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36F1" w:rsidRDefault="00C936F1" w:rsidP="00C936F1">
      <w:pPr>
        <w:spacing w:line="360" w:lineRule="auto"/>
        <w:jc w:val="both"/>
        <w:rPr>
          <w:rFonts w:ascii="Arial" w:hAnsi="Arial"/>
          <w:b/>
          <w:bCs/>
          <w:szCs w:val="24"/>
          <w:rtl/>
        </w:rPr>
      </w:pPr>
      <w:bookmarkStart w:id="0" w:name="_GoBack"/>
      <w:bookmarkEnd w:id="0"/>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center"/>
        <w:rPr>
          <w:b/>
          <w:bCs/>
          <w:sz w:val="36"/>
          <w:szCs w:val="36"/>
          <w:rtl/>
        </w:rPr>
      </w:pPr>
      <w:r w:rsidRPr="007F359A">
        <w:rPr>
          <w:rFonts w:hint="cs"/>
          <w:b/>
          <w:bCs/>
          <w:sz w:val="36"/>
          <w:szCs w:val="36"/>
          <w:rtl/>
        </w:rPr>
        <w:t xml:space="preserve">מכרז פומבי מס' </w:t>
      </w:r>
      <w:r>
        <w:rPr>
          <w:rFonts w:hint="cs"/>
          <w:b/>
          <w:bCs/>
          <w:sz w:val="36"/>
          <w:szCs w:val="36"/>
          <w:rtl/>
        </w:rPr>
        <w:t>55/16</w:t>
      </w:r>
    </w:p>
    <w:p w:rsidR="00C936F1" w:rsidRPr="007F359A" w:rsidRDefault="00C936F1" w:rsidP="00C936F1">
      <w:pPr>
        <w:spacing w:line="360" w:lineRule="auto"/>
        <w:jc w:val="center"/>
        <w:rPr>
          <w:b/>
          <w:bCs/>
          <w:sz w:val="36"/>
          <w:szCs w:val="36"/>
          <w:rtl/>
        </w:rPr>
      </w:pPr>
    </w:p>
    <w:p w:rsidR="00C936F1" w:rsidRPr="007F359A" w:rsidRDefault="00C936F1" w:rsidP="00C936F1">
      <w:pPr>
        <w:spacing w:line="360" w:lineRule="auto"/>
        <w:jc w:val="center"/>
        <w:rPr>
          <w:rFonts w:ascii="Arial" w:hAnsi="Arial"/>
          <w:b/>
          <w:bCs/>
          <w:sz w:val="20"/>
          <w:szCs w:val="20"/>
          <w:rtl/>
        </w:rPr>
      </w:pPr>
      <w:r w:rsidRPr="007F359A">
        <w:rPr>
          <w:b/>
          <w:bCs/>
          <w:sz w:val="36"/>
          <w:szCs w:val="36"/>
          <w:rtl/>
        </w:rPr>
        <w:t xml:space="preserve">למתן סיוע להכנת בדיקת </w:t>
      </w:r>
      <w:r w:rsidRPr="007F359A">
        <w:rPr>
          <w:rFonts w:hint="cs"/>
          <w:b/>
          <w:bCs/>
          <w:sz w:val="36"/>
          <w:szCs w:val="36"/>
          <w:rtl/>
        </w:rPr>
        <w:t>ה</w:t>
      </w:r>
      <w:r w:rsidRPr="007F359A">
        <w:rPr>
          <w:b/>
          <w:bCs/>
          <w:sz w:val="36"/>
          <w:szCs w:val="36"/>
          <w:rtl/>
        </w:rPr>
        <w:t xml:space="preserve">יתכנות ראשונית להקמה ותפעול של מפעל </w:t>
      </w:r>
      <w:r w:rsidRPr="007F359A">
        <w:rPr>
          <w:b/>
          <w:bCs/>
          <w:sz w:val="36"/>
          <w:szCs w:val="36"/>
        </w:rPr>
        <w:t>GTL (Gas to Liquid)</w:t>
      </w:r>
      <w:r w:rsidRPr="007F359A">
        <w:rPr>
          <w:b/>
          <w:bCs/>
          <w:sz w:val="36"/>
          <w:szCs w:val="36"/>
          <w:rtl/>
        </w:rPr>
        <w:t xml:space="preserve"> בישראל</w:t>
      </w: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Pr="00AA3BF5" w:rsidRDefault="00C936F1" w:rsidP="00AA3BF5">
      <w:pPr>
        <w:spacing w:line="360" w:lineRule="auto"/>
        <w:jc w:val="center"/>
        <w:rPr>
          <w:rFonts w:ascii="Arial" w:hAnsi="Arial"/>
          <w:b/>
          <w:bCs/>
          <w:sz w:val="32"/>
          <w:szCs w:val="32"/>
          <w:rtl/>
        </w:rPr>
      </w:pPr>
      <w:r w:rsidRPr="00332551">
        <w:rPr>
          <w:rFonts w:ascii="Arial" w:hAnsi="Arial" w:hint="cs"/>
          <w:b/>
          <w:bCs/>
          <w:sz w:val="32"/>
          <w:szCs w:val="32"/>
          <w:rtl/>
        </w:rPr>
        <w:t xml:space="preserve">תאריך:    </w:t>
      </w:r>
      <w:r w:rsidR="00AA3BF5" w:rsidRPr="00332551">
        <w:rPr>
          <w:rFonts w:ascii="Arial" w:hAnsi="Arial" w:hint="cs"/>
          <w:b/>
          <w:bCs/>
          <w:sz w:val="32"/>
          <w:szCs w:val="32"/>
          <w:rtl/>
        </w:rPr>
        <w:t>אוקטובר</w:t>
      </w:r>
      <w:r w:rsidRPr="00332551">
        <w:rPr>
          <w:rFonts w:ascii="Arial" w:hAnsi="Arial" w:hint="cs"/>
          <w:b/>
          <w:bCs/>
          <w:sz w:val="32"/>
          <w:szCs w:val="32"/>
          <w:rtl/>
        </w:rPr>
        <w:t xml:space="preserve"> 2016</w:t>
      </w: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Default="00C936F1" w:rsidP="00C936F1">
      <w:pPr>
        <w:spacing w:line="360" w:lineRule="auto"/>
        <w:jc w:val="both"/>
        <w:rPr>
          <w:rFonts w:ascii="Arial" w:hAnsi="Arial"/>
          <w:b/>
          <w:bCs/>
          <w:szCs w:val="24"/>
          <w:rtl/>
        </w:rPr>
      </w:pPr>
    </w:p>
    <w:p w:rsidR="00C936F1" w:rsidRPr="00D9565A" w:rsidRDefault="00C936F1" w:rsidP="00C936F1">
      <w:pPr>
        <w:spacing w:line="360" w:lineRule="auto"/>
        <w:jc w:val="center"/>
        <w:rPr>
          <w:b/>
          <w:bCs/>
          <w:i/>
          <w:iCs/>
          <w:sz w:val="28"/>
          <w:szCs w:val="28"/>
          <w:u w:val="single"/>
          <w:rtl/>
        </w:rPr>
      </w:pPr>
      <w:r w:rsidRPr="007F359A">
        <w:rPr>
          <w:rFonts w:ascii="Arial" w:hAnsi="Arial"/>
          <w:b/>
          <w:bCs/>
          <w:sz w:val="28"/>
          <w:szCs w:val="28"/>
          <w:u w:val="single"/>
          <w:rtl/>
        </w:rPr>
        <w:t xml:space="preserve">מכרז פומבי מס' </w:t>
      </w:r>
      <w:r>
        <w:rPr>
          <w:rFonts w:ascii="Arial" w:hAnsi="Arial" w:hint="cs"/>
          <w:b/>
          <w:bCs/>
          <w:sz w:val="28"/>
          <w:szCs w:val="28"/>
          <w:u w:val="single"/>
          <w:rtl/>
        </w:rPr>
        <w:t>55/2016</w:t>
      </w:r>
      <w:r w:rsidRPr="007F359A">
        <w:rPr>
          <w:rFonts w:ascii="Arial" w:hAnsi="Arial"/>
          <w:b/>
          <w:bCs/>
          <w:sz w:val="28"/>
          <w:szCs w:val="28"/>
          <w:u w:val="single"/>
          <w:rtl/>
        </w:rPr>
        <w:t xml:space="preserve"> למתן סיוע להכנת בדיקת היתכנות ראשונית להקמה ותפעול של מפעל </w:t>
      </w:r>
      <w:r w:rsidRPr="007F359A">
        <w:rPr>
          <w:rFonts w:ascii="Arial" w:hAnsi="Arial"/>
          <w:b/>
          <w:bCs/>
          <w:sz w:val="28"/>
          <w:szCs w:val="28"/>
          <w:u w:val="single"/>
        </w:rPr>
        <w:t>GTL (Gas to Liquid)</w:t>
      </w:r>
      <w:r w:rsidRPr="007F359A">
        <w:rPr>
          <w:rFonts w:ascii="Arial" w:hAnsi="Arial"/>
          <w:b/>
          <w:bCs/>
          <w:sz w:val="28"/>
          <w:szCs w:val="28"/>
          <w:u w:val="single"/>
          <w:rtl/>
        </w:rPr>
        <w:t xml:space="preserve"> בישראל</w:t>
      </w:r>
    </w:p>
    <w:p w:rsidR="00C936F1" w:rsidRPr="00333B63" w:rsidRDefault="00C936F1" w:rsidP="00C936F1">
      <w:pPr>
        <w:spacing w:line="360" w:lineRule="auto"/>
        <w:jc w:val="both"/>
        <w:rPr>
          <w:rFonts w:ascii="Arial" w:hAnsi="Arial"/>
          <w:sz w:val="32"/>
          <w:szCs w:val="32"/>
          <w:rtl/>
        </w:rPr>
      </w:pPr>
    </w:p>
    <w:p w:rsidR="00C936F1" w:rsidRPr="007F359A" w:rsidRDefault="00C936F1" w:rsidP="00C936F1">
      <w:pPr>
        <w:autoSpaceDE w:val="0"/>
        <w:autoSpaceDN w:val="0"/>
        <w:adjustRightInd w:val="0"/>
        <w:spacing w:line="360" w:lineRule="auto"/>
        <w:jc w:val="both"/>
        <w:rPr>
          <w:rFonts w:ascii="David"/>
          <w:sz w:val="28"/>
          <w:szCs w:val="28"/>
          <w:rtl/>
        </w:rPr>
      </w:pPr>
      <w:r w:rsidRPr="007F359A">
        <w:rPr>
          <w:rFonts w:ascii="Arial" w:hAnsi="Arial" w:hint="cs"/>
          <w:b/>
          <w:bCs/>
          <w:sz w:val="28"/>
          <w:szCs w:val="28"/>
          <w:u w:val="single"/>
          <w:rtl/>
        </w:rPr>
        <w:t>כללי</w:t>
      </w:r>
      <w:r w:rsidRPr="007F359A">
        <w:rPr>
          <w:rFonts w:ascii="Arial" w:hAnsi="Arial" w:hint="cs"/>
          <w:b/>
          <w:bCs/>
          <w:sz w:val="28"/>
          <w:szCs w:val="28"/>
          <w:rtl/>
        </w:rPr>
        <w:t>:</w:t>
      </w:r>
    </w:p>
    <w:p w:rsidR="00C936F1" w:rsidRPr="007F359A" w:rsidRDefault="00C936F1" w:rsidP="00C936F1">
      <w:pPr>
        <w:autoSpaceDE w:val="0"/>
        <w:autoSpaceDN w:val="0"/>
        <w:adjustRightInd w:val="0"/>
        <w:spacing w:line="360" w:lineRule="auto"/>
        <w:jc w:val="both"/>
        <w:rPr>
          <w:rFonts w:ascii="Arial" w:hAnsi="Arial"/>
          <w:szCs w:val="24"/>
          <w:rtl/>
        </w:rPr>
      </w:pPr>
      <w:r w:rsidRPr="007F359A">
        <w:rPr>
          <w:rFonts w:ascii="Arial" w:hAnsi="Arial"/>
          <w:szCs w:val="24"/>
          <w:rtl/>
        </w:rPr>
        <w:t>משרד התשתיות הלאומיות האנרגיה והמים (להלן: "</w:t>
      </w:r>
      <w:r w:rsidRPr="007F359A">
        <w:rPr>
          <w:rFonts w:ascii="Arial" w:hAnsi="Arial"/>
          <w:b/>
          <w:bCs/>
          <w:i/>
          <w:iCs/>
          <w:szCs w:val="24"/>
          <w:rtl/>
        </w:rPr>
        <w:t>המשרד</w:t>
      </w:r>
      <w:r w:rsidRPr="007F359A">
        <w:rPr>
          <w:rFonts w:ascii="Arial" w:hAnsi="Arial"/>
          <w:szCs w:val="24"/>
          <w:rtl/>
        </w:rPr>
        <w:t>") באמצעות לשכת המדענית הראשית (להלן: "</w:t>
      </w:r>
      <w:r w:rsidRPr="007F359A">
        <w:rPr>
          <w:rFonts w:ascii="Arial" w:hAnsi="Arial"/>
          <w:b/>
          <w:bCs/>
          <w:i/>
          <w:iCs/>
          <w:szCs w:val="24"/>
          <w:rtl/>
        </w:rPr>
        <w:t>האגף</w:t>
      </w:r>
      <w:r w:rsidRPr="007F359A">
        <w:rPr>
          <w:rFonts w:ascii="Arial" w:hAnsi="Arial"/>
          <w:szCs w:val="24"/>
          <w:rtl/>
        </w:rPr>
        <w:t xml:space="preserve">") מפרסם בזאת מכרז למתן סיוע להכנת בדיקת היתכנות ראשונית להקמה ותפעול של מפעל </w:t>
      </w:r>
      <w:r w:rsidRPr="007F359A">
        <w:rPr>
          <w:rFonts w:ascii="Arial" w:hAnsi="Arial"/>
          <w:szCs w:val="24"/>
        </w:rPr>
        <w:t>GTL</w:t>
      </w:r>
      <w:r w:rsidRPr="007F359A">
        <w:rPr>
          <w:rFonts w:ascii="Arial" w:hAnsi="Arial"/>
          <w:szCs w:val="24"/>
          <w:rtl/>
        </w:rPr>
        <w:t xml:space="preserve"> בישראל (להלן: "</w:t>
      </w:r>
      <w:r w:rsidRPr="007F359A">
        <w:rPr>
          <w:rFonts w:ascii="Arial" w:hAnsi="Arial"/>
          <w:b/>
          <w:bCs/>
          <w:i/>
          <w:iCs/>
          <w:szCs w:val="24"/>
          <w:rtl/>
        </w:rPr>
        <w:t>המכרז</w:t>
      </w:r>
      <w:r w:rsidRPr="007F359A">
        <w:rPr>
          <w:rFonts w:ascii="Arial" w:hAnsi="Arial"/>
          <w:szCs w:val="24"/>
          <w:rtl/>
        </w:rPr>
        <w:t>"), והכול כמפורט במסמכי המכרז.</w:t>
      </w:r>
    </w:p>
    <w:p w:rsidR="00C936F1" w:rsidRDefault="00C936F1" w:rsidP="00C936F1">
      <w:pPr>
        <w:autoSpaceDE w:val="0"/>
        <w:autoSpaceDN w:val="0"/>
        <w:adjustRightInd w:val="0"/>
        <w:spacing w:line="360" w:lineRule="auto"/>
        <w:jc w:val="both"/>
        <w:rPr>
          <w:rFonts w:ascii="Arial" w:hAnsi="Arial"/>
          <w:szCs w:val="24"/>
          <w:rtl/>
        </w:rPr>
      </w:pPr>
    </w:p>
    <w:p w:rsidR="00C936F1" w:rsidRDefault="00C936F1" w:rsidP="00C936F1">
      <w:pPr>
        <w:autoSpaceDE w:val="0"/>
        <w:autoSpaceDN w:val="0"/>
        <w:adjustRightInd w:val="0"/>
        <w:spacing w:line="360" w:lineRule="auto"/>
        <w:jc w:val="both"/>
        <w:rPr>
          <w:rFonts w:ascii="Arial" w:hAnsi="Arial"/>
          <w:szCs w:val="24"/>
          <w:rtl/>
        </w:rPr>
      </w:pPr>
      <w:r w:rsidRPr="008F2180">
        <w:rPr>
          <w:rFonts w:ascii="Arial" w:hAnsi="Arial" w:hint="cs"/>
          <w:b/>
          <w:bCs/>
          <w:szCs w:val="24"/>
          <w:rtl/>
        </w:rPr>
        <w:t xml:space="preserve">סכום הסיוע שיינתן לביצוע בדיקת ההיתכנות הראשונית במסגרת מכרז זה יהיה 50% מעלות ביצוע בדיקת ההיתכנות הראשונית </w:t>
      </w:r>
      <w:r w:rsidRPr="008F2180">
        <w:rPr>
          <w:rFonts w:ascii="Arial" w:hAnsi="Arial"/>
          <w:b/>
          <w:bCs/>
          <w:szCs w:val="24"/>
          <w:rtl/>
        </w:rPr>
        <w:t>על פי הצע</w:t>
      </w:r>
      <w:r w:rsidRPr="008F2180">
        <w:rPr>
          <w:rFonts w:ascii="Arial" w:hAnsi="Arial" w:hint="cs"/>
          <w:b/>
          <w:bCs/>
          <w:szCs w:val="24"/>
          <w:rtl/>
        </w:rPr>
        <w:t>ת המציע או סך של 200,000 ₪ לפי הנמוך</w:t>
      </w:r>
      <w:r>
        <w:rPr>
          <w:rFonts w:ascii="Arial" w:hAnsi="Arial" w:hint="cs"/>
          <w:szCs w:val="24"/>
          <w:rtl/>
        </w:rPr>
        <w:t>.</w:t>
      </w:r>
    </w:p>
    <w:p w:rsidR="00C936F1" w:rsidRDefault="00C936F1" w:rsidP="00C936F1">
      <w:pPr>
        <w:autoSpaceDE w:val="0"/>
        <w:autoSpaceDN w:val="0"/>
        <w:adjustRightInd w:val="0"/>
        <w:spacing w:line="360" w:lineRule="auto"/>
        <w:jc w:val="both"/>
        <w:rPr>
          <w:rFonts w:ascii="Arial" w:hAnsi="Arial"/>
          <w:szCs w:val="24"/>
          <w:rtl/>
        </w:rPr>
      </w:pPr>
    </w:p>
    <w:p w:rsidR="00C936F1" w:rsidRPr="007F359A" w:rsidRDefault="00C936F1" w:rsidP="00C936F1">
      <w:pPr>
        <w:autoSpaceDE w:val="0"/>
        <w:autoSpaceDN w:val="0"/>
        <w:adjustRightInd w:val="0"/>
        <w:spacing w:line="360" w:lineRule="auto"/>
        <w:jc w:val="both"/>
        <w:rPr>
          <w:rFonts w:ascii="Arial" w:hAnsi="Arial"/>
          <w:szCs w:val="24"/>
          <w:rtl/>
        </w:rPr>
      </w:pPr>
      <w:r w:rsidRPr="007F359A">
        <w:rPr>
          <w:rFonts w:ascii="Arial" w:hAnsi="Arial"/>
          <w:szCs w:val="24"/>
          <w:rtl/>
        </w:rPr>
        <w:t xml:space="preserve">פתיחת תיבת המכרזים והכרזה על זוכים במכרז מותנית בקיום מקור תקציבי. </w:t>
      </w:r>
    </w:p>
    <w:p w:rsidR="00C936F1" w:rsidRPr="007F359A" w:rsidRDefault="00C936F1" w:rsidP="00C936F1">
      <w:pPr>
        <w:autoSpaceDE w:val="0"/>
        <w:autoSpaceDN w:val="0"/>
        <w:adjustRightInd w:val="0"/>
        <w:spacing w:line="360" w:lineRule="auto"/>
        <w:jc w:val="both"/>
        <w:rPr>
          <w:rFonts w:ascii="Arial" w:hAnsi="Arial"/>
          <w:szCs w:val="24"/>
          <w:rtl/>
        </w:rPr>
      </w:pPr>
    </w:p>
    <w:p w:rsidR="00C936F1" w:rsidRPr="007F359A" w:rsidRDefault="00C936F1" w:rsidP="00C936F1">
      <w:pPr>
        <w:autoSpaceDE w:val="0"/>
        <w:autoSpaceDN w:val="0"/>
        <w:adjustRightInd w:val="0"/>
        <w:spacing w:line="360" w:lineRule="auto"/>
        <w:jc w:val="both"/>
        <w:rPr>
          <w:rFonts w:ascii="Arial" w:hAnsi="Arial"/>
          <w:szCs w:val="24"/>
          <w:rtl/>
        </w:rPr>
      </w:pPr>
      <w:r w:rsidRPr="007F359A">
        <w:rPr>
          <w:rFonts w:ascii="Arial" w:hAnsi="Arial"/>
          <w:szCs w:val="24"/>
          <w:rtl/>
        </w:rPr>
        <w:t xml:space="preserve">התקשרות עם המשרד על פי מכרז זה מתבצעת באמצעות הסכם, המצורף </w:t>
      </w:r>
      <w:r w:rsidRPr="007F359A">
        <w:rPr>
          <w:rFonts w:ascii="Arial" w:hAnsi="Arial"/>
          <w:b/>
          <w:bCs/>
          <w:szCs w:val="24"/>
          <w:rtl/>
        </w:rPr>
        <w:t>כנספח ב'</w:t>
      </w:r>
      <w:r w:rsidRPr="007F359A">
        <w:rPr>
          <w:rFonts w:ascii="Arial" w:hAnsi="Arial"/>
          <w:szCs w:val="24"/>
          <w:rtl/>
        </w:rPr>
        <w:t xml:space="preserve">, בין המציע לבין המשרד, כאשר המציע מקבל על עצמו את חובות הביצוע של בדיקת ההיתכנות הראשונית להקמה ותפעול של מפעל </w:t>
      </w:r>
      <w:r w:rsidRPr="007F359A">
        <w:rPr>
          <w:rFonts w:ascii="Arial" w:hAnsi="Arial"/>
          <w:szCs w:val="24"/>
        </w:rPr>
        <w:t>GTL</w:t>
      </w:r>
      <w:r w:rsidRPr="007F359A">
        <w:rPr>
          <w:rFonts w:ascii="Arial" w:hAnsi="Arial"/>
          <w:szCs w:val="24"/>
          <w:rtl/>
        </w:rPr>
        <w:t xml:space="preserve"> בישראל ביחס לאתר ספציפי בישראל (אחד או יותר) שיוצע על ידו במסגרת ההצעה. </w:t>
      </w:r>
    </w:p>
    <w:p w:rsidR="00C936F1" w:rsidRPr="007F359A" w:rsidRDefault="00C936F1" w:rsidP="00C936F1">
      <w:pPr>
        <w:autoSpaceDE w:val="0"/>
        <w:autoSpaceDN w:val="0"/>
        <w:adjustRightInd w:val="0"/>
        <w:spacing w:line="360" w:lineRule="auto"/>
        <w:jc w:val="both"/>
        <w:rPr>
          <w:rFonts w:ascii="Arial" w:hAnsi="Arial"/>
          <w:szCs w:val="24"/>
          <w:rtl/>
        </w:rPr>
      </w:pPr>
    </w:p>
    <w:p w:rsidR="00C936F1" w:rsidRDefault="00C936F1" w:rsidP="00C936F1">
      <w:pPr>
        <w:autoSpaceDE w:val="0"/>
        <w:autoSpaceDN w:val="0"/>
        <w:adjustRightInd w:val="0"/>
        <w:spacing w:line="360" w:lineRule="auto"/>
        <w:jc w:val="both"/>
        <w:rPr>
          <w:rFonts w:ascii="Arial" w:hAnsi="Arial"/>
          <w:b/>
          <w:bCs/>
          <w:szCs w:val="24"/>
          <w:u w:val="single"/>
          <w:rtl/>
        </w:rPr>
      </w:pPr>
      <w:r w:rsidRPr="007F359A">
        <w:rPr>
          <w:rFonts w:ascii="Arial" w:hAnsi="Arial"/>
          <w:szCs w:val="24"/>
          <w:rtl/>
        </w:rPr>
        <w:t xml:space="preserve">פירוט המסמכים אותם יש להגיש מופיע </w:t>
      </w:r>
      <w:r w:rsidRPr="007F359A">
        <w:rPr>
          <w:rFonts w:ascii="Arial" w:hAnsi="Arial"/>
          <w:b/>
          <w:bCs/>
          <w:szCs w:val="24"/>
          <w:rtl/>
        </w:rPr>
        <w:t>בנספח י</w:t>
      </w:r>
      <w:r w:rsidRPr="007F359A">
        <w:rPr>
          <w:rFonts w:ascii="Arial" w:hAnsi="Arial" w:hint="cs"/>
          <w:b/>
          <w:bCs/>
          <w:szCs w:val="24"/>
          <w:rtl/>
        </w:rPr>
        <w:t>"</w:t>
      </w:r>
      <w:r>
        <w:rPr>
          <w:rFonts w:ascii="Arial" w:hAnsi="Arial" w:hint="cs"/>
          <w:b/>
          <w:bCs/>
          <w:szCs w:val="24"/>
          <w:rtl/>
        </w:rPr>
        <w:t>א</w:t>
      </w:r>
      <w:r w:rsidRPr="007F359A">
        <w:rPr>
          <w:rFonts w:ascii="Arial" w:hAnsi="Arial"/>
          <w:szCs w:val="24"/>
          <w:rtl/>
        </w:rPr>
        <w:t xml:space="preserve"> למכרז. יש לעבור על הרשימה ולסמן במקום המתאים.</w:t>
      </w:r>
    </w:p>
    <w:p w:rsidR="00C936F1" w:rsidRPr="00BE6B8B" w:rsidRDefault="00C936F1" w:rsidP="00C936F1">
      <w:pPr>
        <w:spacing w:line="360" w:lineRule="auto"/>
        <w:jc w:val="both"/>
        <w:rPr>
          <w:rFonts w:ascii="Arial" w:hAnsi="Arial"/>
          <w:b/>
          <w:bCs/>
          <w:szCs w:val="24"/>
          <w:u w:val="single"/>
          <w:rtl/>
        </w:rPr>
      </w:pPr>
    </w:p>
    <w:p w:rsidR="00C936F1" w:rsidRDefault="00C936F1" w:rsidP="00C936F1">
      <w:pPr>
        <w:pStyle w:val="af6"/>
        <w:numPr>
          <w:ilvl w:val="0"/>
          <w:numId w:val="77"/>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rsidR="00C936F1" w:rsidRDefault="00C936F1" w:rsidP="00C936F1">
      <w:pPr>
        <w:pStyle w:val="af6"/>
        <w:numPr>
          <w:ilvl w:val="0"/>
          <w:numId w:val="75"/>
        </w:numPr>
        <w:spacing w:after="200" w:line="360" w:lineRule="auto"/>
        <w:ind w:left="594"/>
        <w:jc w:val="both"/>
        <w:rPr>
          <w:b/>
          <w:bCs/>
          <w:szCs w:val="24"/>
          <w:u w:val="single"/>
        </w:rPr>
      </w:pPr>
      <w:r w:rsidRPr="00C741AB">
        <w:rPr>
          <w:rFonts w:hint="cs"/>
          <w:b/>
          <w:bCs/>
          <w:szCs w:val="24"/>
          <w:u w:val="single"/>
          <w:rtl/>
        </w:rPr>
        <w:t xml:space="preserve">תנאי סף מנהליים </w:t>
      </w:r>
    </w:p>
    <w:p w:rsidR="00C936F1" w:rsidRDefault="00C936F1" w:rsidP="00C936F1">
      <w:pPr>
        <w:pStyle w:val="af6"/>
        <w:numPr>
          <w:ilvl w:val="0"/>
          <w:numId w:val="78"/>
        </w:numPr>
        <w:spacing w:line="360" w:lineRule="auto"/>
        <w:jc w:val="both"/>
        <w:rPr>
          <w:szCs w:val="24"/>
        </w:rPr>
      </w:pPr>
      <w:r w:rsidRPr="00BD0779">
        <w:rPr>
          <w:rFonts w:hint="cs"/>
          <w:szCs w:val="24"/>
          <w:rtl/>
        </w:rPr>
        <w:t>המציע הינו תאגיד רשום בישראל כדין מסוג חברה או שותפות;</w:t>
      </w:r>
    </w:p>
    <w:p w:rsidR="00C936F1" w:rsidRPr="007F359A" w:rsidRDefault="00C936F1" w:rsidP="00C936F1">
      <w:pPr>
        <w:pStyle w:val="af6"/>
        <w:numPr>
          <w:ilvl w:val="0"/>
          <w:numId w:val="78"/>
        </w:numPr>
        <w:spacing w:line="360" w:lineRule="auto"/>
        <w:jc w:val="both"/>
        <w:rPr>
          <w:szCs w:val="24"/>
        </w:rPr>
      </w:pPr>
      <w:r w:rsidRPr="007F359A">
        <w:rPr>
          <w:szCs w:val="24"/>
          <w:rtl/>
        </w:rPr>
        <w:t xml:space="preserve">אם המציע הינו תאגיד מסוג חברה, עליו לצרף להצעתו נסח חברה משנת </w:t>
      </w:r>
      <w:r w:rsidRPr="007F359A">
        <w:rPr>
          <w:rFonts w:hint="cs"/>
          <w:szCs w:val="24"/>
          <w:rtl/>
        </w:rPr>
        <w:t>201</w:t>
      </w:r>
      <w:r>
        <w:rPr>
          <w:rFonts w:hint="cs"/>
          <w:szCs w:val="24"/>
          <w:rtl/>
        </w:rPr>
        <w:t>6</w:t>
      </w:r>
      <w:r w:rsidRPr="007F359A">
        <w:rPr>
          <w:szCs w:val="24"/>
          <w:rtl/>
        </w:rPr>
        <w:t xml:space="preserve">, הכולל את שמות ופרטי מנהלי המציע. נסח חברה עדכני ניתן להפקה דרך אתר האינטרנט של רשות התאגידים, שכתובתו:  </w:t>
      </w:r>
      <w:hyperlink r:id="rId12" w:history="1">
        <w:r w:rsidRPr="007F359A">
          <w:rPr>
            <w:rStyle w:val="Hyperlink"/>
            <w:szCs w:val="24"/>
          </w:rPr>
          <w:t>http://www.justice.gov.il/mojheb/rasuthataagidim</w:t>
        </w:r>
      </w:hyperlink>
    </w:p>
    <w:p w:rsidR="00C936F1" w:rsidRPr="00C440E1" w:rsidRDefault="00C936F1" w:rsidP="00C936F1">
      <w:pPr>
        <w:pStyle w:val="af6"/>
        <w:spacing w:line="360" w:lineRule="auto"/>
        <w:ind w:left="1128"/>
        <w:jc w:val="both"/>
        <w:rPr>
          <w:szCs w:val="24"/>
          <w:rtl/>
        </w:rPr>
      </w:pPr>
      <w:r w:rsidRPr="00C440E1">
        <w:rPr>
          <w:szCs w:val="24"/>
          <w:rtl/>
        </w:rPr>
        <w:lastRenderedPageBreak/>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C936F1" w:rsidRPr="00C440E1" w:rsidRDefault="00C936F1" w:rsidP="00C936F1">
      <w:pPr>
        <w:pStyle w:val="af6"/>
        <w:numPr>
          <w:ilvl w:val="0"/>
          <w:numId w:val="78"/>
        </w:numPr>
        <w:spacing w:line="360" w:lineRule="auto"/>
        <w:jc w:val="both"/>
        <w:rPr>
          <w:szCs w:val="24"/>
          <w:rtl/>
        </w:rPr>
      </w:pPr>
      <w:r>
        <w:rPr>
          <w:rFonts w:hint="cs"/>
          <w:szCs w:val="24"/>
          <w:rtl/>
        </w:rPr>
        <w:t>אם ה</w:t>
      </w:r>
      <w:r w:rsidRPr="00C440E1">
        <w:rPr>
          <w:szCs w:val="24"/>
          <w:rtl/>
        </w:rPr>
        <w:t xml:space="preserve">מציע </w:t>
      </w:r>
      <w:r>
        <w:rPr>
          <w:rFonts w:hint="cs"/>
          <w:szCs w:val="24"/>
          <w:rtl/>
        </w:rPr>
        <w:t xml:space="preserve">הינו תאגיד מסוג </w:t>
      </w:r>
      <w:r w:rsidRPr="00C440E1">
        <w:rPr>
          <w:szCs w:val="24"/>
          <w:rtl/>
        </w:rPr>
        <w:t>שותפות</w:t>
      </w:r>
      <w:r>
        <w:rPr>
          <w:rFonts w:hint="cs"/>
          <w:szCs w:val="24"/>
          <w:rtl/>
        </w:rPr>
        <w:t>, עליו</w:t>
      </w:r>
      <w:r w:rsidRPr="00C440E1">
        <w:rPr>
          <w:szCs w:val="24"/>
          <w:rtl/>
        </w:rPr>
        <w:t xml:space="preserve"> לצרף </w:t>
      </w:r>
      <w:r>
        <w:rPr>
          <w:rFonts w:hint="cs"/>
          <w:szCs w:val="24"/>
          <w:rtl/>
        </w:rPr>
        <w:t>להצעתו</w:t>
      </w:r>
      <w:r>
        <w:rPr>
          <w:szCs w:val="24"/>
          <w:rtl/>
        </w:rPr>
        <w:t xml:space="preserve"> נסח שותפות מרשם השותפויות משנ</w:t>
      </w:r>
      <w:r>
        <w:rPr>
          <w:rFonts w:hint="cs"/>
          <w:szCs w:val="24"/>
          <w:rtl/>
        </w:rPr>
        <w:t>ת</w:t>
      </w:r>
      <w:r w:rsidRPr="00C440E1">
        <w:rPr>
          <w:szCs w:val="24"/>
          <w:rtl/>
        </w:rPr>
        <w:t xml:space="preserve"> </w:t>
      </w:r>
      <w:r>
        <w:rPr>
          <w:rFonts w:hint="cs"/>
          <w:szCs w:val="24"/>
          <w:rtl/>
        </w:rPr>
        <w:t>2016</w:t>
      </w:r>
      <w:r w:rsidRPr="00C440E1">
        <w:rPr>
          <w:szCs w:val="24"/>
          <w:rtl/>
        </w:rPr>
        <w:t xml:space="preserve">, המעיד על אי קיום חובות אגרה שנתית לרשם השותפויות. </w:t>
      </w:r>
    </w:p>
    <w:p w:rsidR="00C936F1" w:rsidRDefault="00C936F1" w:rsidP="00C936F1">
      <w:pPr>
        <w:pStyle w:val="af6"/>
        <w:spacing w:line="360" w:lineRule="auto"/>
        <w:ind w:left="1128"/>
        <w:jc w:val="both"/>
        <w:rPr>
          <w:szCs w:val="24"/>
          <w:rtl/>
        </w:rPr>
      </w:pPr>
      <w:r w:rsidRPr="00C440E1">
        <w:rPr>
          <w:szCs w:val="24"/>
          <w:rtl/>
        </w:rPr>
        <w:t xml:space="preserve">נסח שותפות עדכני ניתן להפקה דרך אתר האינטרנט של רשות התאגידים, שכתובתו:  </w:t>
      </w:r>
      <w:hyperlink r:id="rId13" w:history="1">
        <w:r w:rsidRPr="00FF6524">
          <w:rPr>
            <w:rStyle w:val="Hyperlink"/>
            <w:szCs w:val="24"/>
          </w:rPr>
          <w:t>http://www.justice.gov.il/mojheb/rasuthataagidim</w:t>
        </w:r>
        <w:r w:rsidRPr="00FF6524">
          <w:rPr>
            <w:rStyle w:val="Hyperlink"/>
            <w:szCs w:val="24"/>
            <w:rtl/>
          </w:rPr>
          <w:t>/</w:t>
        </w:r>
      </w:hyperlink>
    </w:p>
    <w:p w:rsidR="00C936F1" w:rsidRPr="002D0EE0" w:rsidRDefault="00C936F1" w:rsidP="00C936F1">
      <w:pPr>
        <w:pStyle w:val="af6"/>
        <w:numPr>
          <w:ilvl w:val="0"/>
          <w:numId w:val="78"/>
        </w:numPr>
        <w:spacing w:line="360" w:lineRule="auto"/>
        <w:jc w:val="both"/>
        <w:rPr>
          <w:szCs w:val="24"/>
          <w:rtl/>
        </w:rPr>
      </w:pPr>
      <w:r>
        <w:rPr>
          <w:rFonts w:hint="cs"/>
          <w:szCs w:val="24"/>
          <w:rtl/>
        </w:rPr>
        <w:t xml:space="preserve">המציע </w:t>
      </w:r>
      <w:r w:rsidRPr="00C440E1">
        <w:rPr>
          <w:szCs w:val="24"/>
          <w:rtl/>
        </w:rPr>
        <w:t>צ</w:t>
      </w:r>
      <w:r>
        <w:rPr>
          <w:rFonts w:hint="cs"/>
          <w:szCs w:val="24"/>
          <w:rtl/>
        </w:rPr>
        <w:t>י</w:t>
      </w:r>
      <w:r w:rsidRPr="00C440E1">
        <w:rPr>
          <w:szCs w:val="24"/>
          <w:rtl/>
        </w:rPr>
        <w:t xml:space="preserve">רף </w:t>
      </w:r>
      <w:r>
        <w:rPr>
          <w:rFonts w:hint="cs"/>
          <w:szCs w:val="24"/>
          <w:rtl/>
        </w:rPr>
        <w:t xml:space="preserve">להצעתו </w:t>
      </w:r>
      <w:r>
        <w:rPr>
          <w:szCs w:val="24"/>
          <w:rtl/>
        </w:rPr>
        <w:t>אישור עו"ד/</w:t>
      </w:r>
      <w:r w:rsidRPr="00C440E1">
        <w:rPr>
          <w:szCs w:val="24"/>
          <w:rtl/>
        </w:rPr>
        <w:t>רו"ח מהשנה הנוכחית בדבר היות החותמים בשם התאגיד על מסמכי ההצעה מחייבים את התאגיד בחתימתם</w:t>
      </w:r>
      <w:r>
        <w:rPr>
          <w:rFonts w:hint="cs"/>
          <w:szCs w:val="24"/>
          <w:rtl/>
        </w:rPr>
        <w:t>.</w:t>
      </w:r>
      <w:r w:rsidRPr="002D0EE0">
        <w:rPr>
          <w:rFonts w:hint="cs"/>
          <w:szCs w:val="24"/>
          <w:rtl/>
        </w:rPr>
        <w:t xml:space="preserve"> </w:t>
      </w:r>
    </w:p>
    <w:p w:rsidR="00C936F1" w:rsidRDefault="00C936F1" w:rsidP="00C936F1">
      <w:pPr>
        <w:pStyle w:val="af6"/>
        <w:spacing w:line="360" w:lineRule="auto"/>
        <w:ind w:left="1128"/>
        <w:contextualSpacing w:val="0"/>
        <w:jc w:val="both"/>
        <w:rPr>
          <w:rFonts w:ascii="Arial" w:hAnsi="Arial"/>
          <w:b/>
          <w:bCs/>
          <w:szCs w:val="24"/>
          <w:u w:val="single"/>
        </w:rPr>
      </w:pPr>
    </w:p>
    <w:p w:rsidR="00C936F1" w:rsidRPr="00F86173" w:rsidRDefault="00C936F1" w:rsidP="00C936F1">
      <w:pPr>
        <w:pStyle w:val="af6"/>
        <w:numPr>
          <w:ilvl w:val="0"/>
          <w:numId w:val="78"/>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rsidR="00C936F1" w:rsidRPr="00DA3CDF" w:rsidRDefault="00C936F1" w:rsidP="00C936F1">
      <w:pPr>
        <w:pStyle w:val="af6"/>
        <w:spacing w:line="360" w:lineRule="auto"/>
        <w:ind w:left="1128"/>
        <w:jc w:val="both"/>
        <w:rPr>
          <w:szCs w:val="24"/>
          <w:rtl/>
        </w:rPr>
      </w:pPr>
      <w:r w:rsidRPr="00DA3CDF">
        <w:rPr>
          <w:szCs w:val="24"/>
          <w:rtl/>
        </w:rPr>
        <w:t>המציע עומד בדרישות לפי חוק עסקאות גופים ציבוריים, התשל"ו-1976. להוכחת עמידה בתנאי זה יש לצרף להצעה</w:t>
      </w:r>
      <w:r w:rsidRPr="00DA3CDF">
        <w:rPr>
          <w:rFonts w:hint="cs"/>
          <w:szCs w:val="24"/>
          <w:rtl/>
        </w:rPr>
        <w:t xml:space="preserve"> </w:t>
      </w:r>
      <w:r w:rsidRPr="00643FAA">
        <w:rPr>
          <w:szCs w:val="24"/>
          <w:rtl/>
        </w:rPr>
        <w:t>אישור בר תוקף על ניהול פנקסי חשבונות ורשומות</w:t>
      </w:r>
      <w:r w:rsidRPr="00DA3CDF">
        <w:rPr>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DA3CDF">
        <w:rPr>
          <w:rFonts w:hint="cs"/>
          <w:szCs w:val="24"/>
          <w:rtl/>
        </w:rPr>
        <w:t xml:space="preserve"> שבה מוגשת ההצעה</w:t>
      </w:r>
      <w:r w:rsidRPr="00DA3CDF">
        <w:rPr>
          <w:szCs w:val="24"/>
          <w:rtl/>
        </w:rPr>
        <w:t>). אישורים אלה ייבדקו ויאומתו ע"י חשבות המשרד מול מערכת המידע של רשות המיסים.</w:t>
      </w:r>
      <w:r w:rsidRPr="00DA3CDF">
        <w:rPr>
          <w:rFonts w:hint="cs"/>
          <w:szCs w:val="24"/>
          <w:rtl/>
        </w:rPr>
        <w:t xml:space="preserve"> </w:t>
      </w:r>
    </w:p>
    <w:p w:rsidR="00C936F1" w:rsidRDefault="00C936F1" w:rsidP="00C936F1">
      <w:pPr>
        <w:pStyle w:val="af6"/>
        <w:spacing w:line="360" w:lineRule="auto"/>
        <w:ind w:left="1128"/>
        <w:contextualSpacing w:val="0"/>
        <w:jc w:val="both"/>
        <w:rPr>
          <w:rFonts w:ascii="Arial" w:hAnsi="Arial"/>
          <w:b/>
          <w:bCs/>
          <w:szCs w:val="24"/>
          <w:u w:val="single"/>
        </w:rPr>
      </w:pPr>
    </w:p>
    <w:p w:rsidR="00C936F1" w:rsidRDefault="00C936F1" w:rsidP="00C936F1">
      <w:pPr>
        <w:pStyle w:val="af6"/>
        <w:numPr>
          <w:ilvl w:val="0"/>
          <w:numId w:val="78"/>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rsidR="00C936F1" w:rsidRPr="00DA3CDF" w:rsidRDefault="00C936F1" w:rsidP="00C936F1">
      <w:pPr>
        <w:pStyle w:val="af6"/>
        <w:spacing w:line="360" w:lineRule="auto"/>
        <w:ind w:left="1128"/>
        <w:jc w:val="both"/>
        <w:rPr>
          <w:szCs w:val="24"/>
        </w:rPr>
      </w:pPr>
      <w:r w:rsidRPr="00DA3CDF">
        <w:rPr>
          <w:szCs w:val="24"/>
          <w:rtl/>
        </w:rPr>
        <w:t xml:space="preserve">תצהיר המציע בדבר עבירות לפי </w:t>
      </w:r>
      <w:r w:rsidRPr="00643FAA">
        <w:rPr>
          <w:szCs w:val="24"/>
          <w:rtl/>
        </w:rPr>
        <w:t>חוק עובדים זרים וחוק שכר מינימום</w:t>
      </w:r>
      <w:r w:rsidRPr="00DA3CDF">
        <w:rPr>
          <w:szCs w:val="24"/>
          <w:rtl/>
        </w:rPr>
        <w:t xml:space="preserve">, מאושר ע"י עו"ד, עפ"י חוק עסקאות גופים ציבוריים, התשל"ו – 1976 בנוסח המצ"ב </w:t>
      </w:r>
      <w:r w:rsidRPr="0018098C">
        <w:rPr>
          <w:szCs w:val="24"/>
          <w:rtl/>
        </w:rPr>
        <w:t xml:space="preserve">למכרז </w:t>
      </w:r>
      <w:r w:rsidRPr="0018098C">
        <w:rPr>
          <w:b/>
          <w:bCs/>
          <w:szCs w:val="24"/>
          <w:rtl/>
        </w:rPr>
        <w:t xml:space="preserve">כנספח </w:t>
      </w:r>
      <w:r w:rsidRPr="0018098C">
        <w:rPr>
          <w:rFonts w:hint="cs"/>
          <w:b/>
          <w:bCs/>
          <w:szCs w:val="24"/>
          <w:rtl/>
        </w:rPr>
        <w:t>ד'</w:t>
      </w:r>
      <w:r w:rsidRPr="0018098C">
        <w:rPr>
          <w:szCs w:val="24"/>
          <w:rtl/>
        </w:rPr>
        <w:t>.</w:t>
      </w:r>
    </w:p>
    <w:p w:rsidR="00C936F1" w:rsidRDefault="00C936F1" w:rsidP="00C936F1">
      <w:pPr>
        <w:pStyle w:val="af6"/>
        <w:spacing w:line="360" w:lineRule="auto"/>
        <w:ind w:left="1128"/>
        <w:contextualSpacing w:val="0"/>
        <w:jc w:val="both"/>
        <w:rPr>
          <w:rFonts w:ascii="Arial" w:hAnsi="Arial"/>
          <w:b/>
          <w:bCs/>
          <w:szCs w:val="24"/>
          <w:u w:val="single"/>
        </w:rPr>
      </w:pPr>
    </w:p>
    <w:p w:rsidR="00C936F1" w:rsidRPr="009C1104" w:rsidRDefault="00C936F1" w:rsidP="00C936F1">
      <w:pPr>
        <w:pStyle w:val="af6"/>
        <w:numPr>
          <w:ilvl w:val="0"/>
          <w:numId w:val="78"/>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rsidR="00C936F1" w:rsidRPr="0018098C" w:rsidRDefault="00C936F1" w:rsidP="00C936F1">
      <w:pPr>
        <w:pStyle w:val="af6"/>
        <w:spacing w:line="360" w:lineRule="auto"/>
        <w:ind w:left="1128"/>
        <w:jc w:val="both"/>
        <w:rPr>
          <w:b/>
          <w:bCs/>
          <w:szCs w:val="24"/>
          <w:rtl/>
        </w:rPr>
      </w:pPr>
      <w:r w:rsidRPr="00DA3CDF">
        <w:rPr>
          <w:rFonts w:hint="cs"/>
          <w:szCs w:val="24"/>
          <w:rtl/>
        </w:rPr>
        <w:t xml:space="preserve">על </w:t>
      </w:r>
      <w:r w:rsidRPr="00DA3CDF">
        <w:rPr>
          <w:szCs w:val="24"/>
          <w:rtl/>
        </w:rPr>
        <w:t xml:space="preserve">המציע </w:t>
      </w:r>
      <w:r w:rsidRPr="00DA3CDF">
        <w:rPr>
          <w:rFonts w:hint="cs"/>
          <w:szCs w:val="24"/>
          <w:rtl/>
        </w:rPr>
        <w:t>ל</w:t>
      </w:r>
      <w:r w:rsidRPr="00DA3CDF">
        <w:rPr>
          <w:szCs w:val="24"/>
          <w:rtl/>
        </w:rPr>
        <w:t xml:space="preserve">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18098C">
        <w:rPr>
          <w:b/>
          <w:bCs/>
          <w:szCs w:val="24"/>
          <w:rtl/>
        </w:rPr>
        <w:t xml:space="preserve">כנספח </w:t>
      </w:r>
      <w:r w:rsidRPr="0018098C">
        <w:rPr>
          <w:rFonts w:hint="cs"/>
          <w:b/>
          <w:bCs/>
          <w:szCs w:val="24"/>
          <w:rtl/>
        </w:rPr>
        <w:t>ה'</w:t>
      </w:r>
      <w:r w:rsidRPr="0018098C">
        <w:rPr>
          <w:b/>
          <w:bCs/>
          <w:szCs w:val="24"/>
          <w:rtl/>
        </w:rPr>
        <w:t>.</w:t>
      </w:r>
    </w:p>
    <w:p w:rsidR="00C936F1" w:rsidRDefault="00C936F1" w:rsidP="00C936F1">
      <w:pPr>
        <w:pStyle w:val="af6"/>
        <w:spacing w:line="360" w:lineRule="auto"/>
        <w:ind w:left="1128"/>
        <w:contextualSpacing w:val="0"/>
        <w:jc w:val="both"/>
        <w:rPr>
          <w:rFonts w:ascii="Arial" w:hAnsi="Arial"/>
          <w:b/>
          <w:bCs/>
          <w:szCs w:val="24"/>
          <w:u w:val="single"/>
        </w:rPr>
      </w:pPr>
    </w:p>
    <w:p w:rsidR="00C936F1" w:rsidRDefault="00C936F1" w:rsidP="00C936F1">
      <w:pPr>
        <w:pStyle w:val="af6"/>
        <w:numPr>
          <w:ilvl w:val="0"/>
          <w:numId w:val="78"/>
        </w:numPr>
        <w:spacing w:line="360" w:lineRule="auto"/>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rsidR="00C936F1" w:rsidRPr="00DA3CDF" w:rsidRDefault="00C936F1" w:rsidP="00C936F1">
      <w:pPr>
        <w:pStyle w:val="af6"/>
        <w:spacing w:line="360" w:lineRule="auto"/>
        <w:ind w:left="1128"/>
        <w:jc w:val="both"/>
        <w:rPr>
          <w:szCs w:val="24"/>
        </w:rPr>
      </w:pPr>
      <w:r w:rsidRPr="00DA3CDF">
        <w:rPr>
          <w:szCs w:val="24"/>
          <w:rtl/>
        </w:rPr>
        <w:lastRenderedPageBreak/>
        <w:t xml:space="preserve">התחייבות המציע לעמוד בדרישה לעשות שימוש לצורך המכרז אך ורק </w:t>
      </w:r>
      <w:r w:rsidRPr="00643FAA">
        <w:rPr>
          <w:szCs w:val="24"/>
          <w:rtl/>
        </w:rPr>
        <w:t>בתוכנות מקוריות</w:t>
      </w:r>
      <w:r w:rsidRPr="00643FAA">
        <w:rPr>
          <w:rFonts w:hint="cs"/>
          <w:szCs w:val="24"/>
          <w:rtl/>
        </w:rPr>
        <w:t xml:space="preserve"> </w:t>
      </w:r>
      <w:r w:rsidRPr="00643FAA">
        <w:rPr>
          <w:szCs w:val="24"/>
          <w:rtl/>
        </w:rPr>
        <w:t xml:space="preserve">להוכחת עמידה בתנאי זה על המציע לצרף להצעתו, תצהיר בנוסח המצ"ב למכרז </w:t>
      </w:r>
      <w:r w:rsidRPr="0018098C">
        <w:rPr>
          <w:b/>
          <w:bCs/>
          <w:szCs w:val="24"/>
          <w:rtl/>
        </w:rPr>
        <w:t xml:space="preserve">כנספח </w:t>
      </w:r>
      <w:r w:rsidRPr="0018098C">
        <w:rPr>
          <w:rFonts w:hint="cs"/>
          <w:b/>
          <w:bCs/>
          <w:szCs w:val="24"/>
          <w:rtl/>
        </w:rPr>
        <w:t>ו'</w:t>
      </w:r>
      <w:r w:rsidRPr="0018098C">
        <w:rPr>
          <w:szCs w:val="24"/>
          <w:rtl/>
        </w:rPr>
        <w:t>.</w:t>
      </w:r>
      <w:r w:rsidRPr="00DA3CDF">
        <w:rPr>
          <w:rFonts w:hint="cs"/>
          <w:szCs w:val="24"/>
          <w:rtl/>
        </w:rPr>
        <w:t xml:space="preserve"> </w:t>
      </w:r>
    </w:p>
    <w:p w:rsidR="00C936F1" w:rsidRDefault="00C936F1" w:rsidP="00C936F1">
      <w:pPr>
        <w:pStyle w:val="af6"/>
        <w:spacing w:line="360" w:lineRule="auto"/>
        <w:ind w:left="1128"/>
        <w:contextualSpacing w:val="0"/>
        <w:jc w:val="both"/>
        <w:rPr>
          <w:rFonts w:ascii="Arial" w:hAnsi="Arial"/>
          <w:b/>
          <w:bCs/>
          <w:szCs w:val="24"/>
          <w:u w:val="single"/>
        </w:rPr>
      </w:pPr>
    </w:p>
    <w:p w:rsidR="00C936F1" w:rsidRDefault="00C936F1" w:rsidP="00C936F1">
      <w:pPr>
        <w:pStyle w:val="af6"/>
        <w:numPr>
          <w:ilvl w:val="0"/>
          <w:numId w:val="78"/>
        </w:numPr>
        <w:spacing w:line="360" w:lineRule="auto"/>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rsidR="00C936F1" w:rsidRDefault="00C936F1" w:rsidP="00C936F1">
      <w:pPr>
        <w:pStyle w:val="af6"/>
        <w:spacing w:line="360" w:lineRule="auto"/>
        <w:ind w:left="1128"/>
        <w:jc w:val="both"/>
        <w:rPr>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B30DBE">
        <w:rPr>
          <w:rFonts w:ascii="Arial" w:hAnsi="Arial" w:hint="cs"/>
          <w:b/>
          <w:bCs/>
          <w:szCs w:val="24"/>
          <w:rtl/>
        </w:rPr>
        <w:t>כנספח ז'</w:t>
      </w:r>
      <w:r w:rsidRPr="00B30DBE">
        <w:rPr>
          <w:rFonts w:ascii="Arial" w:hAnsi="Arial" w:hint="cs"/>
          <w:szCs w:val="24"/>
          <w:rtl/>
        </w:rPr>
        <w:t>.</w:t>
      </w:r>
    </w:p>
    <w:p w:rsidR="00C936F1" w:rsidRDefault="00C936F1" w:rsidP="00C936F1">
      <w:pPr>
        <w:pStyle w:val="af6"/>
        <w:spacing w:line="360" w:lineRule="auto"/>
        <w:ind w:left="1128"/>
        <w:jc w:val="both"/>
        <w:rPr>
          <w:szCs w:val="24"/>
        </w:rPr>
      </w:pPr>
    </w:p>
    <w:p w:rsidR="00C936F1" w:rsidRPr="00242A99" w:rsidRDefault="00C936F1" w:rsidP="00C936F1">
      <w:pPr>
        <w:pStyle w:val="af6"/>
        <w:numPr>
          <w:ilvl w:val="0"/>
          <w:numId w:val="78"/>
        </w:numPr>
        <w:spacing w:line="360" w:lineRule="auto"/>
        <w:jc w:val="both"/>
        <w:rPr>
          <w:szCs w:val="24"/>
        </w:rPr>
      </w:pPr>
      <w:r w:rsidRPr="002D0EE0">
        <w:rPr>
          <w:rFonts w:hint="cs"/>
          <w:szCs w:val="24"/>
          <w:rtl/>
        </w:rPr>
        <w:t xml:space="preserve">המציע צירף להצעתו </w:t>
      </w:r>
      <w:r w:rsidRPr="002D0EE0">
        <w:rPr>
          <w:rFonts w:hint="eastAsia"/>
          <w:szCs w:val="24"/>
          <w:rtl/>
        </w:rPr>
        <w:t>תצהיר</w:t>
      </w:r>
      <w:r w:rsidRPr="002D0EE0">
        <w:rPr>
          <w:szCs w:val="24"/>
          <w:rtl/>
        </w:rPr>
        <w:t xml:space="preserve"> חתום </w:t>
      </w:r>
      <w:r w:rsidRPr="002D0EE0">
        <w:rPr>
          <w:rFonts w:hint="cs"/>
          <w:szCs w:val="24"/>
          <w:rtl/>
        </w:rPr>
        <w:t xml:space="preserve">על ידי המציע </w:t>
      </w:r>
      <w:r w:rsidRPr="002D0EE0">
        <w:rPr>
          <w:rFonts w:hint="eastAsia"/>
          <w:szCs w:val="24"/>
          <w:rtl/>
        </w:rPr>
        <w:t>בדבר</w:t>
      </w:r>
      <w:r w:rsidRPr="002D0EE0">
        <w:rPr>
          <w:szCs w:val="24"/>
          <w:rtl/>
        </w:rPr>
        <w:t xml:space="preserve"> הבנת </w:t>
      </w:r>
      <w:r w:rsidRPr="002D0EE0">
        <w:rPr>
          <w:rFonts w:hint="eastAsia"/>
          <w:szCs w:val="24"/>
          <w:rtl/>
        </w:rPr>
        <w:t>מלוא</w:t>
      </w:r>
      <w:r w:rsidRPr="002D0EE0">
        <w:rPr>
          <w:szCs w:val="24"/>
          <w:rtl/>
        </w:rPr>
        <w:t xml:space="preserve"> </w:t>
      </w:r>
      <w:r w:rsidRPr="002D0EE0">
        <w:rPr>
          <w:rFonts w:hint="eastAsia"/>
          <w:szCs w:val="24"/>
          <w:rtl/>
        </w:rPr>
        <w:t>נהלי</w:t>
      </w:r>
      <w:r w:rsidRPr="002D0EE0">
        <w:rPr>
          <w:szCs w:val="24"/>
          <w:rtl/>
        </w:rPr>
        <w:t xml:space="preserve"> </w:t>
      </w:r>
      <w:r w:rsidRPr="002D0EE0">
        <w:rPr>
          <w:rFonts w:hint="eastAsia"/>
          <w:szCs w:val="24"/>
          <w:rtl/>
        </w:rPr>
        <w:t xml:space="preserve">המכרז </w:t>
      </w:r>
      <w:r w:rsidRPr="002D0EE0">
        <w:rPr>
          <w:rFonts w:hint="cs"/>
          <w:szCs w:val="24"/>
          <w:rtl/>
        </w:rPr>
        <w:t xml:space="preserve">וכי </w:t>
      </w:r>
      <w:r w:rsidRPr="002D0EE0">
        <w:rPr>
          <w:szCs w:val="24"/>
          <w:rtl/>
        </w:rPr>
        <w:t>אינו מקבל ולא יקבל מענק או השתתפות או כל תמריץ אחר בגין הפרויקט המוצע</w:t>
      </w:r>
      <w:r w:rsidRPr="002D0EE0">
        <w:rPr>
          <w:rFonts w:hint="cs"/>
          <w:szCs w:val="24"/>
          <w:rtl/>
        </w:rPr>
        <w:t>,</w:t>
      </w:r>
      <w:r w:rsidRPr="002D0EE0">
        <w:rPr>
          <w:szCs w:val="24"/>
          <w:rtl/>
        </w:rPr>
        <w:t xml:space="preserve"> על ידי גורם ממשלתי אחר, </w:t>
      </w:r>
      <w:r>
        <w:rPr>
          <w:rFonts w:hint="cs"/>
          <w:szCs w:val="24"/>
          <w:rtl/>
        </w:rPr>
        <w:t xml:space="preserve">כמפורט בחלק הרלונטי בטופס ההצעה </w:t>
      </w:r>
      <w:r w:rsidRPr="002D0EE0">
        <w:rPr>
          <w:szCs w:val="24"/>
          <w:rtl/>
        </w:rPr>
        <w:t xml:space="preserve">המצורף </w:t>
      </w:r>
      <w:r w:rsidRPr="0018098C">
        <w:rPr>
          <w:rFonts w:hint="cs"/>
          <w:b/>
          <w:bCs/>
          <w:szCs w:val="24"/>
          <w:rtl/>
        </w:rPr>
        <w:t>כנספח א'</w:t>
      </w:r>
      <w:r w:rsidRPr="00242A99">
        <w:rPr>
          <w:rFonts w:hint="cs"/>
          <w:szCs w:val="24"/>
          <w:rtl/>
        </w:rPr>
        <w:t xml:space="preserve"> כשהוא מלא וחתום</w:t>
      </w:r>
      <w:r w:rsidRPr="00242A99">
        <w:rPr>
          <w:szCs w:val="24"/>
          <w:rtl/>
        </w:rPr>
        <w:t>;</w:t>
      </w:r>
    </w:p>
    <w:p w:rsidR="00C936F1" w:rsidRDefault="00C936F1" w:rsidP="00C936F1">
      <w:pPr>
        <w:pStyle w:val="af6"/>
        <w:spacing w:line="360" w:lineRule="auto"/>
        <w:ind w:left="1128"/>
        <w:jc w:val="both"/>
        <w:rPr>
          <w:szCs w:val="24"/>
        </w:rPr>
      </w:pPr>
    </w:p>
    <w:p w:rsidR="00C936F1" w:rsidRPr="00242A99" w:rsidRDefault="00C936F1" w:rsidP="00C936F1">
      <w:pPr>
        <w:pStyle w:val="af6"/>
        <w:numPr>
          <w:ilvl w:val="0"/>
          <w:numId w:val="78"/>
        </w:numPr>
        <w:spacing w:line="360" w:lineRule="auto"/>
        <w:jc w:val="both"/>
        <w:rPr>
          <w:szCs w:val="24"/>
        </w:rPr>
      </w:pPr>
      <w:r w:rsidRPr="00242A99">
        <w:rPr>
          <w:rFonts w:hint="cs"/>
          <w:szCs w:val="24"/>
          <w:rtl/>
        </w:rPr>
        <w:t xml:space="preserve">המציע צירף להצעתו </w:t>
      </w:r>
      <w:r w:rsidRPr="00242A99">
        <w:rPr>
          <w:rFonts w:hint="eastAsia"/>
          <w:szCs w:val="24"/>
          <w:rtl/>
        </w:rPr>
        <w:t>טופס</w:t>
      </w:r>
      <w:r w:rsidRPr="00242A99">
        <w:rPr>
          <w:szCs w:val="24"/>
          <w:rtl/>
        </w:rPr>
        <w:t xml:space="preserve"> </w:t>
      </w:r>
      <w:r w:rsidRPr="00242A99">
        <w:rPr>
          <w:rFonts w:hint="eastAsia"/>
          <w:szCs w:val="24"/>
          <w:rtl/>
        </w:rPr>
        <w:t>פתיחת</w:t>
      </w:r>
      <w:r w:rsidRPr="00242A99">
        <w:rPr>
          <w:szCs w:val="24"/>
          <w:rtl/>
        </w:rPr>
        <w:t xml:space="preserve"> </w:t>
      </w:r>
      <w:r w:rsidRPr="00242A99">
        <w:rPr>
          <w:rFonts w:hint="eastAsia"/>
          <w:szCs w:val="24"/>
          <w:rtl/>
        </w:rPr>
        <w:t>מוטב</w:t>
      </w:r>
      <w:r w:rsidRPr="00242A99">
        <w:rPr>
          <w:szCs w:val="24"/>
          <w:rtl/>
        </w:rPr>
        <w:t xml:space="preserve"> </w:t>
      </w:r>
      <w:r w:rsidRPr="00242A99">
        <w:rPr>
          <w:rFonts w:hint="eastAsia"/>
          <w:szCs w:val="24"/>
          <w:rtl/>
        </w:rPr>
        <w:t>חדש</w:t>
      </w:r>
      <w:r w:rsidRPr="00242A99">
        <w:rPr>
          <w:szCs w:val="24"/>
          <w:rtl/>
        </w:rPr>
        <w:t xml:space="preserve"> </w:t>
      </w:r>
      <w:r w:rsidRPr="00242A99">
        <w:rPr>
          <w:rFonts w:hint="cs"/>
          <w:szCs w:val="24"/>
          <w:u w:val="single"/>
          <w:rtl/>
        </w:rPr>
        <w:t>חתום ו</w:t>
      </w:r>
      <w:r w:rsidRPr="00242A99">
        <w:rPr>
          <w:szCs w:val="24"/>
          <w:u w:val="single"/>
          <w:rtl/>
        </w:rPr>
        <w:t>מלא</w:t>
      </w:r>
      <w:r w:rsidRPr="00242A99">
        <w:rPr>
          <w:szCs w:val="24"/>
          <w:rtl/>
        </w:rPr>
        <w:t xml:space="preserve"> בנוסח המצ"ב למכרז </w:t>
      </w:r>
      <w:r w:rsidRPr="0018098C">
        <w:rPr>
          <w:rFonts w:hint="cs"/>
          <w:b/>
          <w:bCs/>
          <w:szCs w:val="24"/>
          <w:rtl/>
        </w:rPr>
        <w:t>כנספח ג</w:t>
      </w:r>
      <w:r w:rsidRPr="0018098C">
        <w:rPr>
          <w:b/>
          <w:bCs/>
          <w:szCs w:val="24"/>
          <w:rtl/>
        </w:rPr>
        <w:t>'</w:t>
      </w:r>
      <w:r w:rsidRPr="0018098C">
        <w:rPr>
          <w:rFonts w:hint="cs"/>
          <w:b/>
          <w:bCs/>
          <w:szCs w:val="24"/>
          <w:rtl/>
        </w:rPr>
        <w:t>.</w:t>
      </w:r>
    </w:p>
    <w:p w:rsidR="00C936F1" w:rsidRDefault="00C936F1" w:rsidP="00C936F1">
      <w:pPr>
        <w:pStyle w:val="af6"/>
        <w:spacing w:line="360" w:lineRule="auto"/>
        <w:ind w:left="1128"/>
        <w:jc w:val="both"/>
        <w:rPr>
          <w:szCs w:val="24"/>
        </w:rPr>
      </w:pPr>
    </w:p>
    <w:p w:rsidR="00C936F1" w:rsidRDefault="00C936F1" w:rsidP="00C936F1">
      <w:pPr>
        <w:pStyle w:val="af6"/>
        <w:numPr>
          <w:ilvl w:val="0"/>
          <w:numId w:val="78"/>
        </w:numPr>
        <w:spacing w:line="360" w:lineRule="auto"/>
        <w:jc w:val="both"/>
        <w:rPr>
          <w:szCs w:val="24"/>
        </w:rPr>
      </w:pPr>
      <w:r w:rsidRPr="00242A99">
        <w:rPr>
          <w:rFonts w:hint="cs"/>
          <w:szCs w:val="24"/>
          <w:rtl/>
        </w:rPr>
        <w:t xml:space="preserve">המציע צירף להצעתו טופס רשימת מסמכים בנוסח המצ"ב </w:t>
      </w:r>
      <w:r w:rsidRPr="0018098C">
        <w:rPr>
          <w:rFonts w:hint="cs"/>
          <w:szCs w:val="24"/>
          <w:rtl/>
        </w:rPr>
        <w:t xml:space="preserve">למכרז </w:t>
      </w:r>
      <w:r w:rsidRPr="0018098C">
        <w:rPr>
          <w:rFonts w:hint="cs"/>
          <w:b/>
          <w:bCs/>
          <w:szCs w:val="24"/>
          <w:rtl/>
        </w:rPr>
        <w:t>כנספח י</w:t>
      </w:r>
      <w:r>
        <w:rPr>
          <w:rFonts w:hint="cs"/>
          <w:b/>
          <w:bCs/>
          <w:szCs w:val="24"/>
          <w:rtl/>
        </w:rPr>
        <w:t>"א</w:t>
      </w:r>
      <w:r w:rsidRPr="0018098C">
        <w:rPr>
          <w:szCs w:val="24"/>
          <w:rtl/>
        </w:rPr>
        <w:t>.</w:t>
      </w:r>
    </w:p>
    <w:p w:rsidR="00C936F1" w:rsidRPr="00250F6E" w:rsidRDefault="00C936F1" w:rsidP="00C936F1">
      <w:pPr>
        <w:pStyle w:val="af6"/>
        <w:numPr>
          <w:ilvl w:val="0"/>
          <w:numId w:val="78"/>
        </w:numPr>
        <w:spacing w:line="360" w:lineRule="auto"/>
        <w:contextualSpacing w:val="0"/>
        <w:jc w:val="both"/>
        <w:rPr>
          <w:b/>
          <w:bCs/>
          <w:szCs w:val="24"/>
          <w:u w:val="single"/>
        </w:rPr>
      </w:pPr>
      <w:r w:rsidRPr="00250F6E">
        <w:rPr>
          <w:rFonts w:hint="cs"/>
          <w:b/>
          <w:bCs/>
          <w:szCs w:val="24"/>
          <w:u w:val="single"/>
          <w:rtl/>
        </w:rPr>
        <w:t>צירוף אישור תשלום בגין השתתפות במכרז</w:t>
      </w:r>
    </w:p>
    <w:p w:rsidR="00C936F1" w:rsidRDefault="00C936F1" w:rsidP="00C936F1">
      <w:pPr>
        <w:pStyle w:val="af6"/>
        <w:spacing w:line="360" w:lineRule="auto"/>
        <w:ind w:left="453"/>
        <w:contextualSpacing w:val="0"/>
        <w:jc w:val="both"/>
        <w:rPr>
          <w:szCs w:val="24"/>
          <w:rtl/>
        </w:rPr>
      </w:pPr>
      <w:r w:rsidRPr="00250F6E">
        <w:rPr>
          <w:rFonts w:ascii="Arial" w:hAnsi="Arial" w:hint="cs"/>
          <w:szCs w:val="24"/>
          <w:rtl/>
        </w:rPr>
        <w:t xml:space="preserve">על המציע לצרף להצעתו </w:t>
      </w:r>
      <w:r w:rsidRPr="00250F6E">
        <w:rPr>
          <w:rFonts w:ascii="Arial" w:hAnsi="Arial" w:hint="eastAsia"/>
          <w:szCs w:val="24"/>
          <w:rtl/>
        </w:rPr>
        <w:t>שובר</w:t>
      </w:r>
      <w:r w:rsidRPr="00250F6E">
        <w:rPr>
          <w:rFonts w:ascii="Arial" w:hAnsi="Arial"/>
          <w:szCs w:val="24"/>
          <w:rtl/>
        </w:rPr>
        <w:t xml:space="preserve"> </w:t>
      </w:r>
      <w:r w:rsidRPr="00250F6E">
        <w:rPr>
          <w:rFonts w:ascii="Arial" w:hAnsi="Arial" w:hint="eastAsia"/>
          <w:szCs w:val="24"/>
          <w:rtl/>
        </w:rPr>
        <w:t>תשלום</w:t>
      </w:r>
      <w:r w:rsidRPr="00250F6E">
        <w:rPr>
          <w:rFonts w:ascii="Arial" w:hAnsi="Arial" w:hint="cs"/>
          <w:szCs w:val="24"/>
          <w:rtl/>
        </w:rPr>
        <w:t>,</w:t>
      </w:r>
      <w:r w:rsidRPr="00250F6E">
        <w:rPr>
          <w:rFonts w:ascii="Arial" w:hAnsi="Arial"/>
          <w:szCs w:val="24"/>
          <w:rtl/>
        </w:rPr>
        <w:t xml:space="preserve"> </w:t>
      </w:r>
      <w:r w:rsidRPr="00250F6E">
        <w:rPr>
          <w:rFonts w:ascii="Arial" w:hAnsi="Arial" w:hint="eastAsia"/>
          <w:szCs w:val="24"/>
          <w:rtl/>
        </w:rPr>
        <w:t>בסך</w:t>
      </w:r>
      <w:r w:rsidRPr="00250F6E">
        <w:rPr>
          <w:rFonts w:ascii="Arial" w:hAnsi="Arial"/>
          <w:szCs w:val="24"/>
          <w:rtl/>
        </w:rPr>
        <w:t xml:space="preserve"> </w:t>
      </w:r>
      <w:r w:rsidRPr="00250F6E">
        <w:rPr>
          <w:rFonts w:ascii="Arial" w:hAnsi="Arial" w:hint="eastAsia"/>
          <w:szCs w:val="24"/>
          <w:rtl/>
        </w:rPr>
        <w:t>של</w:t>
      </w:r>
      <w:r w:rsidRPr="00250F6E">
        <w:rPr>
          <w:rFonts w:ascii="Arial" w:hAnsi="Arial"/>
          <w:szCs w:val="24"/>
          <w:rtl/>
        </w:rPr>
        <w:t xml:space="preserve"> </w:t>
      </w:r>
      <w:r w:rsidRPr="00250F6E">
        <w:rPr>
          <w:rFonts w:ascii="Arial" w:hAnsi="Arial" w:hint="cs"/>
          <w:szCs w:val="24"/>
          <w:rtl/>
        </w:rPr>
        <w:t>500</w:t>
      </w:r>
      <w:r w:rsidRPr="00250F6E">
        <w:rPr>
          <w:rFonts w:ascii="Arial" w:hAnsi="Arial"/>
          <w:szCs w:val="24"/>
          <w:rtl/>
        </w:rPr>
        <w:t xml:space="preserve"> </w:t>
      </w:r>
      <w:r w:rsidRPr="00250F6E">
        <w:rPr>
          <w:rFonts w:ascii="Arial" w:hAnsi="Arial" w:hint="eastAsia"/>
          <w:szCs w:val="24"/>
          <w:rtl/>
        </w:rPr>
        <w:t>₪</w:t>
      </w:r>
      <w:r w:rsidRPr="00250F6E">
        <w:rPr>
          <w:rFonts w:ascii="Arial" w:hAnsi="Arial" w:hint="cs"/>
          <w:szCs w:val="24"/>
          <w:rtl/>
        </w:rPr>
        <w:t xml:space="preserve"> </w:t>
      </w:r>
      <w:r w:rsidRPr="00250F6E">
        <w:rPr>
          <w:rFonts w:ascii="Arial" w:hAnsi="Arial"/>
          <w:szCs w:val="24"/>
          <w:rtl/>
        </w:rPr>
        <w:t xml:space="preserve"> </w:t>
      </w:r>
      <w:r w:rsidRPr="00250F6E">
        <w:rPr>
          <w:rFonts w:ascii="Arial" w:hAnsi="Arial" w:hint="eastAsia"/>
          <w:szCs w:val="24"/>
          <w:rtl/>
        </w:rPr>
        <w:t>עבור</w:t>
      </w:r>
      <w:r w:rsidRPr="00250F6E">
        <w:rPr>
          <w:rFonts w:ascii="Arial" w:hAnsi="Arial"/>
          <w:szCs w:val="24"/>
          <w:rtl/>
        </w:rPr>
        <w:t xml:space="preserve"> </w:t>
      </w:r>
      <w:r w:rsidRPr="00250F6E">
        <w:rPr>
          <w:rFonts w:ascii="Arial" w:hAnsi="Arial" w:hint="cs"/>
          <w:szCs w:val="24"/>
          <w:rtl/>
        </w:rPr>
        <w:t>השתתפותו ב</w:t>
      </w:r>
      <w:r w:rsidRPr="00250F6E">
        <w:rPr>
          <w:rFonts w:ascii="Arial" w:hAnsi="Arial" w:hint="eastAsia"/>
          <w:szCs w:val="24"/>
          <w:rtl/>
        </w:rPr>
        <w:t>מכרז</w:t>
      </w:r>
      <w:r w:rsidRPr="00250F6E">
        <w:rPr>
          <w:rFonts w:ascii="Arial" w:hAnsi="Arial" w:hint="cs"/>
          <w:szCs w:val="24"/>
          <w:rtl/>
        </w:rPr>
        <w:t xml:space="preserve">. </w:t>
      </w:r>
      <w:r>
        <w:rPr>
          <w:rFonts w:ascii="Arial" w:hAnsi="Arial" w:hint="cs"/>
          <w:szCs w:val="24"/>
          <w:rtl/>
        </w:rPr>
        <w:t xml:space="preserve">(עם התשלום בבנק הדואר יתקבל שובר אישור תשלום) </w:t>
      </w:r>
      <w:r w:rsidRPr="00250F6E">
        <w:rPr>
          <w:rFonts w:ascii="Arial" w:hAnsi="Arial" w:hint="cs"/>
          <w:szCs w:val="24"/>
          <w:rtl/>
        </w:rPr>
        <w:t xml:space="preserve">את השובר יש לשלם בבנק הדואר, לח-ן 0-062230, עבור משרד התשתיות הלאומיות, האנרגיה והמים. להוכחת עמידה בתנאי זה יש לצרף את העתק השובר. </w:t>
      </w:r>
      <w:r w:rsidRPr="00250F6E">
        <w:rPr>
          <w:rFonts w:ascii="Arial" w:hAnsi="Arial" w:hint="cs"/>
          <w:b/>
          <w:bCs/>
          <w:szCs w:val="24"/>
          <w:rtl/>
        </w:rPr>
        <w:t>השובר אינו ניתן  להעברה והתשלום לא יוחזר למציע</w:t>
      </w:r>
      <w:r w:rsidRPr="00250F6E">
        <w:rPr>
          <w:rFonts w:ascii="Arial" w:hAnsi="Arial" w:hint="cs"/>
          <w:szCs w:val="24"/>
          <w:rtl/>
        </w:rPr>
        <w:t xml:space="preserve">. יש לציין על גבי השובר את שם המשרד, שם המכרז ומספרו. </w:t>
      </w:r>
    </w:p>
    <w:p w:rsidR="00C936F1" w:rsidRDefault="00C936F1" w:rsidP="00C936F1">
      <w:pPr>
        <w:pStyle w:val="af6"/>
        <w:spacing w:line="360" w:lineRule="auto"/>
        <w:ind w:left="1112"/>
        <w:contextualSpacing w:val="0"/>
        <w:jc w:val="both"/>
        <w:rPr>
          <w:szCs w:val="24"/>
        </w:rPr>
      </w:pPr>
    </w:p>
    <w:p w:rsidR="00C936F1" w:rsidRPr="007F359A" w:rsidRDefault="00C936F1" w:rsidP="00C936F1">
      <w:pPr>
        <w:pStyle w:val="af6"/>
        <w:numPr>
          <w:ilvl w:val="0"/>
          <w:numId w:val="75"/>
        </w:numPr>
        <w:spacing w:after="200" w:line="360" w:lineRule="auto"/>
        <w:ind w:left="594"/>
        <w:jc w:val="both"/>
        <w:rPr>
          <w:b/>
          <w:bCs/>
          <w:szCs w:val="24"/>
          <w:u w:val="single"/>
        </w:rPr>
      </w:pPr>
      <w:r w:rsidRPr="007F359A">
        <w:rPr>
          <w:rFonts w:hint="cs"/>
          <w:b/>
          <w:bCs/>
          <w:szCs w:val="24"/>
          <w:u w:val="single"/>
          <w:rtl/>
        </w:rPr>
        <w:t>תנאי סף מקצועיים</w:t>
      </w:r>
    </w:p>
    <w:p w:rsidR="00C936F1" w:rsidRPr="004B56F0" w:rsidRDefault="00C936F1" w:rsidP="00C936F1">
      <w:pPr>
        <w:pStyle w:val="af6"/>
        <w:spacing w:line="360" w:lineRule="auto"/>
        <w:ind w:left="360"/>
        <w:jc w:val="both"/>
        <w:rPr>
          <w:szCs w:val="24"/>
          <w:rtl/>
        </w:rPr>
      </w:pPr>
      <w:r w:rsidRPr="004B56F0">
        <w:rPr>
          <w:szCs w:val="24"/>
          <w:rtl/>
        </w:rPr>
        <w:t xml:space="preserve">רשאים להגיש הצעות במסגרת מכרז זה רק מציעים הרואים עצמם כבעלי פוטנציאל להקים ולתפעל מפעל </w:t>
      </w:r>
      <w:r w:rsidRPr="004B56F0">
        <w:rPr>
          <w:szCs w:val="24"/>
        </w:rPr>
        <w:t>GTL</w:t>
      </w:r>
      <w:r w:rsidRPr="004B56F0">
        <w:rPr>
          <w:szCs w:val="24"/>
          <w:rtl/>
        </w:rPr>
        <w:t xml:space="preserve"> באתר ספציפי בישראל, ואשר עונים על תנאי הסף המפורטים להלן בסעיף זה.</w:t>
      </w:r>
    </w:p>
    <w:p w:rsidR="00C936F1" w:rsidRPr="004B56F0" w:rsidRDefault="00C936F1" w:rsidP="00C936F1">
      <w:pPr>
        <w:pStyle w:val="af6"/>
        <w:spacing w:line="360" w:lineRule="auto"/>
        <w:ind w:left="360"/>
        <w:jc w:val="both"/>
        <w:rPr>
          <w:szCs w:val="24"/>
          <w:rtl/>
        </w:rPr>
      </w:pPr>
      <w:r w:rsidRPr="004B56F0">
        <w:rPr>
          <w:szCs w:val="24"/>
          <w:rtl/>
        </w:rPr>
        <w:lastRenderedPageBreak/>
        <w:t>על ההצעה בכללותה לעמוד בתנ</w:t>
      </w:r>
      <w:r>
        <w:rPr>
          <w:szCs w:val="24"/>
          <w:rtl/>
        </w:rPr>
        <w:t>אי הסף המפורטים במסגרת סעיף זה</w:t>
      </w:r>
      <w:r>
        <w:rPr>
          <w:rFonts w:hint="cs"/>
          <w:szCs w:val="24"/>
          <w:rtl/>
        </w:rPr>
        <w:t>, והיא תורכב מ</w:t>
      </w:r>
      <w:r w:rsidRPr="004B56F0">
        <w:rPr>
          <w:szCs w:val="24"/>
          <w:rtl/>
        </w:rPr>
        <w:t>מס' גופים משתתפים, כאשר אחד מאותם הגופים המשתתפים בהצעה - ובתנאי שהוא יישות משפטית שהתאגדה בישראל - יוגדר כמציע וישמש הגורם מולו תבוצע ההתקשרות עם המשרד.</w:t>
      </w:r>
    </w:p>
    <w:p w:rsidR="00C936F1" w:rsidRPr="004B56F0" w:rsidRDefault="00C936F1" w:rsidP="00C936F1">
      <w:pPr>
        <w:pStyle w:val="af6"/>
        <w:spacing w:line="360" w:lineRule="auto"/>
        <w:ind w:left="360"/>
        <w:jc w:val="both"/>
        <w:rPr>
          <w:szCs w:val="24"/>
          <w:rtl/>
        </w:rPr>
      </w:pPr>
      <w:r w:rsidRPr="004B56F0">
        <w:rPr>
          <w:szCs w:val="24"/>
          <w:rtl/>
        </w:rPr>
        <w:t xml:space="preserve">לצורך ההצעה, על המציע להתקשר עם גופים משתתפים נוספים אשר עומדים בחלק מתנאי הסף להלן אשר יהוו חלק בלתי נפרד מההצעה (למשל: המציע הינו בעל התשתית הלאומית והוא יתקשר בהסכם עם משתתף שהינו בעל הטכנולוגיה לביצוע בדיקת ההיתכנות הראשונית ביחס לאתר ספציפי אחד או יותר). </w:t>
      </w:r>
    </w:p>
    <w:p w:rsidR="00C936F1" w:rsidRPr="00410D2D" w:rsidRDefault="00C936F1" w:rsidP="00C936F1">
      <w:pPr>
        <w:pStyle w:val="af6"/>
        <w:spacing w:line="360" w:lineRule="auto"/>
        <w:ind w:left="360"/>
        <w:jc w:val="both"/>
        <w:rPr>
          <w:szCs w:val="24"/>
          <w:rtl/>
        </w:rPr>
      </w:pPr>
    </w:p>
    <w:p w:rsidR="00C936F1" w:rsidRDefault="00C936F1" w:rsidP="00C936F1">
      <w:pPr>
        <w:pStyle w:val="af6"/>
        <w:spacing w:line="360" w:lineRule="auto"/>
        <w:ind w:left="360"/>
        <w:jc w:val="both"/>
        <w:rPr>
          <w:szCs w:val="24"/>
          <w:rtl/>
        </w:rPr>
      </w:pPr>
      <w:r w:rsidRPr="00A262B3">
        <w:rPr>
          <w:rFonts w:hint="cs"/>
          <w:szCs w:val="24"/>
          <w:rtl/>
        </w:rPr>
        <w:t xml:space="preserve">על ההצעה לעמוד </w:t>
      </w:r>
      <w:r w:rsidRPr="00A645A7">
        <w:rPr>
          <w:rFonts w:hint="cs"/>
          <w:b/>
          <w:bCs/>
          <w:szCs w:val="24"/>
          <w:u w:val="single"/>
          <w:rtl/>
        </w:rPr>
        <w:t>בכל אחד</w:t>
      </w:r>
      <w:r w:rsidRPr="00A645A7">
        <w:rPr>
          <w:rFonts w:hint="cs"/>
          <w:b/>
          <w:bCs/>
          <w:szCs w:val="24"/>
          <w:rtl/>
        </w:rPr>
        <w:t xml:space="preserve"> מתנאי הסף </w:t>
      </w:r>
      <w:r w:rsidRPr="00A645A7">
        <w:rPr>
          <w:rFonts w:hint="cs"/>
          <w:szCs w:val="24"/>
          <w:rtl/>
        </w:rPr>
        <w:t>הבאים:</w:t>
      </w:r>
    </w:p>
    <w:p w:rsidR="00C936F1" w:rsidRDefault="00C936F1" w:rsidP="00C936F1">
      <w:pPr>
        <w:pStyle w:val="af6"/>
        <w:numPr>
          <w:ilvl w:val="0"/>
          <w:numId w:val="76"/>
        </w:numPr>
        <w:spacing w:line="360" w:lineRule="auto"/>
        <w:jc w:val="both"/>
        <w:rPr>
          <w:szCs w:val="24"/>
        </w:rPr>
      </w:pPr>
      <w:r>
        <w:rPr>
          <w:rFonts w:hint="cs"/>
          <w:szCs w:val="24"/>
          <w:rtl/>
        </w:rPr>
        <w:t xml:space="preserve">ההצעה כוללת משתתף שהינו </w:t>
      </w:r>
      <w:r w:rsidRPr="00E8437F">
        <w:rPr>
          <w:rFonts w:hint="eastAsia"/>
          <w:b/>
          <w:bCs/>
          <w:szCs w:val="24"/>
          <w:rtl/>
        </w:rPr>
        <w:t>בעל</w:t>
      </w:r>
      <w:r w:rsidRPr="00E8437F">
        <w:rPr>
          <w:b/>
          <w:bCs/>
          <w:szCs w:val="24"/>
          <w:rtl/>
        </w:rPr>
        <w:t xml:space="preserve"> תשתית לאומית/מקומית שעשויה לתמוך בהקמת מפעל </w:t>
      </w:r>
      <w:r w:rsidRPr="00E8437F">
        <w:rPr>
          <w:b/>
          <w:bCs/>
          <w:szCs w:val="24"/>
        </w:rPr>
        <w:t>GTL</w:t>
      </w:r>
      <w:r w:rsidRPr="00E8437F">
        <w:rPr>
          <w:b/>
          <w:bCs/>
          <w:szCs w:val="24"/>
          <w:rtl/>
        </w:rPr>
        <w:t xml:space="preserve"> בישראל</w:t>
      </w:r>
      <w:r>
        <w:rPr>
          <w:rFonts w:hint="cs"/>
          <w:szCs w:val="24"/>
          <w:rtl/>
        </w:rPr>
        <w:t xml:space="preserve"> (כגון: מתקן זיקוק, צנרת להולכת נפט ומוצריו, מתקן ניפוק, קרקע מתאימה ליעוד וכיוב');</w:t>
      </w:r>
    </w:p>
    <w:p w:rsidR="00C936F1" w:rsidRDefault="00C936F1" w:rsidP="00C936F1">
      <w:pPr>
        <w:pStyle w:val="af6"/>
        <w:numPr>
          <w:ilvl w:val="0"/>
          <w:numId w:val="76"/>
        </w:numPr>
        <w:spacing w:line="360" w:lineRule="auto"/>
        <w:jc w:val="both"/>
        <w:rPr>
          <w:szCs w:val="24"/>
        </w:rPr>
      </w:pPr>
      <w:r>
        <w:rPr>
          <w:rFonts w:hint="cs"/>
          <w:szCs w:val="24"/>
          <w:rtl/>
        </w:rPr>
        <w:t xml:space="preserve">ההצעה כוללת משתתף שהינו </w:t>
      </w:r>
      <w:r w:rsidRPr="00E8437F">
        <w:rPr>
          <w:rFonts w:hint="eastAsia"/>
          <w:b/>
          <w:bCs/>
          <w:szCs w:val="24"/>
          <w:rtl/>
        </w:rPr>
        <w:t>בעל</w:t>
      </w:r>
      <w:r w:rsidRPr="00E8437F">
        <w:rPr>
          <w:b/>
          <w:bCs/>
          <w:szCs w:val="24"/>
          <w:rtl/>
        </w:rPr>
        <w:t xml:space="preserve"> </w:t>
      </w:r>
      <w:r w:rsidRPr="00E8437F">
        <w:rPr>
          <w:rFonts w:hint="eastAsia"/>
          <w:b/>
          <w:bCs/>
          <w:szCs w:val="24"/>
          <w:rtl/>
        </w:rPr>
        <w:t>טכנולוגיה</w:t>
      </w:r>
      <w:r w:rsidRPr="00E8437F">
        <w:rPr>
          <w:b/>
          <w:bCs/>
          <w:szCs w:val="24"/>
          <w:rtl/>
        </w:rPr>
        <w:t xml:space="preserve"> </w:t>
      </w:r>
      <w:r w:rsidRPr="00E8437F">
        <w:rPr>
          <w:rFonts w:hint="eastAsia"/>
          <w:b/>
          <w:bCs/>
          <w:szCs w:val="24"/>
          <w:rtl/>
        </w:rPr>
        <w:t>מוכחת</w:t>
      </w:r>
      <w:r>
        <w:rPr>
          <w:rFonts w:hint="cs"/>
          <w:szCs w:val="24"/>
          <w:rtl/>
        </w:rPr>
        <w:t xml:space="preserve"> או נציג רשמי של בעל הטכנולוגיה  או בעל רישיון/זיכיון לשימוש בטכנולוגיה מוכחת (כהגדרתה לעיל) להקמת מפעל </w:t>
      </w:r>
      <w:r>
        <w:rPr>
          <w:szCs w:val="24"/>
        </w:rPr>
        <w:t>GTL</w:t>
      </w:r>
      <w:r>
        <w:rPr>
          <w:rFonts w:hint="cs"/>
          <w:szCs w:val="24"/>
          <w:rtl/>
        </w:rPr>
        <w:t>;</w:t>
      </w:r>
    </w:p>
    <w:p w:rsidR="00C936F1" w:rsidRDefault="00C936F1" w:rsidP="00C936F1">
      <w:pPr>
        <w:pStyle w:val="af6"/>
        <w:numPr>
          <w:ilvl w:val="0"/>
          <w:numId w:val="76"/>
        </w:numPr>
        <w:spacing w:line="360" w:lineRule="auto"/>
        <w:jc w:val="both"/>
        <w:rPr>
          <w:szCs w:val="24"/>
        </w:rPr>
      </w:pPr>
      <w:r>
        <w:rPr>
          <w:rFonts w:hint="cs"/>
          <w:szCs w:val="24"/>
          <w:rtl/>
        </w:rPr>
        <w:t>ההצעה כוללת משתתף שהינו</w:t>
      </w:r>
      <w:r w:rsidRPr="00E8437F">
        <w:rPr>
          <w:szCs w:val="24"/>
          <w:rtl/>
        </w:rPr>
        <w:t xml:space="preserve"> </w:t>
      </w:r>
      <w:r w:rsidRPr="00E8437F">
        <w:rPr>
          <w:rFonts w:hint="eastAsia"/>
          <w:b/>
          <w:bCs/>
          <w:szCs w:val="24"/>
          <w:rtl/>
        </w:rPr>
        <w:t>בעל</w:t>
      </w:r>
      <w:r w:rsidRPr="00E8437F">
        <w:rPr>
          <w:b/>
          <w:bCs/>
          <w:szCs w:val="24"/>
          <w:rtl/>
        </w:rPr>
        <w:t xml:space="preserve"> </w:t>
      </w:r>
      <w:r w:rsidRPr="00E8437F">
        <w:rPr>
          <w:rFonts w:hint="eastAsia"/>
          <w:b/>
          <w:bCs/>
          <w:szCs w:val="24"/>
          <w:rtl/>
        </w:rPr>
        <w:t>ידע</w:t>
      </w:r>
      <w:r w:rsidRPr="00E8437F">
        <w:rPr>
          <w:b/>
          <w:bCs/>
          <w:szCs w:val="24"/>
          <w:rtl/>
        </w:rPr>
        <w:t xml:space="preserve"> </w:t>
      </w:r>
      <w:r w:rsidRPr="00E8437F">
        <w:rPr>
          <w:rFonts w:hint="eastAsia"/>
          <w:b/>
          <w:bCs/>
          <w:szCs w:val="24"/>
          <w:rtl/>
        </w:rPr>
        <w:t>וניסיון</w:t>
      </w:r>
      <w:r w:rsidRPr="00E8437F">
        <w:rPr>
          <w:b/>
          <w:bCs/>
          <w:szCs w:val="24"/>
          <w:rtl/>
        </w:rPr>
        <w:t xml:space="preserve"> </w:t>
      </w:r>
      <w:r w:rsidRPr="00E8437F">
        <w:rPr>
          <w:rFonts w:hint="eastAsia"/>
          <w:b/>
          <w:bCs/>
          <w:szCs w:val="24"/>
          <w:rtl/>
        </w:rPr>
        <w:t>מוכח</w:t>
      </w:r>
      <w:r w:rsidRPr="00E8437F">
        <w:rPr>
          <w:b/>
          <w:bCs/>
          <w:szCs w:val="24"/>
          <w:rtl/>
        </w:rPr>
        <w:t xml:space="preserve"> בייעוץ הנדסי או תכנון </w:t>
      </w:r>
      <w:r w:rsidRPr="00E8437F">
        <w:rPr>
          <w:rFonts w:hint="eastAsia"/>
          <w:b/>
          <w:bCs/>
          <w:szCs w:val="24"/>
          <w:rtl/>
        </w:rPr>
        <w:t>או</w:t>
      </w:r>
      <w:r w:rsidRPr="00E8437F">
        <w:rPr>
          <w:b/>
          <w:bCs/>
          <w:szCs w:val="24"/>
          <w:rtl/>
        </w:rPr>
        <w:t xml:space="preserve"> </w:t>
      </w:r>
      <w:r w:rsidRPr="00E8437F">
        <w:rPr>
          <w:rFonts w:hint="eastAsia"/>
          <w:b/>
          <w:bCs/>
          <w:szCs w:val="24"/>
          <w:rtl/>
        </w:rPr>
        <w:t>ניהול</w:t>
      </w:r>
      <w:r w:rsidRPr="00E8437F">
        <w:rPr>
          <w:b/>
          <w:bCs/>
          <w:szCs w:val="24"/>
          <w:rtl/>
        </w:rPr>
        <w:t xml:space="preserve"> </w:t>
      </w:r>
      <w:r w:rsidRPr="00E8437F">
        <w:rPr>
          <w:rFonts w:hint="eastAsia"/>
          <w:b/>
          <w:bCs/>
          <w:szCs w:val="24"/>
          <w:rtl/>
        </w:rPr>
        <w:t>פרויקט</w:t>
      </w:r>
      <w:r>
        <w:rPr>
          <w:rFonts w:hint="cs"/>
          <w:szCs w:val="24"/>
          <w:rtl/>
        </w:rPr>
        <w:t xml:space="preserve"> להקמת שני (2) מתקנים </w:t>
      </w:r>
      <w:r w:rsidRPr="00E8437F">
        <w:rPr>
          <w:rFonts w:hint="eastAsia"/>
          <w:szCs w:val="24"/>
          <w:rtl/>
        </w:rPr>
        <w:t>פטרוכימיים</w:t>
      </w:r>
      <w:r w:rsidRPr="00E8437F">
        <w:rPr>
          <w:szCs w:val="24"/>
          <w:rtl/>
        </w:rPr>
        <w:t xml:space="preserve"> </w:t>
      </w:r>
      <w:r>
        <w:rPr>
          <w:rFonts w:hint="cs"/>
          <w:szCs w:val="24"/>
          <w:rtl/>
        </w:rPr>
        <w:t>או מתקני אנרגיה לפחות שהוקמו בהיקף של 100 מיליון דולר לפחות לכל מתקן.</w:t>
      </w:r>
    </w:p>
    <w:p w:rsidR="00C936F1" w:rsidRPr="004B56F0" w:rsidRDefault="00C936F1" w:rsidP="00C936F1">
      <w:pPr>
        <w:pStyle w:val="af6"/>
        <w:numPr>
          <w:ilvl w:val="0"/>
          <w:numId w:val="76"/>
        </w:numPr>
        <w:spacing w:line="360" w:lineRule="auto"/>
        <w:jc w:val="both"/>
        <w:rPr>
          <w:szCs w:val="24"/>
        </w:rPr>
      </w:pPr>
      <w:r w:rsidRPr="004B56F0">
        <w:rPr>
          <w:rFonts w:hint="eastAsia"/>
          <w:b/>
          <w:bCs/>
          <w:szCs w:val="24"/>
          <w:rtl/>
        </w:rPr>
        <w:t>על</w:t>
      </w:r>
      <w:r w:rsidRPr="004B56F0">
        <w:rPr>
          <w:b/>
          <w:bCs/>
          <w:szCs w:val="24"/>
          <w:rtl/>
        </w:rPr>
        <w:t xml:space="preserve"> המציע לצרף להצעתו </w:t>
      </w:r>
      <w:r>
        <w:rPr>
          <w:rFonts w:hint="cs"/>
          <w:b/>
          <w:bCs/>
          <w:szCs w:val="24"/>
          <w:rtl/>
        </w:rPr>
        <w:t>הצהרת כוונות</w:t>
      </w:r>
      <w:r w:rsidRPr="004B56F0">
        <w:rPr>
          <w:b/>
          <w:bCs/>
          <w:szCs w:val="24"/>
          <w:rtl/>
        </w:rPr>
        <w:t xml:space="preserve"> </w:t>
      </w:r>
      <w:r w:rsidRPr="004B56F0">
        <w:rPr>
          <w:rFonts w:hint="eastAsia"/>
          <w:b/>
          <w:bCs/>
          <w:szCs w:val="24"/>
          <w:rtl/>
        </w:rPr>
        <w:t>חתומה</w:t>
      </w:r>
      <w:r w:rsidRPr="004B56F0">
        <w:rPr>
          <w:b/>
          <w:bCs/>
          <w:szCs w:val="24"/>
          <w:rtl/>
        </w:rPr>
        <w:t xml:space="preserve"> </w:t>
      </w:r>
      <w:r w:rsidRPr="004B56F0">
        <w:rPr>
          <w:rFonts w:hint="eastAsia"/>
          <w:b/>
          <w:bCs/>
          <w:szCs w:val="24"/>
          <w:rtl/>
        </w:rPr>
        <w:t>לביצוע</w:t>
      </w:r>
      <w:r w:rsidRPr="004B56F0">
        <w:rPr>
          <w:b/>
          <w:bCs/>
          <w:szCs w:val="24"/>
          <w:rtl/>
        </w:rPr>
        <w:t xml:space="preserve"> כל התקשרות בינו לבין הגופים הנוספים המשתתפים בהצעה כמצוין לעיל. </w:t>
      </w:r>
    </w:p>
    <w:p w:rsidR="00C936F1" w:rsidRDefault="00C936F1" w:rsidP="00C936F1">
      <w:pPr>
        <w:pStyle w:val="af6"/>
        <w:spacing w:line="360" w:lineRule="auto"/>
        <w:ind w:left="644"/>
        <w:jc w:val="both"/>
        <w:rPr>
          <w:szCs w:val="24"/>
          <w:rtl/>
        </w:rPr>
      </w:pPr>
    </w:p>
    <w:p w:rsidR="00C936F1" w:rsidRDefault="00C936F1" w:rsidP="00C936F1">
      <w:pPr>
        <w:pStyle w:val="af6"/>
        <w:spacing w:line="360" w:lineRule="auto"/>
        <w:ind w:left="644"/>
        <w:jc w:val="both"/>
        <w:rPr>
          <w:szCs w:val="24"/>
        </w:rPr>
      </w:pPr>
      <w:r w:rsidRPr="004B56F0">
        <w:rPr>
          <w:rFonts w:hint="cs"/>
          <w:szCs w:val="24"/>
          <w:rtl/>
        </w:rPr>
        <w:t>המשרד יתקשר בהסכם מול המציע בלבד, והוא בלבד יהיה אחראי מול המשרד לביצוע בדיקת ההיתכנות הראשונית בכללותה כמפורט במסגרת מכרז זה.</w:t>
      </w:r>
    </w:p>
    <w:p w:rsidR="00C936F1" w:rsidRDefault="00C936F1" w:rsidP="00C936F1">
      <w:pPr>
        <w:pStyle w:val="af6"/>
        <w:spacing w:line="360" w:lineRule="auto"/>
        <w:ind w:left="644"/>
        <w:jc w:val="both"/>
        <w:rPr>
          <w:szCs w:val="24"/>
        </w:rPr>
      </w:pPr>
      <w:r w:rsidRPr="004B56F0">
        <w:rPr>
          <w:rFonts w:hint="cs"/>
          <w:szCs w:val="24"/>
          <w:rtl/>
        </w:rPr>
        <w:t xml:space="preserve">מובהר בזאת כי אין מניעה שמשתתף מסוים יהיה חלק מכמה הצעות </w:t>
      </w:r>
      <w:r w:rsidRPr="004B56F0">
        <w:rPr>
          <w:rFonts w:hint="cs"/>
          <w:b/>
          <w:bCs/>
          <w:szCs w:val="24"/>
          <w:rtl/>
        </w:rPr>
        <w:t>ובלבד שהמדובר על הצעות ביחס לאתרים שונים</w:t>
      </w:r>
      <w:r w:rsidRPr="004B56F0">
        <w:rPr>
          <w:rFonts w:hint="cs"/>
          <w:szCs w:val="24"/>
          <w:rtl/>
        </w:rPr>
        <w:t>.</w:t>
      </w:r>
    </w:p>
    <w:p w:rsidR="00C936F1" w:rsidRPr="004B56F0" w:rsidRDefault="00C936F1" w:rsidP="00C936F1">
      <w:pPr>
        <w:pStyle w:val="af6"/>
        <w:spacing w:line="360" w:lineRule="auto"/>
        <w:ind w:left="644"/>
        <w:jc w:val="both"/>
        <w:rPr>
          <w:szCs w:val="24"/>
          <w:rtl/>
        </w:rPr>
      </w:pPr>
      <w:r w:rsidRPr="004B56F0">
        <w:rPr>
          <w:rFonts w:hint="cs"/>
          <w:szCs w:val="24"/>
          <w:rtl/>
        </w:rPr>
        <w:t xml:space="preserve">על המציע להוכיח את עמידתו של המציע ושל יתר הגורמים המשתתפים בהצעה בתנאי הסף דלעיל באמצעות מסמכים שיפרטו את הניסיון הרלוונטי, לרבות: </w:t>
      </w:r>
    </w:p>
    <w:p w:rsidR="00C936F1" w:rsidRPr="00E8437F" w:rsidRDefault="00C936F1" w:rsidP="00C936F1">
      <w:pPr>
        <w:pStyle w:val="afff2"/>
        <w:numPr>
          <w:ilvl w:val="0"/>
          <w:numId w:val="79"/>
        </w:numPr>
        <w:spacing w:line="360" w:lineRule="auto"/>
        <w:contextualSpacing/>
        <w:jc w:val="both"/>
        <w:rPr>
          <w:szCs w:val="24"/>
          <w:rtl/>
        </w:rPr>
      </w:pPr>
      <w:r w:rsidRPr="00E8437F">
        <w:rPr>
          <w:rFonts w:cs="David" w:hint="eastAsia"/>
          <w:sz w:val="24"/>
          <w:szCs w:val="24"/>
          <w:rtl/>
        </w:rPr>
        <w:t>דוגמאות</w:t>
      </w:r>
      <w:r w:rsidRPr="00E8437F">
        <w:rPr>
          <w:rFonts w:cs="David"/>
          <w:sz w:val="24"/>
          <w:szCs w:val="24"/>
          <w:rtl/>
        </w:rPr>
        <w:t xml:space="preserve"> </w:t>
      </w:r>
      <w:r w:rsidRPr="00E8437F">
        <w:rPr>
          <w:rFonts w:cs="David" w:hint="eastAsia"/>
          <w:sz w:val="24"/>
          <w:szCs w:val="24"/>
          <w:rtl/>
        </w:rPr>
        <w:t>לעבודות</w:t>
      </w:r>
      <w:r>
        <w:rPr>
          <w:rFonts w:cs="David" w:hint="cs"/>
          <w:sz w:val="24"/>
          <w:szCs w:val="24"/>
          <w:rtl/>
        </w:rPr>
        <w:t>, פרויקטים דומים</w:t>
      </w:r>
      <w:r w:rsidRPr="00E8437F">
        <w:rPr>
          <w:rFonts w:cs="David"/>
          <w:sz w:val="24"/>
          <w:szCs w:val="24"/>
          <w:rtl/>
        </w:rPr>
        <w:t xml:space="preserve"> </w:t>
      </w:r>
      <w:r w:rsidRPr="00E8437F">
        <w:rPr>
          <w:rFonts w:cs="David" w:hint="eastAsia"/>
          <w:sz w:val="24"/>
          <w:szCs w:val="24"/>
          <w:rtl/>
        </w:rPr>
        <w:t>שביצע</w:t>
      </w:r>
      <w:r w:rsidRPr="00E8437F">
        <w:rPr>
          <w:rFonts w:cs="David"/>
          <w:sz w:val="24"/>
          <w:szCs w:val="24"/>
          <w:rtl/>
        </w:rPr>
        <w:t xml:space="preserve"> </w:t>
      </w:r>
      <w:r w:rsidRPr="00E8437F">
        <w:rPr>
          <w:rFonts w:cs="David" w:hint="eastAsia"/>
          <w:sz w:val="24"/>
          <w:szCs w:val="24"/>
          <w:rtl/>
        </w:rPr>
        <w:t>המציע</w:t>
      </w:r>
      <w:r>
        <w:rPr>
          <w:rFonts w:cs="David" w:hint="cs"/>
          <w:sz w:val="24"/>
          <w:szCs w:val="24"/>
          <w:rtl/>
        </w:rPr>
        <w:t xml:space="preserve"> הרלוונטיים להצעה;</w:t>
      </w:r>
    </w:p>
    <w:p w:rsidR="00C936F1" w:rsidRDefault="00C936F1" w:rsidP="00C936F1">
      <w:pPr>
        <w:pStyle w:val="afff2"/>
        <w:numPr>
          <w:ilvl w:val="0"/>
          <w:numId w:val="79"/>
        </w:numPr>
        <w:spacing w:line="360" w:lineRule="auto"/>
        <w:contextualSpacing/>
        <w:jc w:val="both"/>
        <w:rPr>
          <w:rFonts w:cs="David"/>
          <w:sz w:val="24"/>
          <w:szCs w:val="24"/>
        </w:rPr>
      </w:pPr>
      <w:r>
        <w:rPr>
          <w:rFonts w:cs="David" w:hint="cs"/>
          <w:sz w:val="24"/>
          <w:szCs w:val="24"/>
          <w:rtl/>
        </w:rPr>
        <w:lastRenderedPageBreak/>
        <w:t xml:space="preserve">ביחס לבעל הטכנולוגיה </w:t>
      </w:r>
      <w:r>
        <w:rPr>
          <w:rFonts w:cs="David"/>
          <w:sz w:val="24"/>
          <w:szCs w:val="24"/>
          <w:rtl/>
        </w:rPr>
        <w:t>–</w:t>
      </w:r>
      <w:r>
        <w:rPr>
          <w:rFonts w:cs="David" w:hint="cs"/>
          <w:sz w:val="24"/>
          <w:szCs w:val="24"/>
          <w:rtl/>
        </w:rPr>
        <w:t xml:space="preserve"> רשימה מסודרת של מפעלי/מתקני ה- </w:t>
      </w:r>
      <w:r>
        <w:rPr>
          <w:rFonts w:cs="David"/>
          <w:sz w:val="24"/>
          <w:szCs w:val="24"/>
        </w:rPr>
        <w:t>GTL</w:t>
      </w:r>
      <w:r>
        <w:rPr>
          <w:rFonts w:cs="David" w:hint="cs"/>
          <w:sz w:val="24"/>
          <w:szCs w:val="24"/>
          <w:rtl/>
        </w:rPr>
        <w:t xml:space="preserve"> שהוקמו והפועלים בעולם בטכנולוגיה המוצעת, הכוללת מיקום המפעל/מתקן, שנת הקמה, היקף הייצור שלו, סוג המוצרים המיוצרים, פרטי אנשי קשר רלוונטיים ועוד</w:t>
      </w:r>
      <w:r w:rsidRPr="00314EA7">
        <w:rPr>
          <w:rFonts w:cs="David" w:hint="cs"/>
          <w:sz w:val="24"/>
          <w:szCs w:val="24"/>
          <w:rtl/>
        </w:rPr>
        <w:t xml:space="preserve">; </w:t>
      </w:r>
    </w:p>
    <w:p w:rsidR="00C936F1" w:rsidRPr="00314EA7" w:rsidRDefault="00C936F1" w:rsidP="00C936F1">
      <w:pPr>
        <w:pStyle w:val="afff2"/>
        <w:numPr>
          <w:ilvl w:val="0"/>
          <w:numId w:val="79"/>
        </w:numPr>
        <w:spacing w:line="360" w:lineRule="auto"/>
        <w:contextualSpacing/>
        <w:jc w:val="both"/>
        <w:rPr>
          <w:rFonts w:cs="David"/>
          <w:sz w:val="24"/>
          <w:szCs w:val="24"/>
          <w:rtl/>
        </w:rPr>
      </w:pPr>
      <w:r>
        <w:rPr>
          <w:rFonts w:cs="David" w:hint="cs"/>
          <w:sz w:val="24"/>
          <w:szCs w:val="24"/>
          <w:rtl/>
        </w:rPr>
        <w:t xml:space="preserve">ביחס לנציג בעל הטכנולוגיה </w:t>
      </w:r>
      <w:r>
        <w:rPr>
          <w:rFonts w:cs="David"/>
          <w:sz w:val="24"/>
          <w:szCs w:val="24"/>
          <w:rtl/>
        </w:rPr>
        <w:t>–</w:t>
      </w:r>
      <w:r>
        <w:rPr>
          <w:rFonts w:cs="David" w:hint="cs"/>
          <w:sz w:val="24"/>
          <w:szCs w:val="24"/>
          <w:rtl/>
        </w:rPr>
        <w:t xml:space="preserve"> מכתב רשמי מאת בעל הטכנולוגיה המעיד כי המציע הינו נציג רשמי של בעל הטכנולוגיה וכן רשימה מסודרת של מפעלי ה- </w:t>
      </w:r>
      <w:r>
        <w:rPr>
          <w:rFonts w:cs="David"/>
          <w:sz w:val="24"/>
          <w:szCs w:val="24"/>
        </w:rPr>
        <w:t>GTL</w:t>
      </w:r>
      <w:r>
        <w:rPr>
          <w:rFonts w:cs="David" w:hint="cs"/>
          <w:sz w:val="24"/>
          <w:szCs w:val="24"/>
          <w:rtl/>
        </w:rPr>
        <w:t xml:space="preserve"> שהוקמו והפועלים בעולם בטכנולוגיה המוצעת על פי הפירוט דלעיל;</w:t>
      </w:r>
    </w:p>
    <w:p w:rsidR="00C936F1" w:rsidRDefault="00C936F1" w:rsidP="00C936F1">
      <w:pPr>
        <w:pStyle w:val="afff2"/>
        <w:numPr>
          <w:ilvl w:val="0"/>
          <w:numId w:val="79"/>
        </w:numPr>
        <w:spacing w:line="360" w:lineRule="auto"/>
        <w:contextualSpacing/>
        <w:jc w:val="both"/>
        <w:rPr>
          <w:rFonts w:cs="David"/>
          <w:sz w:val="24"/>
          <w:szCs w:val="24"/>
        </w:rPr>
      </w:pPr>
      <w:r>
        <w:rPr>
          <w:rFonts w:cs="David" w:hint="cs"/>
          <w:sz w:val="24"/>
          <w:szCs w:val="24"/>
          <w:rtl/>
        </w:rPr>
        <w:t>ביחס לבעל תשתית מקומית - פירוט מתקני התשתית המקומיים המצויים בבעלותו של המציע</w:t>
      </w:r>
      <w:r w:rsidRPr="00314EA7">
        <w:rPr>
          <w:rFonts w:cs="David" w:hint="cs"/>
          <w:sz w:val="24"/>
          <w:szCs w:val="24"/>
          <w:rtl/>
        </w:rPr>
        <w:t>;</w:t>
      </w:r>
    </w:p>
    <w:p w:rsidR="00C936F1" w:rsidRDefault="00C936F1" w:rsidP="00C936F1">
      <w:pPr>
        <w:pStyle w:val="afff2"/>
        <w:numPr>
          <w:ilvl w:val="0"/>
          <w:numId w:val="79"/>
        </w:numPr>
        <w:spacing w:line="360" w:lineRule="auto"/>
        <w:contextualSpacing/>
        <w:jc w:val="both"/>
        <w:rPr>
          <w:rFonts w:cs="David"/>
          <w:sz w:val="24"/>
          <w:szCs w:val="24"/>
        </w:rPr>
      </w:pPr>
      <w:r>
        <w:rPr>
          <w:rFonts w:cs="David" w:hint="cs"/>
          <w:sz w:val="24"/>
          <w:szCs w:val="24"/>
          <w:rtl/>
        </w:rPr>
        <w:t xml:space="preserve">ביחס לבעל הידע והניסיון ההנדסי </w:t>
      </w:r>
      <w:r>
        <w:rPr>
          <w:rFonts w:cs="David"/>
          <w:sz w:val="24"/>
          <w:szCs w:val="24"/>
          <w:rtl/>
        </w:rPr>
        <w:t>–</w:t>
      </w:r>
      <w:r>
        <w:rPr>
          <w:rFonts w:cs="David" w:hint="cs"/>
          <w:sz w:val="24"/>
          <w:szCs w:val="24"/>
          <w:rtl/>
        </w:rPr>
        <w:t xml:space="preserve"> פירוט הניסיון ופירוט המתקנים הפטרוכימיים להם סיפק שירותי ייעוץ הנדסי, תכנון או ניהול הקמה.</w:t>
      </w:r>
    </w:p>
    <w:p w:rsidR="00C936F1" w:rsidRPr="004B56F0" w:rsidRDefault="00C936F1" w:rsidP="00C936F1">
      <w:pPr>
        <w:pStyle w:val="afff2"/>
        <w:contextualSpacing/>
        <w:rPr>
          <w:rFonts w:cs="David"/>
          <w:sz w:val="24"/>
          <w:szCs w:val="24"/>
          <w:rtl/>
        </w:rPr>
      </w:pPr>
    </w:p>
    <w:p w:rsidR="00C936F1" w:rsidRDefault="00C936F1" w:rsidP="00C936F1">
      <w:pPr>
        <w:spacing w:line="360" w:lineRule="auto"/>
        <w:ind w:left="360" w:right="-284"/>
        <w:jc w:val="both"/>
        <w:rPr>
          <w:b/>
          <w:bCs/>
          <w:szCs w:val="24"/>
          <w:rtl/>
        </w:rPr>
      </w:pPr>
    </w:p>
    <w:p w:rsidR="00C936F1" w:rsidRDefault="00C936F1" w:rsidP="00C936F1">
      <w:pPr>
        <w:spacing w:line="360" w:lineRule="auto"/>
        <w:ind w:right="-284"/>
        <w:jc w:val="both"/>
        <w:rPr>
          <w:b/>
          <w:bCs/>
          <w:szCs w:val="24"/>
          <w:rtl/>
        </w:rPr>
      </w:pPr>
      <w:r w:rsidRPr="00DA64C9">
        <w:rPr>
          <w:rFonts w:hint="eastAsia"/>
          <w:b/>
          <w:bCs/>
          <w:szCs w:val="24"/>
          <w:rtl/>
        </w:rPr>
        <w:t>מובהר</w:t>
      </w:r>
      <w:r w:rsidRPr="00DA64C9">
        <w:rPr>
          <w:b/>
          <w:bCs/>
          <w:szCs w:val="24"/>
          <w:rtl/>
        </w:rPr>
        <w:t xml:space="preserve"> בזאת כי </w:t>
      </w:r>
      <w:r w:rsidRPr="00DA64C9">
        <w:rPr>
          <w:rFonts w:hint="eastAsia"/>
          <w:b/>
          <w:bCs/>
          <w:szCs w:val="24"/>
          <w:rtl/>
        </w:rPr>
        <w:t>אי</w:t>
      </w:r>
      <w:r w:rsidRPr="00DA64C9">
        <w:rPr>
          <w:b/>
          <w:bCs/>
          <w:szCs w:val="24"/>
          <w:rtl/>
        </w:rPr>
        <w:t xml:space="preserve"> </w:t>
      </w:r>
      <w:r w:rsidRPr="00DA64C9">
        <w:rPr>
          <w:rFonts w:hint="eastAsia"/>
          <w:b/>
          <w:bCs/>
          <w:szCs w:val="24"/>
          <w:rtl/>
        </w:rPr>
        <w:t>עמידה</w:t>
      </w:r>
      <w:r w:rsidRPr="00DA64C9">
        <w:rPr>
          <w:b/>
          <w:bCs/>
          <w:szCs w:val="24"/>
          <w:rtl/>
        </w:rPr>
        <w:t xml:space="preserve"> </w:t>
      </w:r>
      <w:r w:rsidRPr="00DA64C9">
        <w:rPr>
          <w:rFonts w:hint="eastAsia"/>
          <w:b/>
          <w:bCs/>
          <w:szCs w:val="24"/>
          <w:rtl/>
        </w:rPr>
        <w:t>באחד</w:t>
      </w:r>
      <w:r w:rsidRPr="00DA64C9">
        <w:rPr>
          <w:b/>
          <w:bCs/>
          <w:szCs w:val="24"/>
          <w:rtl/>
        </w:rPr>
        <w:t xml:space="preserve"> </w:t>
      </w:r>
      <w:r w:rsidRPr="00DA64C9">
        <w:rPr>
          <w:rFonts w:hint="eastAsia"/>
          <w:b/>
          <w:bCs/>
          <w:szCs w:val="24"/>
          <w:rtl/>
        </w:rPr>
        <w:t>או</w:t>
      </w:r>
      <w:r w:rsidRPr="00DA64C9">
        <w:rPr>
          <w:b/>
          <w:bCs/>
          <w:szCs w:val="24"/>
          <w:rtl/>
        </w:rPr>
        <w:t xml:space="preserve"> </w:t>
      </w:r>
      <w:r w:rsidRPr="00DA64C9">
        <w:rPr>
          <w:rFonts w:hint="eastAsia"/>
          <w:b/>
          <w:bCs/>
          <w:szCs w:val="24"/>
          <w:rtl/>
        </w:rPr>
        <w:t>יותר</w:t>
      </w:r>
      <w:r w:rsidRPr="00DA64C9">
        <w:rPr>
          <w:b/>
          <w:bCs/>
          <w:szCs w:val="24"/>
          <w:rtl/>
        </w:rPr>
        <w:t xml:space="preserve"> </w:t>
      </w:r>
      <w:r w:rsidRPr="00DA64C9">
        <w:rPr>
          <w:rFonts w:hint="eastAsia"/>
          <w:b/>
          <w:bCs/>
          <w:szCs w:val="24"/>
          <w:rtl/>
        </w:rPr>
        <w:t>מתנאי</w:t>
      </w:r>
      <w:r w:rsidRPr="00DA64C9">
        <w:rPr>
          <w:b/>
          <w:bCs/>
          <w:szCs w:val="24"/>
          <w:rtl/>
        </w:rPr>
        <w:t xml:space="preserve"> </w:t>
      </w:r>
      <w:r w:rsidRPr="00DA64C9">
        <w:rPr>
          <w:rFonts w:hint="eastAsia"/>
          <w:b/>
          <w:bCs/>
          <w:szCs w:val="24"/>
          <w:rtl/>
        </w:rPr>
        <w:t>הסף</w:t>
      </w:r>
      <w:r w:rsidRPr="00DA64C9">
        <w:rPr>
          <w:b/>
          <w:bCs/>
          <w:szCs w:val="24"/>
          <w:rtl/>
        </w:rPr>
        <w:t xml:space="preserve"> </w:t>
      </w:r>
      <w:r w:rsidRPr="00DA64C9">
        <w:rPr>
          <w:rFonts w:hint="eastAsia"/>
          <w:b/>
          <w:bCs/>
          <w:szCs w:val="24"/>
          <w:rtl/>
        </w:rPr>
        <w:t>עלולה</w:t>
      </w:r>
      <w:r w:rsidRPr="00DA64C9">
        <w:rPr>
          <w:b/>
          <w:bCs/>
          <w:szCs w:val="24"/>
          <w:rtl/>
        </w:rPr>
        <w:t xml:space="preserve"> </w:t>
      </w:r>
      <w:r w:rsidRPr="00DA64C9">
        <w:rPr>
          <w:rFonts w:hint="eastAsia"/>
          <w:b/>
          <w:bCs/>
          <w:szCs w:val="24"/>
          <w:rtl/>
        </w:rPr>
        <w:t>להביא</w:t>
      </w:r>
      <w:r w:rsidRPr="00DA64C9">
        <w:rPr>
          <w:b/>
          <w:bCs/>
          <w:szCs w:val="24"/>
          <w:rtl/>
        </w:rPr>
        <w:t xml:space="preserve"> </w:t>
      </w:r>
      <w:r w:rsidRPr="00DA64C9">
        <w:rPr>
          <w:rFonts w:hint="eastAsia"/>
          <w:b/>
          <w:bCs/>
          <w:szCs w:val="24"/>
          <w:rtl/>
        </w:rPr>
        <w:t>לפסילת</w:t>
      </w:r>
      <w:r w:rsidRPr="00DA64C9">
        <w:rPr>
          <w:b/>
          <w:bCs/>
          <w:szCs w:val="24"/>
          <w:rtl/>
        </w:rPr>
        <w:t xml:space="preserve"> </w:t>
      </w:r>
      <w:r w:rsidRPr="00DA64C9">
        <w:rPr>
          <w:rFonts w:hint="eastAsia"/>
          <w:b/>
          <w:bCs/>
          <w:szCs w:val="24"/>
          <w:rtl/>
        </w:rPr>
        <w:t>ההצעה</w:t>
      </w:r>
      <w:r w:rsidRPr="00DA64C9">
        <w:rPr>
          <w:b/>
          <w:bCs/>
          <w:szCs w:val="24"/>
          <w:rtl/>
        </w:rPr>
        <w:t>.</w:t>
      </w:r>
    </w:p>
    <w:p w:rsidR="00C936F1" w:rsidRDefault="00C936F1" w:rsidP="00C936F1">
      <w:pPr>
        <w:spacing w:line="360" w:lineRule="auto"/>
        <w:ind w:right="-284"/>
        <w:jc w:val="both"/>
        <w:rPr>
          <w:b/>
          <w:bCs/>
          <w:szCs w:val="24"/>
          <w:rtl/>
        </w:rPr>
      </w:pPr>
    </w:p>
    <w:p w:rsidR="00C936F1" w:rsidRDefault="00C936F1" w:rsidP="00C936F1">
      <w:pPr>
        <w:pStyle w:val="aff3"/>
        <w:spacing w:after="0" w:line="360" w:lineRule="auto"/>
        <w:ind w:left="0"/>
        <w:jc w:val="both"/>
        <w:rPr>
          <w:szCs w:val="24"/>
          <w:rtl/>
        </w:rPr>
      </w:pPr>
      <w:r>
        <w:rPr>
          <w:rFonts w:hint="cs"/>
          <w:szCs w:val="24"/>
          <w:rtl/>
        </w:rPr>
        <w:t xml:space="preserve">ההצעה תוגש על גבי טופס הצעה המסומן </w:t>
      </w:r>
      <w:r w:rsidRPr="00D73FFA">
        <w:rPr>
          <w:rFonts w:hint="eastAsia"/>
          <w:b/>
          <w:bCs/>
          <w:szCs w:val="24"/>
          <w:rtl/>
        </w:rPr>
        <w:t>כנספח</w:t>
      </w:r>
      <w:r w:rsidRPr="00D73FFA">
        <w:rPr>
          <w:b/>
          <w:bCs/>
          <w:szCs w:val="24"/>
          <w:rtl/>
        </w:rPr>
        <w:t xml:space="preserve"> </w:t>
      </w:r>
      <w:r w:rsidRPr="00D73FFA">
        <w:rPr>
          <w:rFonts w:hint="eastAsia"/>
          <w:b/>
          <w:bCs/>
          <w:szCs w:val="24"/>
          <w:rtl/>
        </w:rPr>
        <w:t>א</w:t>
      </w:r>
      <w:r w:rsidRPr="00D73FFA">
        <w:rPr>
          <w:b/>
          <w:bCs/>
          <w:szCs w:val="24"/>
          <w:rtl/>
        </w:rPr>
        <w:t>'</w:t>
      </w:r>
      <w:r>
        <w:rPr>
          <w:rFonts w:hint="cs"/>
          <w:szCs w:val="24"/>
          <w:rtl/>
        </w:rPr>
        <w:t xml:space="preserve"> למסמכי מכרז זה, ותכלול את סכום הסיוע המבוקש. </w:t>
      </w:r>
    </w:p>
    <w:p w:rsidR="00C936F1" w:rsidRPr="00DA64C9" w:rsidRDefault="00C936F1" w:rsidP="00C936F1">
      <w:pPr>
        <w:spacing w:line="360" w:lineRule="auto"/>
        <w:ind w:right="-284"/>
        <w:jc w:val="both"/>
        <w:rPr>
          <w:b/>
          <w:bCs/>
          <w:szCs w:val="24"/>
          <w:rtl/>
        </w:rPr>
      </w:pPr>
    </w:p>
    <w:p w:rsidR="00C936F1" w:rsidRPr="00DA64C9" w:rsidRDefault="00C936F1" w:rsidP="00C936F1">
      <w:pPr>
        <w:pStyle w:val="af6"/>
        <w:spacing w:line="360" w:lineRule="auto"/>
        <w:ind w:left="0"/>
        <w:jc w:val="both"/>
        <w:rPr>
          <w:szCs w:val="24"/>
          <w:rtl/>
        </w:rPr>
      </w:pPr>
      <w:r w:rsidRPr="00DA64C9">
        <w:rPr>
          <w:rFonts w:hint="cs"/>
          <w:szCs w:val="24"/>
          <w:rtl/>
        </w:rPr>
        <w:t xml:space="preserve">המשרד </w:t>
      </w:r>
      <w:r>
        <w:rPr>
          <w:rFonts w:hint="cs"/>
          <w:szCs w:val="24"/>
          <w:rtl/>
        </w:rPr>
        <w:t>רשאי לה</w:t>
      </w:r>
      <w:r w:rsidRPr="00DA64C9">
        <w:rPr>
          <w:rFonts w:hint="cs"/>
          <w:szCs w:val="24"/>
          <w:rtl/>
        </w:rPr>
        <w:t>תחשב בידע ו/או בניסיון קודם שיש לו על המציע</w:t>
      </w:r>
      <w:r>
        <w:rPr>
          <w:rFonts w:hint="cs"/>
          <w:szCs w:val="24"/>
          <w:rtl/>
        </w:rPr>
        <w:t xml:space="preserve"> ועל הגופים המשתתפים הנוספים,</w:t>
      </w:r>
      <w:r w:rsidRPr="00DA64C9">
        <w:rPr>
          <w:rFonts w:hint="cs"/>
          <w:szCs w:val="24"/>
          <w:rtl/>
        </w:rPr>
        <w:t xml:space="preserve"> ו</w:t>
      </w:r>
      <w:r>
        <w:rPr>
          <w:rFonts w:hint="cs"/>
          <w:szCs w:val="24"/>
          <w:rtl/>
        </w:rPr>
        <w:t xml:space="preserve">כן </w:t>
      </w:r>
      <w:r w:rsidRPr="00DA64C9">
        <w:rPr>
          <w:rFonts w:hint="cs"/>
          <w:szCs w:val="24"/>
          <w:rtl/>
        </w:rPr>
        <w:t xml:space="preserve">בניסיון קודם של המציע </w:t>
      </w:r>
      <w:r>
        <w:rPr>
          <w:rFonts w:hint="cs"/>
          <w:szCs w:val="24"/>
          <w:rtl/>
        </w:rPr>
        <w:t xml:space="preserve">ושל הגופים המשתתפים הנוספים </w:t>
      </w:r>
      <w:r w:rsidRPr="00DA64C9">
        <w:rPr>
          <w:rFonts w:hint="cs"/>
          <w:szCs w:val="24"/>
          <w:rtl/>
        </w:rPr>
        <w:t xml:space="preserve">עם </w:t>
      </w:r>
      <w:r>
        <w:rPr>
          <w:rFonts w:hint="cs"/>
          <w:szCs w:val="24"/>
          <w:rtl/>
        </w:rPr>
        <w:t>צדדים שלישיים</w:t>
      </w:r>
      <w:r w:rsidRPr="00DA64C9">
        <w:rPr>
          <w:rFonts w:hint="cs"/>
          <w:szCs w:val="24"/>
          <w:rtl/>
        </w:rPr>
        <w:t>, ככל שידוע למשרד על ניסיון זה.</w:t>
      </w:r>
    </w:p>
    <w:p w:rsidR="00C936F1" w:rsidRDefault="00C936F1" w:rsidP="00C936F1">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Pr>
          <w:rFonts w:ascii="Calibri" w:eastAsia="Calibri" w:hAnsi="Calibri" w:hint="cs"/>
          <w:szCs w:val="24"/>
          <w:rtl/>
        </w:rPr>
        <w:t>ההצעה, המציע והגופים המשתתפים</w:t>
      </w:r>
      <w:r w:rsidRPr="00C9187E">
        <w:rPr>
          <w:rFonts w:ascii="Calibri" w:eastAsia="Calibri" w:hAnsi="Calibri"/>
          <w:szCs w:val="24"/>
          <w:rtl/>
        </w:rPr>
        <w:t xml:space="preserve"> עומד</w:t>
      </w:r>
      <w:r>
        <w:rPr>
          <w:rFonts w:ascii="Calibri" w:eastAsia="Calibri" w:hAnsi="Calibri" w:hint="cs"/>
          <w:szCs w:val="24"/>
          <w:rtl/>
        </w:rPr>
        <w:t>ים</w:t>
      </w:r>
      <w:r w:rsidRPr="00C9187E">
        <w:rPr>
          <w:rFonts w:ascii="Calibri" w:eastAsia="Calibri" w:hAnsi="Calibri"/>
          <w:szCs w:val="24"/>
          <w:rtl/>
        </w:rPr>
        <w:t xml:space="preserve"> בדריש</w:t>
      </w:r>
      <w:r>
        <w:rPr>
          <w:rFonts w:ascii="Calibri" w:eastAsia="Calibri" w:hAnsi="Calibri" w:hint="cs"/>
          <w:szCs w:val="24"/>
          <w:rtl/>
        </w:rPr>
        <w:t>ו</w:t>
      </w:r>
      <w:r w:rsidRPr="00C9187E">
        <w:rPr>
          <w:rFonts w:ascii="Calibri" w:eastAsia="Calibri" w:hAnsi="Calibri"/>
          <w:szCs w:val="24"/>
          <w:rtl/>
        </w:rPr>
        <w:t xml:space="preserve">ת </w:t>
      </w:r>
      <w:r>
        <w:rPr>
          <w:rFonts w:ascii="Calibri" w:eastAsia="Calibri" w:hAnsi="Calibri" w:hint="cs"/>
          <w:szCs w:val="24"/>
          <w:rtl/>
        </w:rPr>
        <w:t>הנ"ל,</w:t>
      </w:r>
      <w:r w:rsidRPr="00C9187E">
        <w:rPr>
          <w:rFonts w:ascii="Calibri" w:eastAsia="Calibri" w:hAnsi="Calibri"/>
          <w:szCs w:val="24"/>
          <w:rtl/>
        </w:rPr>
        <w:t xml:space="preserve"> </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rsidR="00C936F1" w:rsidRDefault="00C936F1" w:rsidP="00C936F1">
      <w:pPr>
        <w:spacing w:line="360" w:lineRule="auto"/>
        <w:contextualSpacing/>
        <w:jc w:val="both"/>
        <w:rPr>
          <w:rFonts w:ascii="Calibri" w:eastAsia="Calibri" w:hAnsi="Calibri"/>
          <w:szCs w:val="24"/>
          <w:rtl/>
        </w:rPr>
      </w:pPr>
    </w:p>
    <w:p w:rsidR="00C936F1" w:rsidRDefault="00C936F1" w:rsidP="00C936F1">
      <w:pPr>
        <w:pStyle w:val="af6"/>
        <w:numPr>
          <w:ilvl w:val="0"/>
          <w:numId w:val="77"/>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rsidR="00C936F1" w:rsidRPr="00C903B7" w:rsidRDefault="00C936F1" w:rsidP="00C936F1">
      <w:pPr>
        <w:pStyle w:val="af6"/>
        <w:numPr>
          <w:ilvl w:val="0"/>
          <w:numId w:val="80"/>
        </w:numPr>
        <w:spacing w:line="360" w:lineRule="auto"/>
        <w:jc w:val="both"/>
        <w:rPr>
          <w:rFonts w:ascii="Arial" w:hAnsi="Arial"/>
          <w:szCs w:val="24"/>
        </w:rPr>
      </w:pPr>
      <w:r w:rsidRPr="00C903B7">
        <w:rPr>
          <w:rFonts w:ascii="Arial" w:hAnsi="Arial" w:hint="cs"/>
          <w:szCs w:val="24"/>
          <w:rtl/>
        </w:rPr>
        <w:t xml:space="preserve">הממונה מטעם המשרד על ביצוע השירותים נשוא מכרז זה היא </w:t>
      </w:r>
      <w:r w:rsidRPr="00C903B7">
        <w:rPr>
          <w:rFonts w:ascii="Arial" w:hAnsi="Arial" w:hint="cs"/>
          <w:b/>
          <w:bCs/>
          <w:szCs w:val="24"/>
          <w:rtl/>
        </w:rPr>
        <w:t xml:space="preserve">המדענית הראשית </w:t>
      </w:r>
      <w:r w:rsidRPr="00C903B7">
        <w:rPr>
          <w:rFonts w:ascii="Arial" w:hAnsi="Arial" w:hint="eastAsia"/>
          <w:b/>
          <w:bCs/>
          <w:szCs w:val="24"/>
          <w:rtl/>
        </w:rPr>
        <w:t>במשרד</w:t>
      </w:r>
      <w:r w:rsidRPr="00C903B7">
        <w:rPr>
          <w:rFonts w:ascii="Arial" w:hAnsi="Arial" w:hint="cs"/>
          <w:szCs w:val="24"/>
          <w:rtl/>
        </w:rPr>
        <w:t xml:space="preserve"> או מי שימונה מטעמה בכתב (להלן: </w:t>
      </w:r>
      <w:r w:rsidRPr="00C903B7">
        <w:rPr>
          <w:rFonts w:ascii="Arial" w:hAnsi="Arial"/>
          <w:szCs w:val="24"/>
          <w:rtl/>
        </w:rPr>
        <w:t>"</w:t>
      </w:r>
      <w:r w:rsidRPr="00C903B7">
        <w:rPr>
          <w:rFonts w:ascii="Arial" w:hAnsi="Arial" w:hint="eastAsia"/>
          <w:b/>
          <w:bCs/>
          <w:i/>
          <w:iCs/>
          <w:szCs w:val="24"/>
          <w:rtl/>
        </w:rPr>
        <w:t>הממונה</w:t>
      </w:r>
      <w:r w:rsidRPr="00C903B7">
        <w:rPr>
          <w:rFonts w:ascii="Arial" w:hAnsi="Arial"/>
          <w:szCs w:val="24"/>
          <w:rtl/>
        </w:rPr>
        <w:t>"</w:t>
      </w:r>
      <w:r w:rsidRPr="00C903B7">
        <w:rPr>
          <w:rFonts w:ascii="Arial" w:hAnsi="Arial" w:hint="cs"/>
          <w:szCs w:val="24"/>
          <w:rtl/>
        </w:rPr>
        <w:t>).</w:t>
      </w:r>
    </w:p>
    <w:p w:rsidR="00C936F1" w:rsidRDefault="00C936F1" w:rsidP="00C936F1">
      <w:pPr>
        <w:pStyle w:val="af6"/>
        <w:numPr>
          <w:ilvl w:val="0"/>
          <w:numId w:val="80"/>
        </w:numPr>
        <w:spacing w:line="360" w:lineRule="auto"/>
        <w:jc w:val="both"/>
        <w:rPr>
          <w:rFonts w:ascii="Arial" w:hAnsi="Arial"/>
          <w:szCs w:val="24"/>
        </w:rPr>
      </w:pPr>
      <w:r>
        <w:rPr>
          <w:rFonts w:ascii="Arial" w:hAnsi="Arial" w:hint="cs"/>
          <w:szCs w:val="24"/>
          <w:rtl/>
        </w:rPr>
        <w:t>כתנאי להתקשרות, 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w:t>
      </w:r>
      <w:r w:rsidRPr="00BE6B8B">
        <w:rPr>
          <w:rFonts w:ascii="Arial" w:hAnsi="Arial"/>
          <w:szCs w:val="24"/>
          <w:rtl/>
        </w:rPr>
        <w:lastRenderedPageBreak/>
        <w:t>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וכן </w:t>
      </w:r>
      <w:r w:rsidRPr="001C01EA">
        <w:rPr>
          <w:rFonts w:ascii="Arial" w:hAnsi="Arial" w:hint="cs"/>
          <w:b/>
          <w:bCs/>
          <w:szCs w:val="24"/>
          <w:rtl/>
        </w:rPr>
        <w:t>בנספח י'</w:t>
      </w:r>
      <w:r>
        <w:rPr>
          <w:rFonts w:ascii="Arial" w:hAnsi="Arial" w:hint="cs"/>
          <w:szCs w:val="24"/>
          <w:rtl/>
        </w:rPr>
        <w:t xml:space="preserve"> המצ"ב למכרז זה. </w:t>
      </w:r>
    </w:p>
    <w:p w:rsidR="00C936F1" w:rsidRDefault="00C936F1" w:rsidP="00C936F1">
      <w:pPr>
        <w:pStyle w:val="af6"/>
        <w:numPr>
          <w:ilvl w:val="0"/>
          <w:numId w:val="80"/>
        </w:numPr>
        <w:spacing w:line="360" w:lineRule="auto"/>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rsidR="00C936F1" w:rsidRDefault="00C936F1" w:rsidP="00C936F1">
      <w:pPr>
        <w:pStyle w:val="af6"/>
        <w:numPr>
          <w:ilvl w:val="0"/>
          <w:numId w:val="80"/>
        </w:numPr>
        <w:spacing w:line="360" w:lineRule="auto"/>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rsidR="00C936F1" w:rsidRDefault="00C936F1" w:rsidP="00C936F1">
      <w:pPr>
        <w:pStyle w:val="af6"/>
        <w:numPr>
          <w:ilvl w:val="0"/>
          <w:numId w:val="80"/>
        </w:numPr>
        <w:spacing w:line="360" w:lineRule="auto"/>
        <w:jc w:val="both"/>
        <w:rPr>
          <w:rFonts w:ascii="Arial" w:hAnsi="Arial"/>
          <w:szCs w:val="24"/>
        </w:rPr>
      </w:pPr>
      <w:r>
        <w:rPr>
          <w:rFonts w:ascii="Arial" w:hAnsi="Arial" w:hint="cs"/>
          <w:szCs w:val="24"/>
          <w:rtl/>
        </w:rPr>
        <w:t>הזוכה והגופים המשתתפים הנוספים</w:t>
      </w:r>
      <w:r>
        <w:rPr>
          <w:rFonts w:ascii="Arial" w:hAnsi="Arial"/>
          <w:szCs w:val="24"/>
          <w:rtl/>
        </w:rPr>
        <w:t>, יהיו אל</w:t>
      </w:r>
      <w:r>
        <w:rPr>
          <w:rFonts w:ascii="Arial" w:hAnsi="Arial" w:hint="cs"/>
          <w:szCs w:val="24"/>
          <w:rtl/>
        </w:rPr>
        <w:t>ה</w:t>
      </w:r>
      <w:r w:rsidRPr="00C10AB3">
        <w:rPr>
          <w:rFonts w:ascii="Arial" w:hAnsi="Arial"/>
          <w:szCs w:val="24"/>
          <w:rtl/>
        </w:rPr>
        <w:t xml:space="preserve">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 xml:space="preserve">אותם גופים </w:t>
      </w:r>
      <w:r w:rsidRPr="00C10AB3">
        <w:rPr>
          <w:rFonts w:ascii="Arial" w:hAnsi="Arial"/>
          <w:szCs w:val="24"/>
          <w:rtl/>
        </w:rPr>
        <w:t>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 xml:space="preserve">בגופים </w:t>
      </w:r>
      <w:r w:rsidRPr="00C10AB3">
        <w:rPr>
          <w:rFonts w:ascii="Arial" w:hAnsi="Arial" w:hint="cs"/>
          <w:szCs w:val="24"/>
          <w:rtl/>
        </w:rPr>
        <w:t>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rsidR="00C936F1" w:rsidRDefault="00C936F1" w:rsidP="00C936F1">
      <w:pPr>
        <w:pStyle w:val="af6"/>
        <w:numPr>
          <w:ilvl w:val="0"/>
          <w:numId w:val="80"/>
        </w:numPr>
        <w:spacing w:line="360" w:lineRule="auto"/>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Pr>
          <w:rFonts w:ascii="Arial" w:hAnsi="Arial" w:hint="cs"/>
          <w:szCs w:val="24"/>
          <w:rtl/>
        </w:rPr>
        <w:t>הוא ו</w:t>
      </w:r>
      <w:r w:rsidRPr="00E637F1">
        <w:rPr>
          <w:rFonts w:ascii="Arial" w:hAnsi="Arial" w:hint="cs"/>
          <w:szCs w:val="24"/>
          <w:rtl/>
        </w:rPr>
        <w:t xml:space="preserve">כל </w:t>
      </w:r>
      <w:r>
        <w:rPr>
          <w:rFonts w:ascii="Arial" w:hAnsi="Arial" w:hint="cs"/>
          <w:szCs w:val="24"/>
          <w:rtl/>
        </w:rPr>
        <w:t>הגופים המשתתפים הנוספים</w:t>
      </w:r>
      <w:r w:rsidRPr="00E637F1">
        <w:rPr>
          <w:rFonts w:ascii="Arial" w:hAnsi="Arial" w:hint="cs"/>
          <w:szCs w:val="24"/>
          <w:rtl/>
        </w:rPr>
        <w:t xml:space="preserve">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p>
    <w:p w:rsidR="00C936F1" w:rsidRPr="005A03CA" w:rsidRDefault="00C936F1" w:rsidP="00C936F1">
      <w:pPr>
        <w:pStyle w:val="af6"/>
        <w:numPr>
          <w:ilvl w:val="0"/>
          <w:numId w:val="80"/>
        </w:numPr>
        <w:spacing w:line="360" w:lineRule="auto"/>
        <w:jc w:val="both"/>
        <w:rPr>
          <w:rFonts w:ascii="Arial" w:hAnsi="Arial"/>
          <w:szCs w:val="24"/>
        </w:rPr>
      </w:pPr>
      <w:r w:rsidRPr="005A03CA">
        <w:rPr>
          <w:rFonts w:ascii="Arial" w:hAnsi="Arial" w:hint="cs"/>
          <w:szCs w:val="24"/>
          <w:rtl/>
        </w:rPr>
        <w:t xml:space="preserve">על הזוכה להיות </w:t>
      </w:r>
      <w:r w:rsidRPr="005A03CA">
        <w:rPr>
          <w:rFonts w:ascii="Arial" w:hAnsi="Arial"/>
          <w:szCs w:val="24"/>
          <w:rtl/>
        </w:rPr>
        <w:t xml:space="preserve">מוכן להתחיל </w:t>
      </w:r>
      <w:r w:rsidRPr="005A03CA">
        <w:rPr>
          <w:rFonts w:ascii="Arial" w:hAnsi="Arial" w:hint="cs"/>
          <w:szCs w:val="24"/>
          <w:rtl/>
        </w:rPr>
        <w:t xml:space="preserve">לבצע את השירותים </w:t>
      </w:r>
      <w:r w:rsidRPr="005A03CA">
        <w:rPr>
          <w:rFonts w:ascii="Arial" w:hAnsi="Arial"/>
          <w:szCs w:val="24"/>
          <w:rtl/>
        </w:rPr>
        <w:t xml:space="preserve">מיד עם חתימת ההסכם, ולא </w:t>
      </w:r>
      <w:r w:rsidRPr="005A03CA">
        <w:rPr>
          <w:rFonts w:ascii="Arial" w:hAnsi="Arial" w:hint="cs"/>
          <w:szCs w:val="24"/>
          <w:rtl/>
        </w:rPr>
        <w:t>י</w:t>
      </w:r>
      <w:r w:rsidRPr="005A03CA">
        <w:rPr>
          <w:rFonts w:ascii="Arial" w:hAnsi="Arial"/>
          <w:szCs w:val="24"/>
          <w:rtl/>
        </w:rPr>
        <w:t xml:space="preserve">אוחר מ- </w:t>
      </w:r>
      <w:r w:rsidRPr="005A03CA">
        <w:rPr>
          <w:rFonts w:ascii="Arial" w:hAnsi="Arial" w:hint="cs"/>
          <w:szCs w:val="24"/>
          <w:rtl/>
        </w:rPr>
        <w:t>14</w:t>
      </w:r>
      <w:r w:rsidRPr="005A03CA">
        <w:rPr>
          <w:rFonts w:ascii="Arial" w:hAnsi="Arial"/>
          <w:szCs w:val="24"/>
          <w:rtl/>
        </w:rPr>
        <w:t xml:space="preserve"> ימים מיום קבלת ההודעה על זכייתו במכרז</w:t>
      </w:r>
      <w:r w:rsidRPr="005A03CA">
        <w:rPr>
          <w:rFonts w:ascii="Arial" w:hAnsi="Arial" w:hint="cs"/>
          <w:szCs w:val="24"/>
          <w:rtl/>
        </w:rPr>
        <w:t>, לפי המוקדם</w:t>
      </w:r>
      <w:r w:rsidRPr="005A03CA">
        <w:rPr>
          <w:rFonts w:ascii="Arial" w:hAnsi="Arial"/>
          <w:szCs w:val="24"/>
          <w:rtl/>
        </w:rPr>
        <w:t>.</w:t>
      </w:r>
    </w:p>
    <w:p w:rsidR="00C936F1" w:rsidRDefault="00C936F1" w:rsidP="00C936F1">
      <w:pPr>
        <w:pStyle w:val="af6"/>
        <w:spacing w:line="360" w:lineRule="auto"/>
        <w:contextualSpacing w:val="0"/>
        <w:jc w:val="both"/>
        <w:rPr>
          <w:rFonts w:ascii="Arial" w:hAnsi="Arial"/>
          <w:szCs w:val="24"/>
          <w:rtl/>
        </w:rPr>
      </w:pPr>
    </w:p>
    <w:p w:rsidR="00C936F1" w:rsidRPr="00C9187E" w:rsidRDefault="00C936F1" w:rsidP="00C936F1">
      <w:pPr>
        <w:pStyle w:val="af6"/>
        <w:spacing w:line="360" w:lineRule="auto"/>
        <w:contextualSpacing w:val="0"/>
        <w:jc w:val="both"/>
        <w:rPr>
          <w:rFonts w:ascii="Arial" w:hAnsi="Arial"/>
          <w:szCs w:val="24"/>
          <w:rtl/>
        </w:rPr>
      </w:pPr>
    </w:p>
    <w:p w:rsidR="00C936F1" w:rsidRPr="00860235" w:rsidRDefault="00C936F1" w:rsidP="00C936F1">
      <w:pPr>
        <w:pStyle w:val="af6"/>
        <w:numPr>
          <w:ilvl w:val="0"/>
          <w:numId w:val="77"/>
        </w:numPr>
        <w:spacing w:line="360" w:lineRule="auto"/>
        <w:ind w:left="169"/>
        <w:jc w:val="both"/>
        <w:rPr>
          <w:b/>
          <w:bCs/>
          <w:sz w:val="28"/>
          <w:szCs w:val="28"/>
          <w:u w:val="single"/>
        </w:rPr>
      </w:pPr>
      <w:r w:rsidRPr="00860235">
        <w:rPr>
          <w:b/>
          <w:bCs/>
          <w:sz w:val="28"/>
          <w:szCs w:val="28"/>
          <w:u w:val="single"/>
          <w:rtl/>
        </w:rPr>
        <w:t>ההסכם:</w:t>
      </w:r>
    </w:p>
    <w:p w:rsidR="00C936F1" w:rsidRPr="00C903B7" w:rsidRDefault="00C936F1" w:rsidP="00C936F1">
      <w:pPr>
        <w:numPr>
          <w:ilvl w:val="0"/>
          <w:numId w:val="72"/>
        </w:numPr>
        <w:spacing w:line="360" w:lineRule="auto"/>
        <w:ind w:left="678"/>
        <w:contextualSpacing/>
        <w:jc w:val="both"/>
        <w:rPr>
          <w:rFonts w:ascii="Arial" w:hAnsi="Arial"/>
          <w:szCs w:val="24"/>
          <w:rtl/>
        </w:rPr>
      </w:pPr>
      <w:r w:rsidRPr="00C903B7">
        <w:rPr>
          <w:rFonts w:ascii="Arial" w:hAnsi="Arial"/>
          <w:szCs w:val="24"/>
          <w:rtl/>
        </w:rPr>
        <w:t xml:space="preserve">עם </w:t>
      </w:r>
      <w:r w:rsidRPr="00C903B7">
        <w:rPr>
          <w:rFonts w:ascii="Arial" w:hAnsi="Arial" w:hint="cs"/>
          <w:szCs w:val="24"/>
          <w:rtl/>
        </w:rPr>
        <w:t>הזוכה</w:t>
      </w:r>
      <w:r w:rsidRPr="00C903B7">
        <w:rPr>
          <w:rFonts w:ascii="Arial" w:hAnsi="Arial"/>
          <w:szCs w:val="24"/>
          <w:rtl/>
        </w:rPr>
        <w:t xml:space="preserve"> ייחתם הסכם </w:t>
      </w:r>
      <w:r w:rsidRPr="00C903B7">
        <w:rPr>
          <w:rFonts w:ascii="Arial" w:hAnsi="Arial" w:hint="cs"/>
          <w:szCs w:val="24"/>
          <w:rtl/>
        </w:rPr>
        <w:t xml:space="preserve">לביצוע השירותים המפורטים במפרט המצ"ב להלן </w:t>
      </w:r>
      <w:r w:rsidRPr="00C903B7">
        <w:rPr>
          <w:rFonts w:ascii="Arial" w:hAnsi="Arial"/>
          <w:b/>
          <w:bCs/>
          <w:szCs w:val="24"/>
          <w:rtl/>
        </w:rPr>
        <w:t>כנספח ב'</w:t>
      </w:r>
      <w:r w:rsidRPr="00C903B7">
        <w:rPr>
          <w:rFonts w:ascii="Arial" w:hAnsi="Arial"/>
          <w:szCs w:val="24"/>
          <w:rtl/>
        </w:rPr>
        <w:t xml:space="preserve"> בשינויים המחו</w:t>
      </w:r>
      <w:r w:rsidRPr="00C903B7">
        <w:rPr>
          <w:rFonts w:ascii="Arial" w:hAnsi="Arial" w:hint="cs"/>
          <w:szCs w:val="24"/>
          <w:rtl/>
        </w:rPr>
        <w:t>י</w:t>
      </w:r>
      <w:r w:rsidRPr="00C903B7">
        <w:rPr>
          <w:rFonts w:ascii="Arial" w:hAnsi="Arial"/>
          <w:szCs w:val="24"/>
          <w:rtl/>
        </w:rPr>
        <w:t xml:space="preserve">יבים. תנאי ההסכם המפורטים </w:t>
      </w:r>
      <w:r w:rsidRPr="00C903B7">
        <w:rPr>
          <w:rFonts w:ascii="Arial" w:hAnsi="Arial"/>
          <w:b/>
          <w:bCs/>
          <w:szCs w:val="24"/>
          <w:rtl/>
        </w:rPr>
        <w:t xml:space="preserve">בנספח </w:t>
      </w:r>
      <w:r w:rsidRPr="00C903B7">
        <w:rPr>
          <w:rFonts w:ascii="Arial" w:hAnsi="Arial" w:hint="cs"/>
          <w:b/>
          <w:bCs/>
          <w:szCs w:val="24"/>
          <w:rtl/>
        </w:rPr>
        <w:t>ב</w:t>
      </w:r>
      <w:r w:rsidRPr="00C903B7">
        <w:rPr>
          <w:rFonts w:ascii="Arial" w:hAnsi="Arial"/>
          <w:b/>
          <w:bCs/>
          <w:szCs w:val="24"/>
          <w:rtl/>
        </w:rPr>
        <w:t>'</w:t>
      </w:r>
      <w:r w:rsidRPr="00C903B7">
        <w:rPr>
          <w:rFonts w:ascii="Arial" w:hAnsi="Arial"/>
          <w:szCs w:val="24"/>
          <w:rtl/>
        </w:rPr>
        <w:t xml:space="preserve"> מהווים חלק בלתי נפרד ממכרז זה ומתנאיו.</w:t>
      </w:r>
      <w:r w:rsidRPr="00C903B7">
        <w:rPr>
          <w:rFonts w:ascii="Arial" w:hAnsi="Arial" w:hint="cs"/>
          <w:szCs w:val="24"/>
          <w:rtl/>
        </w:rPr>
        <w:t xml:space="preserve"> </w:t>
      </w:r>
    </w:p>
    <w:p w:rsidR="00C936F1" w:rsidRPr="00860235" w:rsidRDefault="00C936F1" w:rsidP="00C936F1">
      <w:pPr>
        <w:numPr>
          <w:ilvl w:val="0"/>
          <w:numId w:val="72"/>
        </w:numPr>
        <w:spacing w:line="360" w:lineRule="auto"/>
        <w:ind w:left="678"/>
        <w:contextualSpacing/>
        <w:jc w:val="both"/>
        <w:rPr>
          <w:rFonts w:ascii="Arial" w:hAnsi="Arial"/>
          <w:szCs w:val="24"/>
        </w:rPr>
      </w:pPr>
      <w:r w:rsidRPr="00860235">
        <w:rPr>
          <w:rFonts w:ascii="Arial" w:hAnsi="Arial" w:hint="cs"/>
          <w:szCs w:val="24"/>
          <w:rtl/>
        </w:rPr>
        <w:t xml:space="preserve">תקופת ההסכם תהיה </w:t>
      </w:r>
      <w:r w:rsidRPr="00B30DBE">
        <w:rPr>
          <w:rFonts w:ascii="Arial" w:hAnsi="Arial" w:hint="cs"/>
          <w:szCs w:val="24"/>
          <w:rtl/>
        </w:rPr>
        <w:t xml:space="preserve">למשך </w:t>
      </w:r>
      <w:r w:rsidRPr="00B30DBE">
        <w:rPr>
          <w:rFonts w:ascii="Arial" w:hAnsi="Arial"/>
          <w:b/>
          <w:bCs/>
          <w:szCs w:val="24"/>
          <w:rtl/>
        </w:rPr>
        <w:t xml:space="preserve">12 </w:t>
      </w:r>
      <w:r w:rsidRPr="00B30DBE">
        <w:rPr>
          <w:rFonts w:ascii="Arial" w:hAnsi="Arial" w:hint="eastAsia"/>
          <w:b/>
          <w:bCs/>
          <w:szCs w:val="24"/>
          <w:rtl/>
        </w:rPr>
        <w:t>חודשים</w:t>
      </w:r>
      <w:r w:rsidRPr="00B30DBE">
        <w:rPr>
          <w:rFonts w:ascii="Arial" w:hAnsi="Arial" w:hint="cs"/>
          <w:szCs w:val="24"/>
          <w:rtl/>
        </w:rPr>
        <w:t>,</w:t>
      </w:r>
      <w:r w:rsidRPr="00860235">
        <w:rPr>
          <w:rFonts w:ascii="Arial" w:hAnsi="Arial" w:hint="cs"/>
          <w:szCs w:val="24"/>
          <w:rtl/>
        </w:rPr>
        <w:t xml:space="preserve"> כאשר למשרד נתונה אופציה חד צדדית ובלעדית, להאריך את תקופת ההתקשרות </w:t>
      </w:r>
      <w:r>
        <w:rPr>
          <w:rFonts w:ascii="Arial" w:hAnsi="Arial" w:hint="cs"/>
          <w:szCs w:val="24"/>
          <w:rtl/>
        </w:rPr>
        <w:t>לשנה נוספת</w:t>
      </w:r>
      <w:r w:rsidRPr="00860235">
        <w:rPr>
          <w:rFonts w:ascii="Arial" w:hAnsi="Arial" w:hint="cs"/>
          <w:szCs w:val="24"/>
          <w:rtl/>
        </w:rPr>
        <w:t xml:space="preserve"> סך הכל וזאת על פי הודעה מראש ובכתב של המשרד.</w:t>
      </w:r>
    </w:p>
    <w:p w:rsidR="00C936F1" w:rsidRDefault="00C936F1" w:rsidP="00C936F1">
      <w:pPr>
        <w:numPr>
          <w:ilvl w:val="0"/>
          <w:numId w:val="72"/>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rsidR="00C936F1" w:rsidRDefault="00C936F1" w:rsidP="00C936F1">
      <w:pPr>
        <w:numPr>
          <w:ilvl w:val="0"/>
          <w:numId w:val="72"/>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rsidR="00C936F1" w:rsidRPr="00C10AB3" w:rsidRDefault="00C936F1" w:rsidP="00C936F1">
      <w:pPr>
        <w:pStyle w:val="af6"/>
        <w:spacing w:line="360" w:lineRule="auto"/>
        <w:ind w:left="318"/>
        <w:jc w:val="both"/>
        <w:rPr>
          <w:rFonts w:ascii="Arial" w:hAnsi="Arial"/>
          <w:b/>
          <w:bCs/>
          <w:szCs w:val="24"/>
          <w:u w:val="single"/>
        </w:rPr>
      </w:pPr>
    </w:p>
    <w:p w:rsidR="00C936F1" w:rsidRPr="000F4CB6" w:rsidRDefault="00C936F1" w:rsidP="00C936F1">
      <w:pPr>
        <w:pStyle w:val="af6"/>
        <w:numPr>
          <w:ilvl w:val="0"/>
          <w:numId w:val="77"/>
        </w:numPr>
        <w:spacing w:line="360" w:lineRule="auto"/>
        <w:ind w:left="169"/>
        <w:jc w:val="both"/>
        <w:rPr>
          <w:b/>
          <w:bCs/>
          <w:sz w:val="28"/>
          <w:szCs w:val="28"/>
          <w:u w:val="single"/>
          <w:rtl/>
        </w:rPr>
      </w:pPr>
      <w:r w:rsidRPr="000F4CB6">
        <w:rPr>
          <w:b/>
          <w:bCs/>
          <w:sz w:val="28"/>
          <w:szCs w:val="28"/>
          <w:u w:val="single"/>
          <w:rtl/>
        </w:rPr>
        <w:t>מבנה ההצעה ואופן הגשתה:</w:t>
      </w:r>
    </w:p>
    <w:p w:rsidR="00C936F1" w:rsidRDefault="00C936F1" w:rsidP="00C936F1">
      <w:pPr>
        <w:pStyle w:val="af6"/>
        <w:numPr>
          <w:ilvl w:val="0"/>
          <w:numId w:val="81"/>
        </w:numPr>
        <w:spacing w:line="360" w:lineRule="auto"/>
        <w:contextualSpacing w:val="0"/>
        <w:jc w:val="both"/>
        <w:rPr>
          <w:szCs w:val="24"/>
        </w:rPr>
      </w:pPr>
      <w:r>
        <w:rPr>
          <w:rFonts w:hint="cs"/>
          <w:szCs w:val="24"/>
          <w:rtl/>
        </w:rPr>
        <w:t xml:space="preserve">את ההצעה יש להגיש בטופס ההצעה המצורף </w:t>
      </w:r>
      <w:r w:rsidRPr="0018098C">
        <w:rPr>
          <w:rFonts w:hint="cs"/>
          <w:b/>
          <w:bCs/>
          <w:szCs w:val="24"/>
          <w:rtl/>
        </w:rPr>
        <w:t>כנספח א'</w:t>
      </w:r>
      <w:r>
        <w:rPr>
          <w:rFonts w:hint="cs"/>
          <w:szCs w:val="24"/>
          <w:rtl/>
        </w:rPr>
        <w:t xml:space="preserve"> למסמכי מכרז זה בצירוף כל האסמכתאות האחרות להוכחת עמידת ההצעה והמציע בתנאי הסף, והכול בהתאם להוראות המכרז. </w:t>
      </w:r>
    </w:p>
    <w:p w:rsidR="00C936F1" w:rsidRPr="003D20A3" w:rsidRDefault="00C936F1" w:rsidP="00AA3BF5">
      <w:pPr>
        <w:pStyle w:val="af6"/>
        <w:numPr>
          <w:ilvl w:val="0"/>
          <w:numId w:val="81"/>
        </w:numPr>
        <w:spacing w:line="360" w:lineRule="auto"/>
        <w:contextualSpacing w:val="0"/>
        <w:jc w:val="both"/>
        <w:rPr>
          <w:szCs w:val="24"/>
        </w:rPr>
      </w:pPr>
      <w:r w:rsidRPr="003D20A3">
        <w:rPr>
          <w:szCs w:val="24"/>
          <w:rtl/>
        </w:rPr>
        <w:t xml:space="preserve">ההצעה תוגש במקור + </w:t>
      </w:r>
      <w:r>
        <w:rPr>
          <w:rFonts w:hint="cs"/>
          <w:szCs w:val="24"/>
          <w:rtl/>
        </w:rPr>
        <w:t xml:space="preserve">2 העתקים + העתק דיגיטלי (על גבי התקן נייד </w:t>
      </w:r>
      <w:r>
        <w:rPr>
          <w:szCs w:val="24"/>
        </w:rPr>
        <w:t>USB</w:t>
      </w:r>
      <w:r>
        <w:rPr>
          <w:rFonts w:hint="cs"/>
          <w:szCs w:val="24"/>
          <w:rtl/>
        </w:rPr>
        <w:t xml:space="preserve"> או על גבי </w:t>
      </w:r>
      <w:r>
        <w:rPr>
          <w:szCs w:val="24"/>
        </w:rPr>
        <w:t>CD</w:t>
      </w:r>
      <w:r>
        <w:rPr>
          <w:rFonts w:hint="cs"/>
          <w:szCs w:val="24"/>
          <w:rtl/>
        </w:rPr>
        <w:t>)</w:t>
      </w:r>
      <w:r>
        <w:rPr>
          <w:szCs w:val="24"/>
          <w:rtl/>
        </w:rPr>
        <w:t>.</w:t>
      </w:r>
    </w:p>
    <w:p w:rsidR="00C936F1" w:rsidRPr="003D20A3" w:rsidRDefault="00C936F1" w:rsidP="00C936F1">
      <w:pPr>
        <w:pStyle w:val="af6"/>
        <w:numPr>
          <w:ilvl w:val="0"/>
          <w:numId w:val="81"/>
        </w:numPr>
        <w:spacing w:line="360" w:lineRule="auto"/>
        <w:contextualSpacing w:val="0"/>
        <w:jc w:val="both"/>
        <w:rPr>
          <w:szCs w:val="24"/>
        </w:rPr>
      </w:pPr>
      <w:r w:rsidRPr="003D20A3">
        <w:rPr>
          <w:b/>
          <w:bCs/>
          <w:szCs w:val="24"/>
          <w:rtl/>
        </w:rPr>
        <w:t>את החומר יש להכניס לתוך מעטפה סגורה, שעליה יצוין מספר המכרז בלבד. אין לציין את שם המציע על גבי המעטפה</w:t>
      </w:r>
      <w:r w:rsidRPr="003D20A3">
        <w:rPr>
          <w:szCs w:val="24"/>
          <w:rtl/>
        </w:rPr>
        <w:t xml:space="preserve">. </w:t>
      </w:r>
    </w:p>
    <w:p w:rsidR="00C936F1" w:rsidRPr="002D0EE0" w:rsidRDefault="00C936F1" w:rsidP="002E645A">
      <w:pPr>
        <w:pStyle w:val="af6"/>
        <w:numPr>
          <w:ilvl w:val="0"/>
          <w:numId w:val="81"/>
        </w:numPr>
        <w:spacing w:line="360" w:lineRule="auto"/>
        <w:contextualSpacing w:val="0"/>
        <w:jc w:val="both"/>
        <w:rPr>
          <w:szCs w:val="24"/>
        </w:rPr>
      </w:pPr>
      <w:r w:rsidRPr="003D20A3">
        <w:rPr>
          <w:szCs w:val="24"/>
          <w:rtl/>
        </w:rPr>
        <w:t>את המעטפה יש להכניס לתיבת המכרזים, הנמצאת ב</w:t>
      </w:r>
      <w:r>
        <w:rPr>
          <w:szCs w:val="24"/>
          <w:rtl/>
        </w:rPr>
        <w:t>משרד התשתיות הלאומיות, האנרגיה והמים</w:t>
      </w:r>
      <w:r w:rsidRPr="003D20A3">
        <w:rPr>
          <w:szCs w:val="24"/>
          <w:rtl/>
        </w:rPr>
        <w:t xml:space="preserve">, </w:t>
      </w:r>
      <w:r w:rsidRPr="002D0EE0">
        <w:rPr>
          <w:szCs w:val="24"/>
          <w:rtl/>
        </w:rPr>
        <w:t>רח' יפו</w:t>
      </w:r>
      <w:r w:rsidRPr="002D0EE0">
        <w:rPr>
          <w:rFonts w:hint="cs"/>
          <w:szCs w:val="24"/>
          <w:rtl/>
        </w:rPr>
        <w:t xml:space="preserve"> 216 ירושלים, </w:t>
      </w:r>
      <w:r w:rsidRPr="002D0EE0">
        <w:rPr>
          <w:szCs w:val="24"/>
          <w:rtl/>
        </w:rPr>
        <w:t xml:space="preserve">בקומה 7 (במסדרון, ליד עמדת </w:t>
      </w:r>
      <w:r>
        <w:rPr>
          <w:rFonts w:hint="cs"/>
          <w:szCs w:val="24"/>
          <w:rtl/>
        </w:rPr>
        <w:t>המאבטח</w:t>
      </w:r>
      <w:r w:rsidRPr="002D0EE0">
        <w:rPr>
          <w:szCs w:val="24"/>
          <w:rtl/>
        </w:rPr>
        <w:t xml:space="preserve">), </w:t>
      </w:r>
      <w:r w:rsidRPr="00194F44">
        <w:rPr>
          <w:rFonts w:hint="cs"/>
          <w:b/>
          <w:bCs/>
          <w:szCs w:val="24"/>
          <w:highlight w:val="yellow"/>
          <w:rtl/>
        </w:rPr>
        <w:t>ב</w:t>
      </w:r>
      <w:r w:rsidRPr="00194F44">
        <w:rPr>
          <w:b/>
          <w:bCs/>
          <w:szCs w:val="24"/>
          <w:highlight w:val="yellow"/>
          <w:rtl/>
        </w:rPr>
        <w:t>יום</w:t>
      </w:r>
      <w:r w:rsidR="002E645A">
        <w:rPr>
          <w:rFonts w:hint="cs"/>
          <w:b/>
          <w:bCs/>
          <w:szCs w:val="24"/>
          <w:highlight w:val="yellow"/>
          <w:rtl/>
        </w:rPr>
        <w:t xml:space="preserve"> ה' </w:t>
      </w:r>
      <w:r w:rsidRPr="00194F44">
        <w:rPr>
          <w:rFonts w:hint="cs"/>
          <w:b/>
          <w:bCs/>
          <w:szCs w:val="24"/>
          <w:highlight w:val="yellow"/>
          <w:rtl/>
        </w:rPr>
        <w:t xml:space="preserve"> </w:t>
      </w:r>
      <w:r w:rsidR="002E645A">
        <w:rPr>
          <w:rFonts w:hint="cs"/>
          <w:b/>
          <w:bCs/>
          <w:szCs w:val="24"/>
          <w:highlight w:val="yellow"/>
          <w:rtl/>
        </w:rPr>
        <w:t xml:space="preserve">30.03.17 </w:t>
      </w:r>
      <w:r w:rsidRPr="00194F44">
        <w:rPr>
          <w:rFonts w:hint="cs"/>
          <w:b/>
          <w:bCs/>
          <w:szCs w:val="24"/>
          <w:highlight w:val="yellow"/>
          <w:rtl/>
        </w:rPr>
        <w:t xml:space="preserve"> ב</w:t>
      </w:r>
      <w:r w:rsidRPr="00194F44">
        <w:rPr>
          <w:b/>
          <w:bCs/>
          <w:szCs w:val="24"/>
          <w:highlight w:val="yellow"/>
          <w:rtl/>
        </w:rPr>
        <w:t>שעה 14:00</w:t>
      </w:r>
      <w:r w:rsidRPr="00194F44">
        <w:rPr>
          <w:rFonts w:hint="cs"/>
          <w:b/>
          <w:bCs/>
          <w:szCs w:val="24"/>
          <w:highlight w:val="yellow"/>
          <w:rtl/>
        </w:rPr>
        <w:t>.</w:t>
      </w:r>
    </w:p>
    <w:p w:rsidR="00C936F1" w:rsidRDefault="00C936F1" w:rsidP="00C936F1">
      <w:pPr>
        <w:pStyle w:val="af6"/>
        <w:numPr>
          <w:ilvl w:val="0"/>
          <w:numId w:val="81"/>
        </w:numPr>
        <w:spacing w:line="360" w:lineRule="auto"/>
        <w:contextualSpacing w:val="0"/>
        <w:jc w:val="both"/>
        <w:rPr>
          <w:szCs w:val="24"/>
        </w:rPr>
      </w:pPr>
      <w:r w:rsidRPr="002D0EE0">
        <w:rPr>
          <w:szCs w:val="24"/>
          <w:rtl/>
        </w:rPr>
        <w:t xml:space="preserve"> </w:t>
      </w:r>
      <w:r w:rsidRPr="002D0EE0">
        <w:rPr>
          <w:rFonts w:hint="cs"/>
          <w:szCs w:val="24"/>
          <w:rtl/>
        </w:rPr>
        <w:t>ככל</w:t>
      </w:r>
      <w:r w:rsidRPr="002D0EE0">
        <w:rPr>
          <w:szCs w:val="24"/>
          <w:rtl/>
        </w:rPr>
        <w:t xml:space="preserve"> </w:t>
      </w:r>
      <w:r w:rsidRPr="002D0EE0">
        <w:rPr>
          <w:rFonts w:hint="cs"/>
          <w:szCs w:val="24"/>
          <w:rtl/>
        </w:rPr>
        <w:t>ש</w:t>
      </w:r>
      <w:r w:rsidRPr="002D0EE0">
        <w:rPr>
          <w:szCs w:val="24"/>
          <w:rtl/>
        </w:rPr>
        <w:t>המציע מחליט לשלוח את המעטפה באמצעות שליח, לרבות באמצעות הדואר, עליו להכניסה בתוך מעטפה שנייה ולציין "נא להכניס לתיבת המכרזים". על המציע להיות ער לכך</w:t>
      </w:r>
      <w:r>
        <w:rPr>
          <w:rFonts w:hint="cs"/>
          <w:szCs w:val="24"/>
          <w:rtl/>
        </w:rPr>
        <w:t>,</w:t>
      </w:r>
      <w:r w:rsidRPr="002D0EE0">
        <w:rPr>
          <w:szCs w:val="24"/>
          <w:rtl/>
        </w:rPr>
        <w:t xml:space="preserve"> שאין המשרד אחראי להכנסתה של ההצעה לתיבת המכרזים. </w:t>
      </w:r>
    </w:p>
    <w:p w:rsidR="00C936F1" w:rsidRPr="002D0EE0" w:rsidRDefault="00C936F1" w:rsidP="00C936F1">
      <w:pPr>
        <w:pStyle w:val="af6"/>
        <w:spacing w:line="360" w:lineRule="auto"/>
        <w:ind w:left="529"/>
        <w:contextualSpacing w:val="0"/>
        <w:jc w:val="both"/>
        <w:rPr>
          <w:szCs w:val="24"/>
          <w:rtl/>
        </w:rPr>
      </w:pPr>
      <w:r>
        <w:rPr>
          <w:rFonts w:hint="cs"/>
          <w:szCs w:val="24"/>
          <w:rtl/>
        </w:rPr>
        <w:t>ה</w:t>
      </w:r>
      <w:r w:rsidRPr="002D0EE0">
        <w:rPr>
          <w:szCs w:val="24"/>
          <w:rtl/>
        </w:rPr>
        <w:t>צעה שתתקבל במשרד לפני התאריך הנקוב, אולם מסיבה כלשהי לא תוכנס לתיבת המכרזים, תיפסל כהצעה שלא התקבלה במועד.</w:t>
      </w:r>
    </w:p>
    <w:p w:rsidR="00C936F1" w:rsidRPr="00BE6B8B" w:rsidRDefault="00C936F1" w:rsidP="00C936F1">
      <w:pPr>
        <w:pStyle w:val="af6"/>
        <w:autoSpaceDE w:val="0"/>
        <w:autoSpaceDN w:val="0"/>
        <w:adjustRightInd w:val="0"/>
        <w:spacing w:line="360" w:lineRule="auto"/>
        <w:ind w:left="1080"/>
        <w:jc w:val="both"/>
        <w:rPr>
          <w:rFonts w:ascii="Arial" w:hAnsi="Arial"/>
          <w:szCs w:val="24"/>
        </w:rPr>
      </w:pPr>
    </w:p>
    <w:p w:rsidR="00C936F1" w:rsidRDefault="00C936F1" w:rsidP="00C936F1">
      <w:pPr>
        <w:pStyle w:val="af6"/>
        <w:numPr>
          <w:ilvl w:val="0"/>
          <w:numId w:val="77"/>
        </w:numPr>
        <w:spacing w:line="360" w:lineRule="auto"/>
        <w:ind w:left="169"/>
        <w:jc w:val="both"/>
        <w:rPr>
          <w:b/>
          <w:bCs/>
          <w:sz w:val="28"/>
          <w:szCs w:val="28"/>
          <w:u w:val="single"/>
        </w:rPr>
      </w:pPr>
      <w:r w:rsidRPr="00E35A95">
        <w:rPr>
          <w:b/>
          <w:bCs/>
          <w:sz w:val="28"/>
          <w:szCs w:val="28"/>
          <w:u w:val="single"/>
          <w:rtl/>
        </w:rPr>
        <w:t>אמות מידה ותהליך לבחירת הזוכה:</w:t>
      </w:r>
    </w:p>
    <w:p w:rsidR="00C936F1" w:rsidRDefault="00C936F1" w:rsidP="00C936F1">
      <w:pPr>
        <w:spacing w:line="360" w:lineRule="auto"/>
        <w:jc w:val="both"/>
        <w:rPr>
          <w:rFonts w:ascii="Arial" w:hAnsi="Arial"/>
          <w:szCs w:val="24"/>
          <w:rtl/>
        </w:rPr>
      </w:pPr>
      <w:r w:rsidRPr="00F656C8">
        <w:rPr>
          <w:rFonts w:ascii="Arial" w:hAnsi="Arial" w:hint="cs"/>
          <w:szCs w:val="24"/>
          <w:rtl/>
        </w:rPr>
        <w:t xml:space="preserve">בדיקת ההצעות תתבצע </w:t>
      </w:r>
      <w:r>
        <w:rPr>
          <w:rFonts w:ascii="Arial" w:hAnsi="Arial" w:hint="cs"/>
          <w:szCs w:val="24"/>
          <w:rtl/>
        </w:rPr>
        <w:t>בשלושה (3)</w:t>
      </w:r>
      <w:r w:rsidRPr="00F656C8">
        <w:rPr>
          <w:rFonts w:ascii="Arial" w:hAnsi="Arial" w:hint="cs"/>
          <w:szCs w:val="24"/>
          <w:rtl/>
        </w:rPr>
        <w:t xml:space="preserve"> שלבים על בסיס שקלול איכות ההצעה</w:t>
      </w:r>
      <w:r>
        <w:rPr>
          <w:rFonts w:ascii="Arial" w:hAnsi="Arial" w:hint="cs"/>
          <w:szCs w:val="24"/>
          <w:rtl/>
        </w:rPr>
        <w:t>, כמפורט להלן:</w:t>
      </w:r>
      <w:r w:rsidRPr="00F656C8">
        <w:rPr>
          <w:rFonts w:ascii="Arial" w:hAnsi="Arial" w:hint="cs"/>
          <w:szCs w:val="24"/>
          <w:rtl/>
        </w:rPr>
        <w:t xml:space="preserve"> </w:t>
      </w:r>
    </w:p>
    <w:p w:rsidR="00C936F1" w:rsidRDefault="00C936F1" w:rsidP="00C936F1">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זוכה יתבצע</w:t>
      </w:r>
      <w:r w:rsidRPr="00F656C8">
        <w:rPr>
          <w:rFonts w:ascii="Arial" w:hAnsi="Arial" w:hint="cs"/>
          <w:szCs w:val="24"/>
          <w:rtl/>
        </w:rPr>
        <w:t xml:space="preserve">, כדלהלן: </w:t>
      </w:r>
    </w:p>
    <w:p w:rsidR="00C936F1" w:rsidRPr="00F656C8" w:rsidRDefault="00C936F1" w:rsidP="00C936F1">
      <w:pPr>
        <w:spacing w:line="360" w:lineRule="auto"/>
        <w:jc w:val="both"/>
        <w:rPr>
          <w:rFonts w:ascii="Arial" w:hAnsi="Arial"/>
          <w:szCs w:val="24"/>
          <w:rtl/>
        </w:rPr>
      </w:pPr>
    </w:p>
    <w:p w:rsidR="00C936F1" w:rsidRPr="00C10AB3" w:rsidRDefault="00C936F1" w:rsidP="00C936F1">
      <w:pPr>
        <w:numPr>
          <w:ilvl w:val="0"/>
          <w:numId w:val="83"/>
        </w:numPr>
        <w:spacing w:line="360" w:lineRule="auto"/>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rsidR="00C936F1" w:rsidRDefault="00C936F1" w:rsidP="00C936F1">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rsidR="002E645A" w:rsidRDefault="002E645A">
      <w:pPr>
        <w:bidi w:val="0"/>
        <w:rPr>
          <w:rFonts w:ascii="Arial" w:hAnsi="Arial"/>
          <w:b/>
          <w:bCs/>
          <w:szCs w:val="24"/>
          <w:u w:val="single"/>
          <w:rtl/>
        </w:rPr>
      </w:pPr>
      <w:r>
        <w:rPr>
          <w:rFonts w:ascii="Arial" w:hAnsi="Arial"/>
          <w:b/>
          <w:bCs/>
          <w:szCs w:val="24"/>
          <w:u w:val="single"/>
          <w:rtl/>
        </w:rPr>
        <w:br w:type="page"/>
      </w:r>
    </w:p>
    <w:p w:rsidR="00C936F1" w:rsidRPr="00C10AB3" w:rsidRDefault="00C936F1" w:rsidP="00C936F1">
      <w:pPr>
        <w:spacing w:line="360" w:lineRule="auto"/>
        <w:jc w:val="both"/>
        <w:rPr>
          <w:rFonts w:ascii="Arial" w:hAnsi="Arial"/>
          <w:b/>
          <w:bCs/>
          <w:szCs w:val="24"/>
          <w:u w:val="single"/>
          <w:rtl/>
        </w:rPr>
      </w:pPr>
    </w:p>
    <w:p w:rsidR="00C936F1" w:rsidRPr="005D431B" w:rsidRDefault="00C936F1" w:rsidP="00C936F1">
      <w:pPr>
        <w:numPr>
          <w:ilvl w:val="0"/>
          <w:numId w:val="83"/>
        </w:numPr>
        <w:spacing w:line="360" w:lineRule="auto"/>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שני - בדיקת איכות ההצעה (</w:t>
      </w:r>
      <w:r>
        <w:rPr>
          <w:rFonts w:ascii="Arial" w:hAnsi="Arial" w:hint="cs"/>
          <w:b/>
          <w:bCs/>
          <w:szCs w:val="24"/>
          <w:u w:val="single"/>
          <w:rtl/>
        </w:rPr>
        <w:t>100</w:t>
      </w:r>
      <w:r w:rsidRPr="005D431B">
        <w:rPr>
          <w:rFonts w:ascii="Arial" w:hAnsi="Arial" w:hint="cs"/>
          <w:b/>
          <w:bCs/>
          <w:szCs w:val="24"/>
          <w:u w:val="single"/>
          <w:rtl/>
        </w:rPr>
        <w:t xml:space="preserve">% מהציון הסופי) </w:t>
      </w:r>
    </w:p>
    <w:p w:rsidR="00C936F1" w:rsidRDefault="00C936F1" w:rsidP="00C936F1">
      <w:pPr>
        <w:spacing w:line="360" w:lineRule="auto"/>
        <w:jc w:val="both"/>
        <w:rPr>
          <w:rFonts w:ascii="Arial" w:hAnsi="Arial"/>
          <w:szCs w:val="24"/>
          <w:rtl/>
        </w:rPr>
      </w:pPr>
      <w:r w:rsidRPr="00C10AB3">
        <w:rPr>
          <w:rFonts w:ascii="Arial" w:hAnsi="Arial" w:hint="cs"/>
          <w:szCs w:val="24"/>
          <w:rtl/>
        </w:rPr>
        <w:t xml:space="preserve">בשלב זה תיבדקנה ההצעות בהתאם לטיב ההצעה, הערכת כישורי </w:t>
      </w:r>
      <w:r>
        <w:rPr>
          <w:rFonts w:ascii="Arial" w:hAnsi="Arial" w:hint="cs"/>
          <w:szCs w:val="24"/>
          <w:rtl/>
        </w:rPr>
        <w:t>המציע והגורמים המשתתפים הנוספים בהצעה, ניסיונם</w:t>
      </w:r>
      <w:r w:rsidRPr="00C10AB3">
        <w:rPr>
          <w:rFonts w:ascii="Arial" w:hAnsi="Arial" w:hint="cs"/>
          <w:szCs w:val="24"/>
          <w:rtl/>
        </w:rPr>
        <w:t xml:space="preserve"> ומיומנות</w:t>
      </w:r>
      <w:r>
        <w:rPr>
          <w:rFonts w:ascii="Arial" w:hAnsi="Arial" w:hint="cs"/>
          <w:szCs w:val="24"/>
          <w:rtl/>
        </w:rPr>
        <w:t>ם</w:t>
      </w:r>
      <w:r w:rsidRPr="00C10AB3">
        <w:rPr>
          <w:rFonts w:ascii="Arial" w:hAnsi="Arial" w:hint="cs"/>
          <w:szCs w:val="24"/>
          <w:rtl/>
        </w:rPr>
        <w:t>, בהת</w:t>
      </w:r>
      <w:r>
        <w:rPr>
          <w:rFonts w:ascii="Arial" w:hAnsi="Arial" w:hint="cs"/>
          <w:szCs w:val="24"/>
          <w:rtl/>
        </w:rPr>
        <w:t>אם למשקלות המפורטות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
        <w:gridCol w:w="7448"/>
        <w:gridCol w:w="1258"/>
      </w:tblGrid>
      <w:tr w:rsidR="00C936F1" w:rsidRPr="00BE6B8B" w:rsidTr="00C936F1">
        <w:trPr>
          <w:trHeight w:val="484"/>
          <w:jc w:val="center"/>
        </w:trPr>
        <w:tc>
          <w:tcPr>
            <w:tcW w:w="450" w:type="dxa"/>
            <w:vAlign w:val="center"/>
          </w:tcPr>
          <w:p w:rsidR="00C936F1" w:rsidRPr="008B43F3" w:rsidRDefault="00C936F1" w:rsidP="00C936F1">
            <w:pPr>
              <w:spacing w:before="120" w:after="120" w:line="276" w:lineRule="auto"/>
              <w:jc w:val="center"/>
              <w:rPr>
                <w:rFonts w:ascii="Arial" w:hAnsi="Arial"/>
                <w:b/>
                <w:bCs/>
                <w:sz w:val="28"/>
                <w:szCs w:val="28"/>
                <w:rtl/>
              </w:rPr>
            </w:pPr>
          </w:p>
        </w:tc>
        <w:tc>
          <w:tcPr>
            <w:tcW w:w="7448" w:type="dxa"/>
            <w:shd w:val="clear" w:color="auto" w:fill="auto"/>
            <w:noWrap/>
            <w:vAlign w:val="center"/>
            <w:hideMark/>
          </w:tcPr>
          <w:p w:rsidR="00C936F1" w:rsidRPr="0008455B" w:rsidRDefault="00C936F1" w:rsidP="00C936F1">
            <w:pPr>
              <w:spacing w:before="120" w:after="120" w:line="276" w:lineRule="auto"/>
              <w:jc w:val="center"/>
              <w:rPr>
                <w:rFonts w:ascii="Arial" w:hAnsi="Arial"/>
                <w:b/>
                <w:bCs/>
                <w:sz w:val="28"/>
                <w:szCs w:val="28"/>
              </w:rPr>
            </w:pPr>
            <w:r w:rsidRPr="0008455B">
              <w:rPr>
                <w:rFonts w:ascii="Arial" w:hAnsi="Arial" w:hint="eastAsia"/>
                <w:b/>
                <w:bCs/>
                <w:sz w:val="28"/>
                <w:szCs w:val="28"/>
                <w:rtl/>
              </w:rPr>
              <w:t>תיאור</w:t>
            </w:r>
            <w:r w:rsidRPr="0008455B">
              <w:rPr>
                <w:rFonts w:ascii="Arial" w:hAnsi="Arial"/>
                <w:b/>
                <w:bCs/>
                <w:sz w:val="28"/>
                <w:szCs w:val="28"/>
                <w:rtl/>
              </w:rPr>
              <w:t xml:space="preserve"> </w:t>
            </w:r>
            <w:r w:rsidRPr="0008455B">
              <w:rPr>
                <w:rFonts w:ascii="Arial" w:hAnsi="Arial" w:hint="eastAsia"/>
                <w:b/>
                <w:bCs/>
                <w:sz w:val="28"/>
                <w:szCs w:val="28"/>
                <w:rtl/>
              </w:rPr>
              <w:t>הקריטריון</w:t>
            </w:r>
          </w:p>
        </w:tc>
        <w:tc>
          <w:tcPr>
            <w:tcW w:w="1258" w:type="dxa"/>
            <w:shd w:val="clear" w:color="auto" w:fill="auto"/>
            <w:vAlign w:val="center"/>
            <w:hideMark/>
          </w:tcPr>
          <w:p w:rsidR="00C936F1" w:rsidRPr="0008455B" w:rsidRDefault="00C936F1" w:rsidP="00C936F1">
            <w:pPr>
              <w:spacing w:before="120" w:after="120" w:line="276" w:lineRule="auto"/>
              <w:jc w:val="center"/>
              <w:rPr>
                <w:rFonts w:ascii="Arial" w:hAnsi="Arial"/>
                <w:b/>
                <w:bCs/>
                <w:sz w:val="28"/>
                <w:szCs w:val="28"/>
              </w:rPr>
            </w:pPr>
            <w:r w:rsidRPr="0008455B">
              <w:rPr>
                <w:rFonts w:ascii="Arial" w:hAnsi="Arial" w:hint="eastAsia"/>
                <w:b/>
                <w:bCs/>
                <w:sz w:val="28"/>
                <w:szCs w:val="28"/>
                <w:rtl/>
              </w:rPr>
              <w:t>ניקוד</w:t>
            </w:r>
            <w:r w:rsidRPr="0008455B">
              <w:rPr>
                <w:rFonts w:ascii="Arial" w:hAnsi="Arial"/>
                <w:b/>
                <w:bCs/>
                <w:sz w:val="28"/>
                <w:szCs w:val="28"/>
                <w:rtl/>
              </w:rPr>
              <w:t xml:space="preserve"> </w:t>
            </w:r>
            <w:r w:rsidRPr="0008455B">
              <w:rPr>
                <w:rFonts w:ascii="Arial" w:hAnsi="Arial" w:hint="eastAsia"/>
                <w:b/>
                <w:bCs/>
                <w:sz w:val="28"/>
                <w:szCs w:val="28"/>
                <w:rtl/>
              </w:rPr>
              <w:t>מירבי</w:t>
            </w:r>
          </w:p>
        </w:tc>
      </w:tr>
      <w:tr w:rsidR="00C936F1" w:rsidRPr="00BE6B8B" w:rsidTr="00C936F1">
        <w:trPr>
          <w:trHeight w:val="1221"/>
          <w:jc w:val="center"/>
        </w:trPr>
        <w:tc>
          <w:tcPr>
            <w:tcW w:w="450" w:type="dxa"/>
            <w:vAlign w:val="center"/>
          </w:tcPr>
          <w:p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rsidR="00C936F1" w:rsidRPr="008969E2" w:rsidRDefault="00C936F1" w:rsidP="00C936F1">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ההתאמה</w:t>
            </w:r>
            <w:r w:rsidRPr="008969E2">
              <w:rPr>
                <w:b/>
                <w:bCs/>
                <w:szCs w:val="24"/>
                <w:rtl/>
              </w:rPr>
              <w:t xml:space="preserve"> </w:t>
            </w:r>
            <w:r w:rsidRPr="008969E2">
              <w:rPr>
                <w:rFonts w:hint="eastAsia"/>
                <w:b/>
                <w:bCs/>
                <w:szCs w:val="24"/>
                <w:rtl/>
              </w:rPr>
              <w:t>הבסיסית</w:t>
            </w:r>
            <w:r w:rsidRPr="008969E2">
              <w:rPr>
                <w:b/>
                <w:bCs/>
                <w:szCs w:val="24"/>
                <w:rtl/>
              </w:rPr>
              <w:t xml:space="preserve"> </w:t>
            </w:r>
            <w:r w:rsidRPr="008969E2">
              <w:rPr>
                <w:rFonts w:hint="eastAsia"/>
                <w:b/>
                <w:bCs/>
                <w:szCs w:val="24"/>
                <w:rtl/>
              </w:rPr>
              <w:t>של</w:t>
            </w:r>
            <w:r w:rsidRPr="008969E2">
              <w:rPr>
                <w:b/>
                <w:bCs/>
                <w:szCs w:val="24"/>
                <w:rtl/>
              </w:rPr>
              <w:t xml:space="preserve"> </w:t>
            </w:r>
            <w:r w:rsidRPr="008969E2">
              <w:rPr>
                <w:rFonts w:hint="eastAsia"/>
                <w:b/>
                <w:bCs/>
                <w:szCs w:val="24"/>
                <w:rtl/>
              </w:rPr>
              <w:t>האתר</w:t>
            </w:r>
            <w:r w:rsidRPr="008969E2">
              <w:rPr>
                <w:b/>
                <w:bCs/>
                <w:szCs w:val="24"/>
                <w:rtl/>
              </w:rPr>
              <w:t xml:space="preserve"> </w:t>
            </w:r>
            <w:r w:rsidRPr="008969E2">
              <w:rPr>
                <w:rFonts w:hint="eastAsia"/>
                <w:b/>
                <w:bCs/>
                <w:szCs w:val="24"/>
                <w:rtl/>
              </w:rPr>
              <w:t>המוצע</w:t>
            </w:r>
            <w:r w:rsidRPr="008969E2">
              <w:rPr>
                <w:b/>
                <w:bCs/>
                <w:szCs w:val="24"/>
                <w:rtl/>
              </w:rPr>
              <w:t xml:space="preserve"> / </w:t>
            </w:r>
            <w:r w:rsidRPr="008969E2">
              <w:rPr>
                <w:rFonts w:hint="eastAsia"/>
                <w:b/>
                <w:bCs/>
                <w:szCs w:val="24"/>
                <w:rtl/>
              </w:rPr>
              <w:t>התשתית</w:t>
            </w:r>
            <w:r>
              <w:rPr>
                <w:rFonts w:hint="cs"/>
                <w:b/>
                <w:bCs/>
                <w:szCs w:val="24"/>
                <w:rtl/>
              </w:rPr>
              <w:t xml:space="preserve"> </w:t>
            </w:r>
            <w:r w:rsidRPr="008969E2">
              <w:rPr>
                <w:b/>
                <w:bCs/>
                <w:szCs w:val="24"/>
                <w:rtl/>
              </w:rPr>
              <w:t>הקיימת בידי המציע</w:t>
            </w:r>
            <w:r>
              <w:rPr>
                <w:rFonts w:hint="cs"/>
                <w:b/>
                <w:bCs/>
                <w:szCs w:val="24"/>
                <w:rtl/>
              </w:rPr>
              <w:t xml:space="preserve"> ו/או הגופים המשתתפים הנוספים</w:t>
            </w:r>
            <w:r w:rsidRPr="008969E2">
              <w:rPr>
                <w:b/>
                <w:bCs/>
                <w:szCs w:val="24"/>
                <w:rtl/>
              </w:rPr>
              <w:t xml:space="preserve"> לצרכי מפעל ה- </w:t>
            </w:r>
            <w:r w:rsidRPr="008969E2">
              <w:rPr>
                <w:b/>
                <w:bCs/>
                <w:szCs w:val="24"/>
              </w:rPr>
              <w:t>GTL</w:t>
            </w:r>
            <w:r w:rsidRPr="008969E2">
              <w:rPr>
                <w:b/>
                <w:bCs/>
                <w:szCs w:val="24"/>
                <w:rtl/>
              </w:rPr>
              <w:t>.</w:t>
            </w:r>
          </w:p>
          <w:p w:rsidR="00C936F1" w:rsidRDefault="00C936F1" w:rsidP="00C936F1">
            <w:pPr>
              <w:pStyle w:val="af6"/>
              <w:spacing w:line="360" w:lineRule="auto"/>
              <w:ind w:left="135"/>
              <w:jc w:val="both"/>
              <w:rPr>
                <w:sz w:val="22"/>
                <w:szCs w:val="22"/>
                <w:rtl/>
              </w:rPr>
            </w:pPr>
          </w:p>
          <w:p w:rsidR="00C936F1" w:rsidRDefault="00C936F1" w:rsidP="00C936F1">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לפרטי האתר המוצע</w:t>
            </w:r>
            <w:r w:rsidRPr="00C0353B">
              <w:rPr>
                <w:rFonts w:hint="cs"/>
                <w:sz w:val="22"/>
                <w:szCs w:val="22"/>
                <w:rtl/>
              </w:rPr>
              <w:t xml:space="preserve"> </w:t>
            </w:r>
            <w:r>
              <w:rPr>
                <w:rFonts w:hint="cs"/>
                <w:sz w:val="22"/>
                <w:szCs w:val="22"/>
                <w:rtl/>
              </w:rPr>
              <w:t>כפי שיפורטו בהצעה, כאשר הניקוד יינתן על בסיס קריטריונים של:</w:t>
            </w:r>
          </w:p>
          <w:p w:rsidR="00C936F1" w:rsidRDefault="00C936F1" w:rsidP="00C936F1">
            <w:pPr>
              <w:pStyle w:val="af6"/>
              <w:numPr>
                <w:ilvl w:val="0"/>
                <w:numId w:val="82"/>
              </w:numPr>
              <w:spacing w:line="360" w:lineRule="auto"/>
              <w:jc w:val="both"/>
              <w:rPr>
                <w:sz w:val="22"/>
                <w:szCs w:val="22"/>
              </w:rPr>
            </w:pPr>
            <w:r>
              <w:rPr>
                <w:rFonts w:hint="cs"/>
                <w:sz w:val="22"/>
                <w:szCs w:val="22"/>
                <w:rtl/>
              </w:rPr>
              <w:t xml:space="preserve">הזיקה הקיימת בין האתר המוצע לבין מי מהגופים המרכיבים את המציע </w:t>
            </w:r>
            <w:r>
              <w:rPr>
                <w:sz w:val="22"/>
                <w:szCs w:val="22"/>
                <w:rtl/>
              </w:rPr>
              <w:t>–</w:t>
            </w:r>
            <w:r>
              <w:rPr>
                <w:rFonts w:hint="cs"/>
                <w:sz w:val="22"/>
                <w:szCs w:val="22"/>
                <w:rtl/>
              </w:rPr>
              <w:t xml:space="preserve"> 7%;</w:t>
            </w:r>
          </w:p>
          <w:p w:rsidR="00C936F1" w:rsidRDefault="00C936F1" w:rsidP="00C936F1">
            <w:pPr>
              <w:pStyle w:val="af6"/>
              <w:numPr>
                <w:ilvl w:val="0"/>
                <w:numId w:val="82"/>
              </w:numPr>
              <w:spacing w:line="360" w:lineRule="auto"/>
              <w:jc w:val="both"/>
              <w:rPr>
                <w:sz w:val="22"/>
                <w:szCs w:val="22"/>
              </w:rPr>
            </w:pPr>
            <w:r w:rsidRPr="005A0ED4">
              <w:rPr>
                <w:rFonts w:hint="cs"/>
                <w:sz w:val="22"/>
                <w:szCs w:val="22"/>
                <w:rtl/>
              </w:rPr>
              <w:t xml:space="preserve">מידת ההתאמה התכנונית/סטאטוטורית של האתר המוצע למפעל </w:t>
            </w:r>
            <w:r w:rsidRPr="005A0ED4">
              <w:rPr>
                <w:sz w:val="22"/>
                <w:szCs w:val="22"/>
              </w:rPr>
              <w:t>GTL</w:t>
            </w:r>
            <w:r>
              <w:rPr>
                <w:rFonts w:hint="cs"/>
                <w:sz w:val="22"/>
                <w:szCs w:val="22"/>
                <w:rtl/>
              </w:rPr>
              <w:t xml:space="preserve"> </w:t>
            </w:r>
            <w:r>
              <w:rPr>
                <w:sz w:val="22"/>
                <w:szCs w:val="22"/>
                <w:rtl/>
              </w:rPr>
              <w:t>–</w:t>
            </w:r>
            <w:r>
              <w:rPr>
                <w:rFonts w:hint="cs"/>
                <w:sz w:val="22"/>
                <w:szCs w:val="22"/>
                <w:rtl/>
              </w:rPr>
              <w:t xml:space="preserve"> 7%;</w:t>
            </w:r>
          </w:p>
          <w:p w:rsidR="00C936F1" w:rsidRDefault="00C936F1" w:rsidP="00C936F1">
            <w:pPr>
              <w:pStyle w:val="af6"/>
              <w:numPr>
                <w:ilvl w:val="0"/>
                <w:numId w:val="82"/>
              </w:numPr>
              <w:spacing w:line="360" w:lineRule="auto"/>
              <w:jc w:val="both"/>
              <w:rPr>
                <w:sz w:val="22"/>
                <w:szCs w:val="22"/>
              </w:rPr>
            </w:pPr>
            <w:r>
              <w:rPr>
                <w:rFonts w:hint="cs"/>
                <w:sz w:val="22"/>
                <w:szCs w:val="22"/>
                <w:rtl/>
              </w:rPr>
              <w:t xml:space="preserve">קירבת האתר לתשתיות נלוות </w:t>
            </w:r>
            <w:r>
              <w:rPr>
                <w:sz w:val="22"/>
                <w:szCs w:val="22"/>
                <w:rtl/>
              </w:rPr>
              <w:t>–</w:t>
            </w:r>
            <w:r>
              <w:rPr>
                <w:rFonts w:hint="cs"/>
                <w:sz w:val="22"/>
                <w:szCs w:val="22"/>
                <w:rtl/>
              </w:rPr>
              <w:t xml:space="preserve"> 6%;</w:t>
            </w:r>
          </w:p>
          <w:p w:rsidR="00C936F1" w:rsidRPr="00F6516C" w:rsidRDefault="00C936F1" w:rsidP="00C936F1">
            <w:pPr>
              <w:pStyle w:val="af6"/>
              <w:numPr>
                <w:ilvl w:val="0"/>
                <w:numId w:val="82"/>
              </w:numPr>
              <w:spacing w:line="360" w:lineRule="auto"/>
              <w:jc w:val="both"/>
              <w:rPr>
                <w:szCs w:val="24"/>
                <w:rtl/>
              </w:rPr>
            </w:pPr>
            <w:r>
              <w:rPr>
                <w:rFonts w:hint="cs"/>
                <w:sz w:val="22"/>
                <w:szCs w:val="22"/>
                <w:rtl/>
              </w:rPr>
              <w:t xml:space="preserve">שיקולים רלוונטיים אחרים נוספים </w:t>
            </w:r>
            <w:r>
              <w:rPr>
                <w:sz w:val="22"/>
                <w:szCs w:val="22"/>
                <w:rtl/>
              </w:rPr>
              <w:t>–</w:t>
            </w:r>
            <w:r>
              <w:rPr>
                <w:rFonts w:hint="cs"/>
                <w:sz w:val="22"/>
                <w:szCs w:val="22"/>
                <w:rtl/>
              </w:rPr>
              <w:t xml:space="preserve"> 5%.</w:t>
            </w:r>
          </w:p>
        </w:tc>
        <w:tc>
          <w:tcPr>
            <w:tcW w:w="1258" w:type="dxa"/>
            <w:shd w:val="clear" w:color="auto" w:fill="auto"/>
            <w:noWrap/>
            <w:vAlign w:val="center"/>
            <w:hideMark/>
          </w:tcPr>
          <w:p w:rsidR="00C936F1" w:rsidRPr="0008455B" w:rsidRDefault="00C936F1" w:rsidP="00C936F1">
            <w:pPr>
              <w:spacing w:before="120" w:after="120" w:line="276" w:lineRule="auto"/>
              <w:jc w:val="center"/>
              <w:rPr>
                <w:rFonts w:ascii="Arial" w:hAnsi="Arial"/>
                <w:sz w:val="28"/>
                <w:szCs w:val="28"/>
                <w:rtl/>
              </w:rPr>
            </w:pPr>
            <w:r>
              <w:rPr>
                <w:rFonts w:ascii="Arial" w:hAnsi="Arial" w:hint="cs"/>
                <w:b/>
                <w:bCs/>
                <w:sz w:val="28"/>
                <w:szCs w:val="28"/>
                <w:rtl/>
              </w:rPr>
              <w:t>25</w:t>
            </w:r>
            <w:r w:rsidRPr="0008455B">
              <w:rPr>
                <w:rFonts w:ascii="Arial" w:hAnsi="Arial"/>
                <w:sz w:val="28"/>
                <w:szCs w:val="28"/>
                <w:rtl/>
              </w:rPr>
              <w:t>%</w:t>
            </w:r>
          </w:p>
        </w:tc>
      </w:tr>
      <w:tr w:rsidR="00C936F1" w:rsidRPr="00BE6B8B" w:rsidTr="00C936F1">
        <w:trPr>
          <w:trHeight w:val="1221"/>
          <w:jc w:val="center"/>
        </w:trPr>
        <w:tc>
          <w:tcPr>
            <w:tcW w:w="450" w:type="dxa"/>
            <w:vAlign w:val="center"/>
          </w:tcPr>
          <w:p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rsidR="00C936F1" w:rsidRPr="008969E2" w:rsidRDefault="00C936F1" w:rsidP="00C936F1">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הבשלות</w:t>
            </w:r>
            <w:r w:rsidRPr="008969E2">
              <w:rPr>
                <w:b/>
                <w:bCs/>
                <w:szCs w:val="24"/>
                <w:rtl/>
              </w:rPr>
              <w:t>/הישימות הטכנולוגית של הטכנולוגיה המוצעת על ידי המציע</w:t>
            </w:r>
            <w:r>
              <w:rPr>
                <w:rFonts w:hint="cs"/>
                <w:b/>
                <w:bCs/>
                <w:szCs w:val="24"/>
                <w:rtl/>
              </w:rPr>
              <w:t xml:space="preserve"> ו/או הגופים המשתתפים הנוספים להקמת מפעל </w:t>
            </w:r>
            <w:r>
              <w:rPr>
                <w:b/>
                <w:bCs/>
                <w:szCs w:val="24"/>
              </w:rPr>
              <w:t>GTL</w:t>
            </w:r>
            <w:r w:rsidRPr="008969E2">
              <w:rPr>
                <w:b/>
                <w:bCs/>
                <w:szCs w:val="24"/>
                <w:rtl/>
              </w:rPr>
              <w:t xml:space="preserve">. </w:t>
            </w:r>
          </w:p>
          <w:p w:rsidR="00C936F1" w:rsidRDefault="00C936F1" w:rsidP="00C936F1">
            <w:pPr>
              <w:pStyle w:val="af6"/>
              <w:spacing w:line="360" w:lineRule="auto"/>
              <w:ind w:left="135"/>
              <w:jc w:val="both"/>
              <w:rPr>
                <w:sz w:val="22"/>
                <w:szCs w:val="22"/>
                <w:rtl/>
              </w:rPr>
            </w:pPr>
          </w:p>
          <w:p w:rsidR="00C936F1" w:rsidRDefault="00C936F1" w:rsidP="00C936F1">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לפרטי הטכנולוגיה המוצעת</w:t>
            </w:r>
            <w:r w:rsidRPr="00C0353B">
              <w:rPr>
                <w:rFonts w:hint="cs"/>
                <w:sz w:val="22"/>
                <w:szCs w:val="22"/>
                <w:rtl/>
              </w:rPr>
              <w:t xml:space="preserve"> </w:t>
            </w:r>
            <w:r>
              <w:rPr>
                <w:rFonts w:hint="cs"/>
                <w:sz w:val="22"/>
                <w:szCs w:val="22"/>
                <w:rtl/>
              </w:rPr>
              <w:t>בהצעה להקמת ותפעול המתקן, כאשר הניקוד יינתן על בסיס קריטריונים של:</w:t>
            </w:r>
          </w:p>
          <w:p w:rsidR="00C936F1" w:rsidRPr="008969E2" w:rsidRDefault="00C936F1" w:rsidP="00C936F1">
            <w:pPr>
              <w:pStyle w:val="af6"/>
              <w:numPr>
                <w:ilvl w:val="0"/>
                <w:numId w:val="82"/>
              </w:numPr>
              <w:spacing w:line="360" w:lineRule="auto"/>
              <w:jc w:val="both"/>
              <w:rPr>
                <w:szCs w:val="24"/>
                <w:rtl/>
              </w:rPr>
            </w:pPr>
            <w:r>
              <w:rPr>
                <w:rFonts w:hint="cs"/>
                <w:sz w:val="22"/>
                <w:szCs w:val="22"/>
                <w:rtl/>
              </w:rPr>
              <w:t xml:space="preserve">מידת הישימות של הטכנולוגיה במתקנים אחרים הפועלים בעולם </w:t>
            </w:r>
            <w:r>
              <w:rPr>
                <w:sz w:val="22"/>
                <w:szCs w:val="22"/>
                <w:rtl/>
              </w:rPr>
              <w:t>–</w:t>
            </w:r>
            <w:r>
              <w:rPr>
                <w:rFonts w:hint="cs"/>
                <w:sz w:val="22"/>
                <w:szCs w:val="22"/>
                <w:rtl/>
              </w:rPr>
              <w:t xml:space="preserve"> 10%; </w:t>
            </w:r>
          </w:p>
          <w:p w:rsidR="00C936F1" w:rsidRPr="008969E2" w:rsidRDefault="00C936F1" w:rsidP="00C936F1">
            <w:pPr>
              <w:pStyle w:val="af6"/>
              <w:numPr>
                <w:ilvl w:val="0"/>
                <w:numId w:val="82"/>
              </w:numPr>
              <w:spacing w:line="360" w:lineRule="auto"/>
              <w:jc w:val="both"/>
              <w:rPr>
                <w:szCs w:val="24"/>
                <w:rtl/>
              </w:rPr>
            </w:pPr>
            <w:r>
              <w:rPr>
                <w:rFonts w:hint="cs"/>
                <w:sz w:val="22"/>
                <w:szCs w:val="22"/>
                <w:rtl/>
              </w:rPr>
              <w:t xml:space="preserve">מידת שלמות הטכנולוגיה ביחס לכלל האלמנטים הנדרשים במסגרת הקמה ותפעול מתקן </w:t>
            </w:r>
            <w:r>
              <w:rPr>
                <w:sz w:val="22"/>
                <w:szCs w:val="22"/>
              </w:rPr>
              <w:t>GTL</w:t>
            </w:r>
            <w:r>
              <w:rPr>
                <w:rFonts w:hint="cs"/>
                <w:sz w:val="22"/>
                <w:szCs w:val="22"/>
                <w:rtl/>
              </w:rPr>
              <w:t xml:space="preserve"> (האם מדובר על טכנולוגיה כוללת או רק על טכנולוגיה לרכיב מסויים מכלל התהליך וכיוב') </w:t>
            </w:r>
            <w:r>
              <w:rPr>
                <w:sz w:val="22"/>
                <w:szCs w:val="22"/>
                <w:rtl/>
              </w:rPr>
              <w:t>–</w:t>
            </w:r>
            <w:r>
              <w:rPr>
                <w:rFonts w:hint="cs"/>
                <w:sz w:val="22"/>
                <w:szCs w:val="22"/>
                <w:rtl/>
              </w:rPr>
              <w:t xml:space="preserve"> 5%;</w:t>
            </w:r>
          </w:p>
          <w:p w:rsidR="00C936F1" w:rsidRPr="008969E2" w:rsidRDefault="00C936F1" w:rsidP="00C936F1">
            <w:pPr>
              <w:pStyle w:val="af6"/>
              <w:numPr>
                <w:ilvl w:val="0"/>
                <w:numId w:val="82"/>
              </w:numPr>
              <w:spacing w:line="360" w:lineRule="auto"/>
              <w:jc w:val="both"/>
              <w:rPr>
                <w:szCs w:val="24"/>
                <w:rtl/>
              </w:rPr>
            </w:pPr>
            <w:r>
              <w:rPr>
                <w:rFonts w:hint="cs"/>
                <w:sz w:val="22"/>
                <w:szCs w:val="22"/>
                <w:rtl/>
              </w:rPr>
              <w:t xml:space="preserve">גמישות היישום של הטכנולוגיה ביחס להיקפי ייצור שונים (האם ניתן באמצעות הטכנולוגיה להקים מפעל באופן מודולרי, האם הטכנולוגיה מתאימה רק למתקנים גדולים וכיוב') </w:t>
            </w:r>
            <w:r>
              <w:rPr>
                <w:sz w:val="22"/>
                <w:szCs w:val="22"/>
                <w:rtl/>
              </w:rPr>
              <w:t>–</w:t>
            </w:r>
            <w:r>
              <w:rPr>
                <w:rFonts w:hint="cs"/>
                <w:sz w:val="22"/>
                <w:szCs w:val="22"/>
                <w:rtl/>
              </w:rPr>
              <w:t xml:space="preserve"> 5%</w:t>
            </w:r>
            <w:r>
              <w:rPr>
                <w:rFonts w:hint="cs"/>
                <w:szCs w:val="24"/>
                <w:rtl/>
              </w:rPr>
              <w:t>;</w:t>
            </w:r>
          </w:p>
          <w:p w:rsidR="00C936F1" w:rsidRPr="00F6516C" w:rsidRDefault="00C936F1" w:rsidP="00C936F1">
            <w:pPr>
              <w:pStyle w:val="af6"/>
              <w:numPr>
                <w:ilvl w:val="0"/>
                <w:numId w:val="82"/>
              </w:numPr>
              <w:spacing w:line="360" w:lineRule="auto"/>
              <w:jc w:val="both"/>
              <w:rPr>
                <w:szCs w:val="24"/>
                <w:rtl/>
              </w:rPr>
            </w:pPr>
            <w:r>
              <w:rPr>
                <w:rFonts w:hint="cs"/>
                <w:sz w:val="22"/>
                <w:szCs w:val="22"/>
                <w:rtl/>
              </w:rPr>
              <w:t xml:space="preserve">שיקולים רלוונטיים אחרים נוספים </w:t>
            </w:r>
            <w:r>
              <w:rPr>
                <w:sz w:val="22"/>
                <w:szCs w:val="22"/>
                <w:rtl/>
              </w:rPr>
              <w:t>–</w:t>
            </w:r>
            <w:r>
              <w:rPr>
                <w:rFonts w:hint="cs"/>
                <w:sz w:val="22"/>
                <w:szCs w:val="22"/>
                <w:rtl/>
              </w:rPr>
              <w:t xml:space="preserve"> 5%.</w:t>
            </w:r>
          </w:p>
        </w:tc>
        <w:tc>
          <w:tcPr>
            <w:tcW w:w="1258" w:type="dxa"/>
            <w:shd w:val="clear" w:color="auto" w:fill="auto"/>
            <w:noWrap/>
            <w:vAlign w:val="center"/>
            <w:hideMark/>
          </w:tcPr>
          <w:p w:rsidR="00C936F1" w:rsidRPr="0008455B" w:rsidRDefault="00C936F1" w:rsidP="00C936F1">
            <w:pPr>
              <w:spacing w:before="120" w:after="120" w:line="276" w:lineRule="auto"/>
              <w:jc w:val="center"/>
              <w:rPr>
                <w:rFonts w:ascii="Arial" w:hAnsi="Arial"/>
                <w:b/>
                <w:bCs/>
                <w:sz w:val="28"/>
                <w:szCs w:val="28"/>
                <w:rtl/>
              </w:rPr>
            </w:pPr>
            <w:r>
              <w:rPr>
                <w:rFonts w:ascii="Arial" w:hAnsi="Arial" w:hint="cs"/>
                <w:b/>
                <w:bCs/>
                <w:sz w:val="28"/>
                <w:szCs w:val="28"/>
                <w:rtl/>
              </w:rPr>
              <w:t>25</w:t>
            </w:r>
            <w:r w:rsidRPr="005D431B">
              <w:rPr>
                <w:rFonts w:ascii="Arial" w:hAnsi="Arial"/>
                <w:b/>
                <w:bCs/>
                <w:sz w:val="28"/>
                <w:szCs w:val="28"/>
                <w:rtl/>
              </w:rPr>
              <w:t>%</w:t>
            </w:r>
          </w:p>
        </w:tc>
      </w:tr>
      <w:tr w:rsidR="00C936F1" w:rsidRPr="00BE6B8B" w:rsidTr="00C936F1">
        <w:trPr>
          <w:trHeight w:val="1221"/>
          <w:jc w:val="center"/>
        </w:trPr>
        <w:tc>
          <w:tcPr>
            <w:tcW w:w="450" w:type="dxa"/>
            <w:vAlign w:val="center"/>
          </w:tcPr>
          <w:p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rsidR="00C936F1" w:rsidRPr="008969E2" w:rsidRDefault="00C936F1" w:rsidP="00C936F1">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הניסיון</w:t>
            </w:r>
            <w:r w:rsidRPr="008969E2">
              <w:rPr>
                <w:b/>
                <w:bCs/>
                <w:szCs w:val="24"/>
                <w:rtl/>
              </w:rPr>
              <w:t xml:space="preserve"> </w:t>
            </w:r>
            <w:r w:rsidRPr="008969E2">
              <w:rPr>
                <w:rFonts w:hint="eastAsia"/>
                <w:b/>
                <w:bCs/>
                <w:szCs w:val="24"/>
                <w:rtl/>
              </w:rPr>
              <w:t>והידע</w:t>
            </w:r>
            <w:r w:rsidRPr="008969E2">
              <w:rPr>
                <w:b/>
                <w:bCs/>
                <w:szCs w:val="24"/>
                <w:rtl/>
              </w:rPr>
              <w:t xml:space="preserve"> </w:t>
            </w:r>
            <w:r w:rsidRPr="008969E2">
              <w:rPr>
                <w:rFonts w:hint="eastAsia"/>
                <w:b/>
                <w:bCs/>
                <w:szCs w:val="24"/>
                <w:rtl/>
              </w:rPr>
              <w:t>ההנדסי</w:t>
            </w:r>
            <w:r w:rsidRPr="008969E2">
              <w:rPr>
                <w:b/>
                <w:bCs/>
                <w:szCs w:val="24"/>
                <w:rtl/>
              </w:rPr>
              <w:t xml:space="preserve"> </w:t>
            </w:r>
            <w:r w:rsidRPr="008969E2">
              <w:rPr>
                <w:rFonts w:hint="eastAsia"/>
                <w:b/>
                <w:bCs/>
                <w:szCs w:val="24"/>
                <w:rtl/>
              </w:rPr>
              <w:t>או</w:t>
            </w:r>
            <w:r w:rsidRPr="008969E2">
              <w:rPr>
                <w:b/>
                <w:bCs/>
                <w:szCs w:val="24"/>
                <w:rtl/>
              </w:rPr>
              <w:t xml:space="preserve"> </w:t>
            </w:r>
            <w:r w:rsidRPr="008969E2">
              <w:rPr>
                <w:rFonts w:hint="eastAsia"/>
                <w:b/>
                <w:bCs/>
                <w:szCs w:val="24"/>
                <w:rtl/>
              </w:rPr>
              <w:t>תכנוני</w:t>
            </w:r>
            <w:r w:rsidRPr="008969E2">
              <w:rPr>
                <w:b/>
                <w:bCs/>
                <w:szCs w:val="24"/>
                <w:rtl/>
              </w:rPr>
              <w:t xml:space="preserve"> </w:t>
            </w:r>
            <w:r>
              <w:rPr>
                <w:rFonts w:hint="eastAsia"/>
                <w:b/>
                <w:bCs/>
                <w:szCs w:val="24"/>
                <w:rtl/>
              </w:rPr>
              <w:t>בהקמ</w:t>
            </w:r>
            <w:r>
              <w:rPr>
                <w:rFonts w:hint="cs"/>
                <w:b/>
                <w:bCs/>
                <w:szCs w:val="24"/>
                <w:rtl/>
              </w:rPr>
              <w:t>ה או בתפעול</w:t>
            </w:r>
            <w:r w:rsidRPr="008969E2">
              <w:rPr>
                <w:b/>
                <w:bCs/>
                <w:szCs w:val="24"/>
                <w:rtl/>
              </w:rPr>
              <w:t xml:space="preserve"> </w:t>
            </w:r>
            <w:r w:rsidRPr="008969E2">
              <w:rPr>
                <w:rFonts w:hint="eastAsia"/>
                <w:b/>
                <w:bCs/>
                <w:szCs w:val="24"/>
                <w:rtl/>
              </w:rPr>
              <w:t>מפעלי</w:t>
            </w:r>
            <w:r w:rsidRPr="008969E2">
              <w:rPr>
                <w:b/>
                <w:bCs/>
                <w:szCs w:val="24"/>
                <w:rtl/>
              </w:rPr>
              <w:t xml:space="preserve"> </w:t>
            </w:r>
            <w:r w:rsidRPr="008969E2">
              <w:rPr>
                <w:rFonts w:hint="eastAsia"/>
                <w:b/>
                <w:bCs/>
                <w:szCs w:val="24"/>
                <w:rtl/>
              </w:rPr>
              <w:t>אנרגיה</w:t>
            </w:r>
            <w:r w:rsidRPr="008969E2">
              <w:rPr>
                <w:b/>
                <w:bCs/>
                <w:szCs w:val="24"/>
                <w:rtl/>
              </w:rPr>
              <w:t xml:space="preserve">, </w:t>
            </w:r>
            <w:r w:rsidRPr="008969E2">
              <w:rPr>
                <w:rFonts w:hint="eastAsia"/>
                <w:b/>
                <w:bCs/>
                <w:szCs w:val="24"/>
                <w:rtl/>
              </w:rPr>
              <w:t>פטרוכימיה</w:t>
            </w:r>
            <w:r w:rsidRPr="008969E2">
              <w:rPr>
                <w:b/>
                <w:bCs/>
                <w:szCs w:val="24"/>
                <w:rtl/>
              </w:rPr>
              <w:t xml:space="preserve"> ותשתית בכלל, ומפעלי</w:t>
            </w:r>
            <w:r w:rsidRPr="008969E2">
              <w:rPr>
                <w:b/>
                <w:bCs/>
                <w:szCs w:val="24"/>
              </w:rPr>
              <w:t xml:space="preserve">GTL </w:t>
            </w:r>
            <w:r w:rsidRPr="008969E2">
              <w:rPr>
                <w:b/>
                <w:bCs/>
                <w:szCs w:val="24"/>
                <w:rtl/>
              </w:rPr>
              <w:t xml:space="preserve"> בפרט.</w:t>
            </w:r>
          </w:p>
          <w:p w:rsidR="00C936F1" w:rsidRDefault="00C936F1" w:rsidP="00C936F1">
            <w:pPr>
              <w:pStyle w:val="af6"/>
              <w:spacing w:line="360" w:lineRule="auto"/>
              <w:ind w:left="135"/>
              <w:jc w:val="both"/>
              <w:rPr>
                <w:sz w:val="22"/>
                <w:szCs w:val="22"/>
                <w:rtl/>
              </w:rPr>
            </w:pPr>
          </w:p>
          <w:p w:rsidR="00C936F1" w:rsidRDefault="00C936F1" w:rsidP="00C936F1">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 xml:space="preserve">לפרטי הניסיון ההנדסי והתכנוני הכולל שברשות </w:t>
            </w:r>
            <w:r w:rsidRPr="00C0353B">
              <w:rPr>
                <w:rFonts w:hint="cs"/>
                <w:sz w:val="22"/>
                <w:szCs w:val="22"/>
                <w:rtl/>
              </w:rPr>
              <w:t>המציע</w:t>
            </w:r>
            <w:r>
              <w:rPr>
                <w:rFonts w:hint="cs"/>
                <w:sz w:val="22"/>
                <w:szCs w:val="22"/>
                <w:rtl/>
              </w:rPr>
              <w:t xml:space="preserve"> ו/או הגופים המשתתפים הנוספים להקמת ותפעול מפעלי אנרגיה, פטרוכימיה ותשתיות, כאשר הניקוד יינתן על בסיס קריטריונים של:</w:t>
            </w:r>
          </w:p>
          <w:p w:rsidR="00C936F1" w:rsidRDefault="00C936F1" w:rsidP="00C936F1">
            <w:pPr>
              <w:pStyle w:val="af6"/>
              <w:numPr>
                <w:ilvl w:val="0"/>
                <w:numId w:val="82"/>
              </w:numPr>
              <w:spacing w:line="360" w:lineRule="auto"/>
              <w:jc w:val="both"/>
              <w:rPr>
                <w:sz w:val="22"/>
                <w:szCs w:val="22"/>
              </w:rPr>
            </w:pPr>
            <w:r>
              <w:rPr>
                <w:rFonts w:hint="cs"/>
                <w:sz w:val="22"/>
                <w:szCs w:val="22"/>
                <w:rtl/>
              </w:rPr>
              <w:t xml:space="preserve">היקף הניסיון התכנוני ו/או ההנדסי שברשות המציע ביחס למתקני אנרגיה, תשתית ופטרוכימיה באופן כללי </w:t>
            </w:r>
            <w:r>
              <w:rPr>
                <w:sz w:val="22"/>
                <w:szCs w:val="22"/>
                <w:rtl/>
              </w:rPr>
              <w:t>–</w:t>
            </w:r>
            <w:r>
              <w:rPr>
                <w:rFonts w:hint="cs"/>
                <w:sz w:val="22"/>
                <w:szCs w:val="22"/>
                <w:rtl/>
              </w:rPr>
              <w:t xml:space="preserve"> 7%;</w:t>
            </w:r>
          </w:p>
          <w:p w:rsidR="00C936F1" w:rsidRDefault="00C936F1" w:rsidP="00C936F1">
            <w:pPr>
              <w:pStyle w:val="af6"/>
              <w:numPr>
                <w:ilvl w:val="0"/>
                <w:numId w:val="82"/>
              </w:numPr>
              <w:spacing w:line="360" w:lineRule="auto"/>
              <w:jc w:val="both"/>
              <w:rPr>
                <w:sz w:val="22"/>
                <w:szCs w:val="22"/>
              </w:rPr>
            </w:pPr>
            <w:r>
              <w:rPr>
                <w:rFonts w:hint="cs"/>
                <w:sz w:val="22"/>
                <w:szCs w:val="22"/>
                <w:rtl/>
              </w:rPr>
              <w:t xml:space="preserve">היקף הניסיון התכנוני ו/או ההנדסי שברשות המציע ביחס למתקני </w:t>
            </w:r>
            <w:r>
              <w:rPr>
                <w:sz w:val="22"/>
                <w:szCs w:val="22"/>
              </w:rPr>
              <w:t>GTL</w:t>
            </w:r>
            <w:r>
              <w:rPr>
                <w:rFonts w:hint="cs"/>
                <w:sz w:val="22"/>
                <w:szCs w:val="22"/>
                <w:rtl/>
              </w:rPr>
              <w:t xml:space="preserve"> </w:t>
            </w:r>
            <w:r>
              <w:rPr>
                <w:sz w:val="22"/>
                <w:szCs w:val="22"/>
                <w:rtl/>
              </w:rPr>
              <w:t>–</w:t>
            </w:r>
            <w:r>
              <w:rPr>
                <w:rFonts w:hint="cs"/>
                <w:sz w:val="22"/>
                <w:szCs w:val="22"/>
                <w:rtl/>
              </w:rPr>
              <w:t xml:space="preserve"> 7%;</w:t>
            </w:r>
          </w:p>
          <w:p w:rsidR="00C936F1" w:rsidRDefault="00C936F1" w:rsidP="00C936F1">
            <w:pPr>
              <w:pStyle w:val="af6"/>
              <w:numPr>
                <w:ilvl w:val="0"/>
                <w:numId w:val="82"/>
              </w:numPr>
              <w:spacing w:line="360" w:lineRule="auto"/>
              <w:jc w:val="both"/>
              <w:rPr>
                <w:sz w:val="22"/>
                <w:szCs w:val="22"/>
              </w:rPr>
            </w:pPr>
            <w:r>
              <w:rPr>
                <w:rFonts w:hint="cs"/>
                <w:sz w:val="22"/>
                <w:szCs w:val="22"/>
                <w:rtl/>
              </w:rPr>
              <w:t xml:space="preserve">היקף הניסיון התכנוני בהקמת מתקני תשתית בישראל </w:t>
            </w:r>
            <w:r>
              <w:rPr>
                <w:sz w:val="22"/>
                <w:szCs w:val="22"/>
                <w:rtl/>
              </w:rPr>
              <w:t>–</w:t>
            </w:r>
            <w:r>
              <w:rPr>
                <w:rFonts w:hint="cs"/>
                <w:sz w:val="22"/>
                <w:szCs w:val="22"/>
                <w:rtl/>
              </w:rPr>
              <w:t xml:space="preserve"> 6%;</w:t>
            </w:r>
          </w:p>
          <w:p w:rsidR="00C936F1" w:rsidRPr="008969E2" w:rsidRDefault="00C936F1" w:rsidP="00C936F1">
            <w:pPr>
              <w:pStyle w:val="af6"/>
              <w:numPr>
                <w:ilvl w:val="0"/>
                <w:numId w:val="82"/>
              </w:numPr>
              <w:spacing w:line="360" w:lineRule="auto"/>
              <w:jc w:val="both"/>
              <w:rPr>
                <w:sz w:val="22"/>
                <w:szCs w:val="22"/>
                <w:rtl/>
              </w:rPr>
            </w:pPr>
            <w:r w:rsidRPr="00D6690F">
              <w:rPr>
                <w:rFonts w:hint="cs"/>
                <w:sz w:val="22"/>
                <w:szCs w:val="22"/>
                <w:rtl/>
              </w:rPr>
              <w:t xml:space="preserve">שיקולים </w:t>
            </w:r>
            <w:r w:rsidRPr="00055712">
              <w:rPr>
                <w:rFonts w:hint="cs"/>
                <w:sz w:val="22"/>
                <w:szCs w:val="22"/>
                <w:rtl/>
              </w:rPr>
              <w:t>רלוונטיים אחרים נוספים</w:t>
            </w:r>
            <w:r>
              <w:rPr>
                <w:rFonts w:hint="cs"/>
                <w:sz w:val="22"/>
                <w:szCs w:val="22"/>
                <w:rtl/>
              </w:rPr>
              <w:t xml:space="preserve"> </w:t>
            </w:r>
            <w:r>
              <w:rPr>
                <w:sz w:val="22"/>
                <w:szCs w:val="22"/>
                <w:rtl/>
              </w:rPr>
              <w:t>–</w:t>
            </w:r>
            <w:r>
              <w:rPr>
                <w:rFonts w:hint="cs"/>
                <w:sz w:val="22"/>
                <w:szCs w:val="22"/>
                <w:rtl/>
              </w:rPr>
              <w:t xml:space="preserve"> 5%</w:t>
            </w:r>
            <w:r w:rsidRPr="00055712">
              <w:rPr>
                <w:rFonts w:hint="cs"/>
                <w:sz w:val="22"/>
                <w:szCs w:val="22"/>
                <w:rtl/>
              </w:rPr>
              <w:t>.</w:t>
            </w:r>
          </w:p>
        </w:tc>
        <w:tc>
          <w:tcPr>
            <w:tcW w:w="1258" w:type="dxa"/>
            <w:shd w:val="clear" w:color="auto" w:fill="auto"/>
            <w:noWrap/>
            <w:vAlign w:val="center"/>
            <w:hideMark/>
          </w:tcPr>
          <w:p w:rsidR="00C936F1" w:rsidRPr="0008455B" w:rsidRDefault="00C936F1" w:rsidP="00C936F1">
            <w:pPr>
              <w:spacing w:before="120" w:after="120" w:line="276" w:lineRule="auto"/>
              <w:jc w:val="center"/>
              <w:rPr>
                <w:rFonts w:ascii="Arial" w:hAnsi="Arial"/>
                <w:b/>
                <w:bCs/>
                <w:sz w:val="28"/>
                <w:szCs w:val="28"/>
                <w:rtl/>
              </w:rPr>
            </w:pPr>
            <w:r>
              <w:rPr>
                <w:rFonts w:ascii="Arial" w:hAnsi="Arial" w:hint="cs"/>
                <w:b/>
                <w:bCs/>
                <w:sz w:val="28"/>
                <w:szCs w:val="28"/>
                <w:rtl/>
              </w:rPr>
              <w:t>25</w:t>
            </w:r>
            <w:r w:rsidRPr="0008455B">
              <w:rPr>
                <w:rFonts w:ascii="Arial" w:hAnsi="Arial"/>
                <w:b/>
                <w:bCs/>
                <w:sz w:val="28"/>
                <w:szCs w:val="28"/>
                <w:rtl/>
              </w:rPr>
              <w:t>%</w:t>
            </w:r>
          </w:p>
        </w:tc>
      </w:tr>
      <w:tr w:rsidR="00C936F1" w:rsidRPr="00BE6B8B" w:rsidTr="00C936F1">
        <w:trPr>
          <w:trHeight w:val="1221"/>
          <w:jc w:val="center"/>
        </w:trPr>
        <w:tc>
          <w:tcPr>
            <w:tcW w:w="450" w:type="dxa"/>
            <w:vAlign w:val="center"/>
          </w:tcPr>
          <w:p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rsidR="00C936F1" w:rsidRPr="005B357B" w:rsidRDefault="00C936F1" w:rsidP="00C936F1">
            <w:pPr>
              <w:pStyle w:val="af6"/>
              <w:spacing w:line="360" w:lineRule="auto"/>
              <w:ind w:left="135"/>
              <w:jc w:val="both"/>
              <w:rPr>
                <w:b/>
                <w:bCs/>
                <w:szCs w:val="24"/>
                <w:rtl/>
              </w:rPr>
            </w:pPr>
            <w:r w:rsidRPr="005B357B">
              <w:rPr>
                <w:rFonts w:hint="cs"/>
                <w:b/>
                <w:bCs/>
                <w:szCs w:val="24"/>
                <w:rtl/>
              </w:rPr>
              <w:t xml:space="preserve">תכולת ההצעה - </w:t>
            </w:r>
            <w:r w:rsidRPr="005B357B">
              <w:rPr>
                <w:rFonts w:hint="eastAsia"/>
                <w:b/>
                <w:bCs/>
                <w:szCs w:val="24"/>
                <w:rtl/>
              </w:rPr>
              <w:t>ההצעה</w:t>
            </w:r>
            <w:r w:rsidRPr="005B357B">
              <w:rPr>
                <w:b/>
                <w:bCs/>
                <w:szCs w:val="24"/>
                <w:rtl/>
              </w:rPr>
              <w:t xml:space="preserve"> </w:t>
            </w:r>
            <w:r w:rsidRPr="005B357B">
              <w:rPr>
                <w:rFonts w:hint="eastAsia"/>
                <w:b/>
                <w:bCs/>
                <w:szCs w:val="24"/>
                <w:rtl/>
              </w:rPr>
              <w:t>כוללת</w:t>
            </w:r>
            <w:r w:rsidRPr="005B357B">
              <w:rPr>
                <w:b/>
                <w:bCs/>
                <w:szCs w:val="24"/>
                <w:rtl/>
              </w:rPr>
              <w:t xml:space="preserve"> </w:t>
            </w:r>
            <w:r w:rsidRPr="005B357B">
              <w:rPr>
                <w:rFonts w:hint="eastAsia"/>
                <w:b/>
                <w:bCs/>
                <w:szCs w:val="24"/>
                <w:rtl/>
              </w:rPr>
              <w:t>בדיקת</w:t>
            </w:r>
            <w:r w:rsidRPr="005B357B">
              <w:rPr>
                <w:b/>
                <w:bCs/>
                <w:szCs w:val="24"/>
                <w:rtl/>
              </w:rPr>
              <w:t xml:space="preserve"> </w:t>
            </w:r>
            <w:r w:rsidRPr="005B357B">
              <w:rPr>
                <w:rFonts w:hint="eastAsia"/>
                <w:b/>
                <w:bCs/>
                <w:szCs w:val="24"/>
                <w:rtl/>
              </w:rPr>
              <w:t>היתכנות</w:t>
            </w:r>
            <w:r w:rsidRPr="005B357B">
              <w:rPr>
                <w:b/>
                <w:bCs/>
                <w:szCs w:val="24"/>
                <w:rtl/>
              </w:rPr>
              <w:t xml:space="preserve"> </w:t>
            </w:r>
            <w:r w:rsidRPr="005B357B">
              <w:rPr>
                <w:rFonts w:hint="eastAsia"/>
                <w:b/>
                <w:bCs/>
                <w:szCs w:val="24"/>
                <w:rtl/>
              </w:rPr>
              <w:t>ראשונית</w:t>
            </w:r>
            <w:r w:rsidRPr="005B357B">
              <w:rPr>
                <w:b/>
                <w:bCs/>
                <w:szCs w:val="24"/>
                <w:rtl/>
              </w:rPr>
              <w:t xml:space="preserve"> </w:t>
            </w:r>
            <w:r w:rsidRPr="005B357B">
              <w:rPr>
                <w:rFonts w:hint="eastAsia"/>
                <w:b/>
                <w:bCs/>
                <w:szCs w:val="24"/>
                <w:rtl/>
              </w:rPr>
              <w:t>של</w:t>
            </w:r>
            <w:r w:rsidRPr="005B357B">
              <w:rPr>
                <w:b/>
                <w:bCs/>
                <w:szCs w:val="24"/>
                <w:rtl/>
              </w:rPr>
              <w:t xml:space="preserve"> </w:t>
            </w:r>
            <w:r w:rsidRPr="005B357B">
              <w:rPr>
                <w:rFonts w:hint="eastAsia"/>
                <w:b/>
                <w:bCs/>
                <w:szCs w:val="24"/>
                <w:rtl/>
              </w:rPr>
              <w:t>הטכנולוגיה</w:t>
            </w:r>
            <w:r w:rsidRPr="005B357B">
              <w:rPr>
                <w:b/>
                <w:bCs/>
                <w:szCs w:val="24"/>
                <w:rtl/>
              </w:rPr>
              <w:t xml:space="preserve"> </w:t>
            </w:r>
            <w:r w:rsidRPr="005B357B">
              <w:rPr>
                <w:rFonts w:hint="eastAsia"/>
                <w:b/>
                <w:bCs/>
                <w:szCs w:val="24"/>
                <w:rtl/>
              </w:rPr>
              <w:t>ביותר</w:t>
            </w:r>
            <w:r w:rsidRPr="005B357B">
              <w:rPr>
                <w:b/>
                <w:bCs/>
                <w:szCs w:val="24"/>
                <w:rtl/>
              </w:rPr>
              <w:t xml:space="preserve"> </w:t>
            </w:r>
            <w:r w:rsidRPr="005B357B">
              <w:rPr>
                <w:rFonts w:hint="eastAsia"/>
                <w:b/>
                <w:bCs/>
                <w:szCs w:val="24"/>
                <w:rtl/>
              </w:rPr>
              <w:t>מאתר</w:t>
            </w:r>
            <w:r w:rsidRPr="005B357B">
              <w:rPr>
                <w:b/>
                <w:bCs/>
                <w:szCs w:val="24"/>
                <w:rtl/>
              </w:rPr>
              <w:t xml:space="preserve"> </w:t>
            </w:r>
            <w:r>
              <w:rPr>
                <w:rFonts w:hint="cs"/>
                <w:b/>
                <w:bCs/>
                <w:szCs w:val="24"/>
                <w:rtl/>
              </w:rPr>
              <w:t xml:space="preserve">ספציפי </w:t>
            </w:r>
            <w:r w:rsidRPr="005B357B">
              <w:rPr>
                <w:rFonts w:hint="eastAsia"/>
                <w:b/>
                <w:bCs/>
                <w:szCs w:val="24"/>
                <w:rtl/>
              </w:rPr>
              <w:t>אחד</w:t>
            </w:r>
            <w:r w:rsidRPr="005B357B">
              <w:rPr>
                <w:b/>
                <w:bCs/>
                <w:szCs w:val="24"/>
                <w:rtl/>
              </w:rPr>
              <w:t xml:space="preserve"> או</w:t>
            </w:r>
            <w:r>
              <w:rPr>
                <w:rFonts w:hint="cs"/>
                <w:b/>
                <w:bCs/>
                <w:szCs w:val="24"/>
                <w:rtl/>
              </w:rPr>
              <w:t xml:space="preserve"> בדיקת היתכנות ראשונית של מספר טכנולוגיות באתר ספציפי אחד</w:t>
            </w:r>
            <w:r w:rsidRPr="005B357B">
              <w:rPr>
                <w:b/>
                <w:bCs/>
                <w:szCs w:val="24"/>
                <w:rtl/>
              </w:rPr>
              <w:t xml:space="preserve">. </w:t>
            </w:r>
          </w:p>
          <w:p w:rsidR="00C936F1" w:rsidRDefault="00C936F1" w:rsidP="00C936F1">
            <w:pPr>
              <w:pStyle w:val="af6"/>
              <w:spacing w:line="360" w:lineRule="auto"/>
              <w:ind w:left="135"/>
              <w:jc w:val="both"/>
              <w:rPr>
                <w:sz w:val="22"/>
                <w:szCs w:val="22"/>
                <w:rtl/>
              </w:rPr>
            </w:pPr>
            <w:r>
              <w:rPr>
                <w:rFonts w:hint="cs"/>
                <w:sz w:val="22"/>
                <w:szCs w:val="22"/>
                <w:rtl/>
              </w:rPr>
              <w:t xml:space="preserve">ככל שהמציע יסווג פרטי מידע כמידע סודי הן בהצעה והן בתוצרים הצפויים, תיבחן השפעת הסיווג כאמור על השימוש האפשרי של המשרד בתוצרים לצרכיו, והדבר ימצא ביטוי  בניקוד סעיף זה.  (ראה סעיף לעיל). </w:t>
            </w:r>
            <w:r w:rsidRPr="005B357B">
              <w:rPr>
                <w:rFonts w:hint="cs"/>
                <w:sz w:val="22"/>
                <w:szCs w:val="22"/>
                <w:rtl/>
              </w:rPr>
              <w:t>ככל שהיקף ההצעה ביחס לתכולת בדיקת ההיתכנות הוא גבוה יותר</w:t>
            </w:r>
            <w:r>
              <w:rPr>
                <w:rFonts w:hint="cs"/>
                <w:sz w:val="22"/>
                <w:szCs w:val="22"/>
                <w:rtl/>
              </w:rPr>
              <w:t>, כך</w:t>
            </w:r>
            <w:r w:rsidRPr="005B357B">
              <w:rPr>
                <w:rFonts w:hint="cs"/>
                <w:sz w:val="22"/>
                <w:szCs w:val="22"/>
                <w:rtl/>
              </w:rPr>
              <w:t xml:space="preserve"> יינתן ניקוד גבוה יותר.</w:t>
            </w:r>
          </w:p>
          <w:p w:rsidR="00C936F1" w:rsidRPr="008969E2" w:rsidRDefault="00C936F1" w:rsidP="00C936F1">
            <w:pPr>
              <w:pStyle w:val="af6"/>
              <w:spacing w:line="360" w:lineRule="auto"/>
              <w:ind w:left="135"/>
              <w:jc w:val="both"/>
              <w:rPr>
                <w:b/>
                <w:bCs/>
                <w:szCs w:val="24"/>
                <w:rtl/>
              </w:rPr>
            </w:pPr>
          </w:p>
        </w:tc>
        <w:tc>
          <w:tcPr>
            <w:tcW w:w="1258" w:type="dxa"/>
            <w:shd w:val="clear" w:color="auto" w:fill="auto"/>
            <w:noWrap/>
            <w:vAlign w:val="center"/>
            <w:hideMark/>
          </w:tcPr>
          <w:p w:rsidR="00C936F1" w:rsidRPr="0008455B" w:rsidRDefault="00C936F1" w:rsidP="00C936F1">
            <w:pPr>
              <w:spacing w:before="120" w:after="120" w:line="276" w:lineRule="auto"/>
              <w:jc w:val="center"/>
              <w:rPr>
                <w:rFonts w:ascii="Arial" w:hAnsi="Arial"/>
                <w:b/>
                <w:bCs/>
                <w:sz w:val="28"/>
                <w:szCs w:val="28"/>
                <w:rtl/>
                <w:lang w:eastAsia="he-IL"/>
              </w:rPr>
            </w:pPr>
            <w:r w:rsidRPr="0008455B">
              <w:rPr>
                <w:rFonts w:ascii="Arial" w:hAnsi="Arial"/>
                <w:b/>
                <w:bCs/>
                <w:sz w:val="28"/>
                <w:szCs w:val="28"/>
                <w:rtl/>
              </w:rPr>
              <w:t>10%</w:t>
            </w:r>
          </w:p>
        </w:tc>
      </w:tr>
      <w:tr w:rsidR="00C936F1" w:rsidRPr="00BE6B8B" w:rsidTr="00C936F1">
        <w:trPr>
          <w:trHeight w:val="416"/>
          <w:jc w:val="center"/>
        </w:trPr>
        <w:tc>
          <w:tcPr>
            <w:tcW w:w="450" w:type="dxa"/>
            <w:tcBorders>
              <w:bottom w:val="single" w:sz="4" w:space="0" w:color="auto"/>
            </w:tcBorders>
            <w:vAlign w:val="center"/>
          </w:tcPr>
          <w:p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tcBorders>
              <w:bottom w:val="single" w:sz="4" w:space="0" w:color="auto"/>
            </w:tcBorders>
            <w:shd w:val="clear" w:color="auto" w:fill="auto"/>
            <w:vAlign w:val="center"/>
          </w:tcPr>
          <w:p w:rsidR="00C936F1" w:rsidRPr="000D402E" w:rsidRDefault="00C936F1" w:rsidP="00C936F1">
            <w:pPr>
              <w:pStyle w:val="af6"/>
              <w:spacing w:line="360" w:lineRule="auto"/>
              <w:ind w:left="135"/>
              <w:jc w:val="both"/>
              <w:rPr>
                <w:rFonts w:ascii="Arial" w:hAnsi="Arial"/>
                <w:b/>
                <w:bCs/>
                <w:szCs w:val="24"/>
                <w:highlight w:val="yellow"/>
                <w:rtl/>
              </w:rPr>
            </w:pPr>
            <w:r w:rsidRPr="00994C3D">
              <w:rPr>
                <w:rFonts w:hint="cs"/>
                <w:b/>
                <w:bCs/>
                <w:szCs w:val="24"/>
                <w:rtl/>
              </w:rPr>
              <w:t>התרשמות כללית מאיכות ההצעה ו</w:t>
            </w:r>
            <w:r>
              <w:rPr>
                <w:rFonts w:hint="cs"/>
                <w:b/>
                <w:bCs/>
                <w:szCs w:val="24"/>
                <w:rtl/>
              </w:rPr>
              <w:t>מהס</w:t>
            </w:r>
            <w:r w:rsidRPr="00994C3D">
              <w:rPr>
                <w:rFonts w:hint="cs"/>
                <w:b/>
                <w:bCs/>
                <w:szCs w:val="24"/>
                <w:rtl/>
              </w:rPr>
              <w:t xml:space="preserve">ינרגיה </w:t>
            </w:r>
            <w:r>
              <w:rPr>
                <w:rFonts w:hint="cs"/>
                <w:b/>
                <w:bCs/>
                <w:szCs w:val="24"/>
                <w:rtl/>
              </w:rPr>
              <w:t>הכוללת ש</w:t>
            </w:r>
            <w:r w:rsidRPr="00994C3D">
              <w:rPr>
                <w:rFonts w:hint="cs"/>
                <w:b/>
                <w:bCs/>
                <w:szCs w:val="24"/>
                <w:rtl/>
              </w:rPr>
              <w:t>בין כלל המשתתפים בהצעה ותרומתם הפוטנציאלית לביצוע בדיקת ההיתכנות הראשונית</w:t>
            </w:r>
          </w:p>
        </w:tc>
        <w:tc>
          <w:tcPr>
            <w:tcW w:w="1258" w:type="dxa"/>
            <w:tcBorders>
              <w:bottom w:val="single" w:sz="4" w:space="0" w:color="auto"/>
            </w:tcBorders>
            <w:shd w:val="clear" w:color="auto" w:fill="auto"/>
            <w:noWrap/>
            <w:vAlign w:val="center"/>
            <w:hideMark/>
          </w:tcPr>
          <w:p w:rsidR="00C936F1" w:rsidRPr="0008455B" w:rsidRDefault="00C936F1" w:rsidP="00C936F1">
            <w:pPr>
              <w:spacing w:before="120" w:after="120" w:line="276" w:lineRule="auto"/>
              <w:jc w:val="center"/>
              <w:rPr>
                <w:rFonts w:ascii="Arial" w:hAnsi="Arial"/>
                <w:b/>
                <w:bCs/>
                <w:sz w:val="28"/>
                <w:szCs w:val="28"/>
                <w:rtl/>
              </w:rPr>
            </w:pPr>
            <w:r w:rsidRPr="005D431B">
              <w:rPr>
                <w:rFonts w:ascii="Arial" w:hAnsi="Arial"/>
                <w:b/>
                <w:bCs/>
                <w:sz w:val="28"/>
                <w:szCs w:val="28"/>
                <w:rtl/>
              </w:rPr>
              <w:t>15%</w:t>
            </w:r>
          </w:p>
        </w:tc>
      </w:tr>
      <w:tr w:rsidR="00C936F1" w:rsidRPr="00BE6B8B" w:rsidTr="00C936F1">
        <w:trPr>
          <w:trHeight w:val="315"/>
          <w:jc w:val="center"/>
        </w:trPr>
        <w:tc>
          <w:tcPr>
            <w:tcW w:w="450" w:type="dxa"/>
            <w:vAlign w:val="center"/>
          </w:tcPr>
          <w:p w:rsidR="00C936F1" w:rsidRPr="008B43F3" w:rsidRDefault="00C936F1" w:rsidP="00C936F1">
            <w:pPr>
              <w:spacing w:line="276" w:lineRule="auto"/>
              <w:jc w:val="center"/>
              <w:rPr>
                <w:rFonts w:ascii="Arial" w:hAnsi="Arial"/>
                <w:b/>
                <w:bCs/>
                <w:sz w:val="28"/>
                <w:szCs w:val="28"/>
                <w:rtl/>
              </w:rPr>
            </w:pPr>
          </w:p>
        </w:tc>
        <w:tc>
          <w:tcPr>
            <w:tcW w:w="7448" w:type="dxa"/>
            <w:shd w:val="clear" w:color="auto" w:fill="auto"/>
            <w:noWrap/>
            <w:vAlign w:val="center"/>
            <w:hideMark/>
          </w:tcPr>
          <w:p w:rsidR="00C936F1" w:rsidRPr="0008455B" w:rsidRDefault="00C936F1" w:rsidP="00C936F1">
            <w:pPr>
              <w:spacing w:line="276" w:lineRule="auto"/>
              <w:rPr>
                <w:rFonts w:ascii="Arial" w:hAnsi="Arial"/>
                <w:b/>
                <w:bCs/>
                <w:szCs w:val="24"/>
              </w:rPr>
            </w:pPr>
            <w:r w:rsidRPr="0008455B">
              <w:rPr>
                <w:rFonts w:ascii="Arial" w:hAnsi="Arial" w:hint="eastAsia"/>
                <w:b/>
                <w:bCs/>
                <w:sz w:val="28"/>
                <w:szCs w:val="28"/>
                <w:rtl/>
              </w:rPr>
              <w:t>סה</w:t>
            </w:r>
            <w:r w:rsidRPr="0008455B">
              <w:rPr>
                <w:rFonts w:ascii="Arial" w:hAnsi="Arial"/>
                <w:b/>
                <w:bCs/>
                <w:sz w:val="28"/>
                <w:szCs w:val="28"/>
                <w:rtl/>
              </w:rPr>
              <w:t>"כ</w:t>
            </w:r>
          </w:p>
        </w:tc>
        <w:tc>
          <w:tcPr>
            <w:tcW w:w="1258" w:type="dxa"/>
            <w:shd w:val="clear" w:color="auto" w:fill="auto"/>
            <w:noWrap/>
            <w:vAlign w:val="center"/>
            <w:hideMark/>
          </w:tcPr>
          <w:p w:rsidR="00C936F1" w:rsidRPr="0008455B" w:rsidRDefault="00C936F1" w:rsidP="00C936F1">
            <w:pPr>
              <w:spacing w:line="276" w:lineRule="auto"/>
              <w:jc w:val="center"/>
              <w:rPr>
                <w:rFonts w:ascii="Arial" w:hAnsi="Arial"/>
                <w:b/>
                <w:bCs/>
                <w:sz w:val="28"/>
                <w:szCs w:val="28"/>
              </w:rPr>
            </w:pPr>
            <w:r w:rsidRPr="0008455B">
              <w:rPr>
                <w:rFonts w:ascii="Arial" w:hAnsi="Arial"/>
                <w:b/>
                <w:bCs/>
                <w:sz w:val="28"/>
                <w:szCs w:val="28"/>
                <w:rtl/>
              </w:rPr>
              <w:t>100%</w:t>
            </w:r>
          </w:p>
        </w:tc>
      </w:tr>
    </w:tbl>
    <w:p w:rsidR="00C936F1" w:rsidRDefault="00C936F1" w:rsidP="00C936F1">
      <w:pPr>
        <w:spacing w:line="360" w:lineRule="auto"/>
        <w:ind w:right="-284"/>
        <w:jc w:val="both"/>
        <w:rPr>
          <w:szCs w:val="24"/>
          <w:rtl/>
        </w:rPr>
      </w:pPr>
    </w:p>
    <w:p w:rsidR="00C936F1" w:rsidRDefault="00C936F1" w:rsidP="00C936F1">
      <w:pPr>
        <w:spacing w:line="360" w:lineRule="auto"/>
        <w:ind w:right="-284"/>
        <w:jc w:val="both"/>
        <w:rPr>
          <w:szCs w:val="24"/>
          <w:rtl/>
        </w:rPr>
      </w:pPr>
      <w:r w:rsidRPr="00210BD3">
        <w:rPr>
          <w:rFonts w:hint="eastAsia"/>
          <w:szCs w:val="24"/>
          <w:rtl/>
        </w:rPr>
        <w:t>הציון</w:t>
      </w:r>
      <w:r w:rsidRPr="00210BD3">
        <w:rPr>
          <w:szCs w:val="24"/>
          <w:rtl/>
        </w:rPr>
        <w:t xml:space="preserve"> הסופי עבור </w:t>
      </w:r>
      <w:r>
        <w:rPr>
          <w:rFonts w:hint="cs"/>
          <w:szCs w:val="24"/>
          <w:rtl/>
        </w:rPr>
        <w:t>כל הצעה</w:t>
      </w:r>
      <w:r w:rsidRPr="00210BD3">
        <w:rPr>
          <w:szCs w:val="24"/>
          <w:rtl/>
        </w:rPr>
        <w:t xml:space="preserve"> יהיה סכום הניקוד </w:t>
      </w:r>
      <w:r>
        <w:rPr>
          <w:rFonts w:hint="cs"/>
          <w:szCs w:val="24"/>
          <w:rtl/>
        </w:rPr>
        <w:t>של הקריטריונים</w:t>
      </w:r>
      <w:r w:rsidRPr="00210BD3">
        <w:rPr>
          <w:szCs w:val="24"/>
          <w:rtl/>
        </w:rPr>
        <w:t xml:space="preserve"> </w:t>
      </w:r>
      <w:r>
        <w:rPr>
          <w:rFonts w:hint="cs"/>
          <w:szCs w:val="24"/>
          <w:rtl/>
        </w:rPr>
        <w:t xml:space="preserve">שהוגדרו </w:t>
      </w:r>
      <w:r w:rsidRPr="00210BD3">
        <w:rPr>
          <w:szCs w:val="24"/>
          <w:rtl/>
        </w:rPr>
        <w:t>לעיל</w:t>
      </w:r>
      <w:r>
        <w:rPr>
          <w:rFonts w:hint="cs"/>
          <w:szCs w:val="24"/>
          <w:rtl/>
        </w:rPr>
        <w:t>.</w:t>
      </w:r>
    </w:p>
    <w:p w:rsidR="00C936F1" w:rsidRDefault="00C936F1" w:rsidP="00C936F1">
      <w:pPr>
        <w:spacing w:line="360" w:lineRule="auto"/>
        <w:ind w:right="-284"/>
        <w:jc w:val="both"/>
        <w:rPr>
          <w:szCs w:val="24"/>
          <w:rtl/>
        </w:rPr>
      </w:pPr>
    </w:p>
    <w:p w:rsidR="00C936F1" w:rsidRPr="005D431B" w:rsidRDefault="00C936F1" w:rsidP="00C936F1">
      <w:pPr>
        <w:numPr>
          <w:ilvl w:val="0"/>
          <w:numId w:val="83"/>
        </w:numPr>
        <w:tabs>
          <w:tab w:val="num" w:pos="318"/>
        </w:tabs>
        <w:spacing w:line="360" w:lineRule="auto"/>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שלישי </w:t>
      </w:r>
      <w:r w:rsidRPr="005D431B">
        <w:rPr>
          <w:rFonts w:ascii="Arial" w:hAnsi="Arial"/>
          <w:b/>
          <w:bCs/>
          <w:szCs w:val="24"/>
          <w:u w:val="single"/>
          <w:rtl/>
        </w:rPr>
        <w:t xml:space="preserve">– </w:t>
      </w:r>
      <w:r>
        <w:rPr>
          <w:rFonts w:ascii="Arial" w:hAnsi="Arial" w:hint="cs"/>
          <w:b/>
          <w:bCs/>
          <w:szCs w:val="24"/>
          <w:u w:val="single"/>
          <w:rtl/>
        </w:rPr>
        <w:t>דירוג ההצעות</w:t>
      </w:r>
    </w:p>
    <w:p w:rsidR="00C936F1" w:rsidRDefault="00C936F1" w:rsidP="00C936F1">
      <w:pPr>
        <w:spacing w:line="360" w:lineRule="auto"/>
        <w:ind w:right="-284"/>
        <w:jc w:val="both"/>
        <w:rPr>
          <w:szCs w:val="24"/>
          <w:rtl/>
        </w:rPr>
      </w:pPr>
      <w:r>
        <w:rPr>
          <w:rFonts w:hint="cs"/>
          <w:szCs w:val="24"/>
          <w:rtl/>
        </w:rPr>
        <w:t xml:space="preserve">ההצעות </w:t>
      </w:r>
      <w:r w:rsidRPr="00210BD3">
        <w:rPr>
          <w:rFonts w:hint="eastAsia"/>
          <w:szCs w:val="24"/>
          <w:rtl/>
        </w:rPr>
        <w:t>אשר</w:t>
      </w:r>
      <w:r w:rsidRPr="00210BD3">
        <w:rPr>
          <w:szCs w:val="24"/>
          <w:rtl/>
        </w:rPr>
        <w:t xml:space="preserve"> </w:t>
      </w:r>
      <w:r w:rsidRPr="00210BD3">
        <w:rPr>
          <w:rFonts w:hint="eastAsia"/>
          <w:szCs w:val="24"/>
          <w:rtl/>
        </w:rPr>
        <w:t>תעבורנה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הסף</w:t>
      </w:r>
      <w:r w:rsidRPr="00210BD3">
        <w:rPr>
          <w:szCs w:val="24"/>
          <w:rtl/>
        </w:rPr>
        <w:t xml:space="preserve"> </w:t>
      </w:r>
      <w:r w:rsidRPr="00210BD3">
        <w:rPr>
          <w:rFonts w:hint="eastAsia"/>
          <w:szCs w:val="24"/>
          <w:rtl/>
        </w:rPr>
        <w:t>תדורגנה</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ציונן</w:t>
      </w:r>
      <w:r w:rsidRPr="00210BD3">
        <w:rPr>
          <w:szCs w:val="24"/>
          <w:rtl/>
        </w:rPr>
        <w:t xml:space="preserve"> </w:t>
      </w:r>
      <w:r w:rsidRPr="00210BD3">
        <w:rPr>
          <w:rFonts w:hint="eastAsia"/>
          <w:szCs w:val="24"/>
          <w:rtl/>
        </w:rPr>
        <w:t>ה</w:t>
      </w:r>
      <w:r>
        <w:rPr>
          <w:rFonts w:hint="cs"/>
          <w:szCs w:val="24"/>
          <w:rtl/>
        </w:rPr>
        <w:t>סופי</w:t>
      </w:r>
      <w:r w:rsidRPr="00210BD3">
        <w:rPr>
          <w:szCs w:val="24"/>
          <w:rtl/>
        </w:rPr>
        <w:t xml:space="preserve">, </w:t>
      </w:r>
      <w:r w:rsidRPr="00210BD3">
        <w:rPr>
          <w:rFonts w:hint="eastAsia"/>
          <w:szCs w:val="24"/>
          <w:rtl/>
        </w:rPr>
        <w:t>מהציון</w:t>
      </w:r>
      <w:r w:rsidRPr="00210BD3">
        <w:rPr>
          <w:szCs w:val="24"/>
          <w:rtl/>
        </w:rPr>
        <w:t xml:space="preserve"> </w:t>
      </w:r>
      <w:r w:rsidRPr="00210BD3">
        <w:rPr>
          <w:rFonts w:hint="eastAsia"/>
          <w:szCs w:val="24"/>
          <w:rtl/>
        </w:rPr>
        <w:t>הגבוה</w:t>
      </w:r>
      <w:r w:rsidRPr="00210BD3">
        <w:rPr>
          <w:szCs w:val="24"/>
          <w:rtl/>
        </w:rPr>
        <w:t xml:space="preserve"> </w:t>
      </w:r>
      <w:r w:rsidRPr="00210BD3">
        <w:rPr>
          <w:rFonts w:hint="eastAsia"/>
          <w:szCs w:val="24"/>
          <w:rtl/>
        </w:rPr>
        <w:t>לנמוך</w:t>
      </w:r>
      <w:r w:rsidRPr="00210BD3">
        <w:rPr>
          <w:szCs w:val="24"/>
          <w:rtl/>
        </w:rPr>
        <w:t xml:space="preserve">, </w:t>
      </w:r>
      <w:r>
        <w:rPr>
          <w:rFonts w:hint="cs"/>
          <w:szCs w:val="24"/>
          <w:rtl/>
        </w:rPr>
        <w:t>ותזכנה</w:t>
      </w:r>
      <w:r w:rsidRPr="00210BD3">
        <w:rPr>
          <w:szCs w:val="24"/>
          <w:rtl/>
        </w:rPr>
        <w:t xml:space="preserve"> ב</w:t>
      </w:r>
      <w:r>
        <w:rPr>
          <w:rFonts w:hint="cs"/>
          <w:szCs w:val="24"/>
          <w:rtl/>
        </w:rPr>
        <w:t xml:space="preserve">סיוע </w:t>
      </w:r>
      <w:r w:rsidRPr="00210BD3">
        <w:rPr>
          <w:szCs w:val="24"/>
          <w:rtl/>
        </w:rPr>
        <w:t xml:space="preserve"> בכפוף </w:t>
      </w:r>
      <w:r w:rsidRPr="00BA524A">
        <w:rPr>
          <w:rFonts w:hint="cs"/>
          <w:szCs w:val="24"/>
          <w:rtl/>
        </w:rPr>
        <w:t>לקיומו של מקור תקציבי.</w:t>
      </w:r>
      <w:r>
        <w:rPr>
          <w:rFonts w:hint="cs"/>
          <w:szCs w:val="24"/>
          <w:rtl/>
        </w:rPr>
        <w:t xml:space="preserve"> </w:t>
      </w:r>
    </w:p>
    <w:p w:rsidR="00C936F1" w:rsidRDefault="00C936F1" w:rsidP="00C936F1">
      <w:pPr>
        <w:spacing w:after="120" w:line="360" w:lineRule="auto"/>
        <w:jc w:val="both"/>
        <w:rPr>
          <w:szCs w:val="24"/>
        </w:rPr>
      </w:pPr>
      <w:r w:rsidRPr="004F470A">
        <w:rPr>
          <w:rFonts w:hint="cs"/>
          <w:szCs w:val="24"/>
          <w:rtl/>
        </w:rPr>
        <w:t xml:space="preserve">ככל שלא </w:t>
      </w:r>
      <w:r>
        <w:rPr>
          <w:rFonts w:hint="cs"/>
          <w:szCs w:val="24"/>
          <w:rtl/>
        </w:rPr>
        <w:t>ייוותר</w:t>
      </w:r>
      <w:r w:rsidRPr="004F470A">
        <w:rPr>
          <w:rFonts w:hint="cs"/>
          <w:szCs w:val="24"/>
          <w:rtl/>
        </w:rPr>
        <w:t xml:space="preserve"> תקציב מספיק</w:t>
      </w:r>
      <w:r>
        <w:rPr>
          <w:rFonts w:hint="cs"/>
          <w:szCs w:val="24"/>
          <w:rtl/>
        </w:rPr>
        <w:t>,</w:t>
      </w:r>
      <w:r w:rsidRPr="004F470A">
        <w:rPr>
          <w:rFonts w:hint="cs"/>
          <w:szCs w:val="24"/>
          <w:rtl/>
        </w:rPr>
        <w:t xml:space="preserve"> רשאי המשרד לשקול להעניק </w:t>
      </w:r>
      <w:r>
        <w:rPr>
          <w:rFonts w:hint="cs"/>
          <w:szCs w:val="24"/>
          <w:rtl/>
        </w:rPr>
        <w:t>סיוע</w:t>
      </w:r>
      <w:r w:rsidRPr="004F470A">
        <w:rPr>
          <w:rFonts w:hint="cs"/>
          <w:szCs w:val="24"/>
          <w:rtl/>
        </w:rPr>
        <w:t xml:space="preserve"> חלקי</w:t>
      </w:r>
      <w:r>
        <w:rPr>
          <w:rFonts w:hint="cs"/>
          <w:szCs w:val="24"/>
          <w:rtl/>
        </w:rPr>
        <w:t xml:space="preserve"> </w:t>
      </w:r>
      <w:r w:rsidRPr="00050800">
        <w:rPr>
          <w:rFonts w:hint="cs"/>
          <w:szCs w:val="24"/>
          <w:rtl/>
        </w:rPr>
        <w:t>על פי שיקול דעתו הבלעדי</w:t>
      </w:r>
      <w:r>
        <w:rPr>
          <w:rFonts w:hint="cs"/>
          <w:szCs w:val="24"/>
          <w:rtl/>
        </w:rPr>
        <w:t>,</w:t>
      </w:r>
      <w:r w:rsidRPr="00050800">
        <w:rPr>
          <w:rFonts w:hint="cs"/>
          <w:szCs w:val="24"/>
          <w:rtl/>
        </w:rPr>
        <w:t xml:space="preserve"> בין היתר בשל המקרים הבאים:</w:t>
      </w:r>
    </w:p>
    <w:p w:rsidR="00C936F1" w:rsidRDefault="00C936F1" w:rsidP="00C936F1">
      <w:pPr>
        <w:pStyle w:val="af6"/>
        <w:numPr>
          <w:ilvl w:val="0"/>
          <w:numId w:val="84"/>
        </w:numPr>
        <w:spacing w:after="120" w:line="360" w:lineRule="auto"/>
        <w:jc w:val="both"/>
        <w:rPr>
          <w:szCs w:val="24"/>
        </w:rPr>
      </w:pPr>
      <w:r w:rsidRPr="00D3047D">
        <w:rPr>
          <w:rFonts w:hint="cs"/>
          <w:szCs w:val="24"/>
          <w:rtl/>
        </w:rPr>
        <w:lastRenderedPageBreak/>
        <w:t xml:space="preserve">ועדת </w:t>
      </w:r>
      <w:r>
        <w:rPr>
          <w:rFonts w:hint="cs"/>
          <w:szCs w:val="24"/>
          <w:rtl/>
        </w:rPr>
        <w:t>המכרזים</w:t>
      </w:r>
      <w:r w:rsidRPr="00D3047D">
        <w:rPr>
          <w:rFonts w:hint="cs"/>
          <w:szCs w:val="24"/>
          <w:rtl/>
        </w:rPr>
        <w:t xml:space="preserve"> קבעה כי סכום </w:t>
      </w:r>
      <w:r>
        <w:rPr>
          <w:rFonts w:hint="cs"/>
          <w:szCs w:val="24"/>
          <w:rtl/>
        </w:rPr>
        <w:t>הסיוע</w:t>
      </w:r>
      <w:r w:rsidRPr="00D3047D">
        <w:rPr>
          <w:rFonts w:hint="cs"/>
          <w:szCs w:val="24"/>
          <w:rtl/>
        </w:rPr>
        <w:t xml:space="preserve"> המתאים לביצוע תכולת </w:t>
      </w:r>
      <w:r>
        <w:rPr>
          <w:rFonts w:hint="cs"/>
          <w:szCs w:val="24"/>
          <w:rtl/>
        </w:rPr>
        <w:t>הבדיקה</w:t>
      </w:r>
      <w:r w:rsidRPr="00D3047D">
        <w:rPr>
          <w:rFonts w:hint="cs"/>
          <w:szCs w:val="24"/>
          <w:rtl/>
        </w:rPr>
        <w:t xml:space="preserve"> נמ</w:t>
      </w:r>
      <w:r>
        <w:rPr>
          <w:rFonts w:hint="cs"/>
          <w:szCs w:val="24"/>
          <w:rtl/>
        </w:rPr>
        <w:t>וך מהסכום המבוקש;</w:t>
      </w:r>
    </w:p>
    <w:p w:rsidR="00C936F1" w:rsidRDefault="00C936F1" w:rsidP="00C936F1">
      <w:pPr>
        <w:pStyle w:val="af6"/>
        <w:numPr>
          <w:ilvl w:val="0"/>
          <w:numId w:val="84"/>
        </w:numPr>
        <w:spacing w:after="120" w:line="360" w:lineRule="auto"/>
        <w:jc w:val="both"/>
        <w:rPr>
          <w:szCs w:val="24"/>
        </w:rPr>
      </w:pPr>
      <w:r w:rsidRPr="00D3047D">
        <w:rPr>
          <w:rFonts w:hint="cs"/>
          <w:szCs w:val="24"/>
          <w:rtl/>
        </w:rPr>
        <w:t>ועדת ה</w:t>
      </w:r>
      <w:r>
        <w:rPr>
          <w:rFonts w:hint="cs"/>
          <w:szCs w:val="24"/>
          <w:rtl/>
        </w:rPr>
        <w:t xml:space="preserve">מכרזים </w:t>
      </w:r>
      <w:r w:rsidRPr="00D3047D">
        <w:rPr>
          <w:rFonts w:hint="cs"/>
          <w:szCs w:val="24"/>
          <w:rtl/>
        </w:rPr>
        <w:t>מצאה לנכון לממן ביצוע חלקי של תכולת ה</w:t>
      </w:r>
      <w:r>
        <w:rPr>
          <w:rFonts w:hint="cs"/>
          <w:szCs w:val="24"/>
          <w:rtl/>
        </w:rPr>
        <w:t xml:space="preserve">בדיקה </w:t>
      </w:r>
      <w:r w:rsidRPr="00D3047D">
        <w:rPr>
          <w:rFonts w:hint="cs"/>
          <w:szCs w:val="24"/>
          <w:rtl/>
        </w:rPr>
        <w:t>שבהצעה.</w:t>
      </w:r>
    </w:p>
    <w:p w:rsidR="00C936F1" w:rsidRDefault="00C936F1" w:rsidP="00C936F1">
      <w:pPr>
        <w:pStyle w:val="af6"/>
        <w:numPr>
          <w:ilvl w:val="0"/>
          <w:numId w:val="84"/>
        </w:numPr>
        <w:spacing w:after="120" w:line="360" w:lineRule="auto"/>
        <w:jc w:val="both"/>
        <w:rPr>
          <w:szCs w:val="24"/>
        </w:rPr>
      </w:pPr>
      <w:r w:rsidRPr="00D3047D">
        <w:rPr>
          <w:rFonts w:hint="cs"/>
          <w:szCs w:val="24"/>
          <w:rtl/>
        </w:rPr>
        <w:t>יתרת התקציב מאפשרת מימון חלקי בלבד.</w:t>
      </w:r>
    </w:p>
    <w:p w:rsidR="00C936F1" w:rsidRPr="00D3047D" w:rsidRDefault="00C936F1" w:rsidP="00C936F1">
      <w:pPr>
        <w:pStyle w:val="af6"/>
        <w:numPr>
          <w:ilvl w:val="0"/>
          <w:numId w:val="84"/>
        </w:numPr>
        <w:spacing w:after="120" w:line="360" w:lineRule="auto"/>
        <w:jc w:val="both"/>
        <w:rPr>
          <w:szCs w:val="24"/>
          <w:rtl/>
        </w:rPr>
      </w:pPr>
      <w:r w:rsidRPr="00D3047D">
        <w:rPr>
          <w:rFonts w:hint="cs"/>
          <w:szCs w:val="24"/>
          <w:rtl/>
        </w:rPr>
        <w:t>ועדת השיפוט מצאה כי ראוי שהמציע יממן את העלות של סעיפים מסויימים בהצעתו.</w:t>
      </w:r>
    </w:p>
    <w:p w:rsidR="00C936F1" w:rsidRPr="00D3047D" w:rsidRDefault="00C936F1" w:rsidP="00C936F1">
      <w:pPr>
        <w:spacing w:line="360" w:lineRule="auto"/>
        <w:ind w:right="-284"/>
        <w:jc w:val="both"/>
        <w:rPr>
          <w:szCs w:val="24"/>
          <w:rtl/>
        </w:rPr>
      </w:pPr>
    </w:p>
    <w:p w:rsidR="00C936F1" w:rsidRDefault="00C936F1" w:rsidP="00C936F1">
      <w:pPr>
        <w:spacing w:line="360" w:lineRule="auto"/>
        <w:ind w:right="-284"/>
        <w:jc w:val="both"/>
        <w:rPr>
          <w:szCs w:val="24"/>
          <w:rtl/>
        </w:rPr>
      </w:pPr>
      <w:r>
        <w:rPr>
          <w:rFonts w:hint="cs"/>
          <w:szCs w:val="24"/>
          <w:rtl/>
        </w:rPr>
        <w:t xml:space="preserve">בכל מקרה </w:t>
      </w:r>
      <w:r w:rsidRPr="0071680A">
        <w:rPr>
          <w:rFonts w:hint="eastAsia"/>
          <w:szCs w:val="24"/>
          <w:rtl/>
        </w:rPr>
        <w:t>מובהר</w:t>
      </w:r>
      <w:r w:rsidRPr="0071680A">
        <w:rPr>
          <w:szCs w:val="24"/>
          <w:rtl/>
        </w:rPr>
        <w:t>, כי למשרד יהיה שיקול דעת סופי ומוחלט ביחס לקביעת מס' הזוכים במכרז זה. במסגרת זאת, יהיה המשרד רשאי לבחור במס' זוכים לפי סדר הדירוג שייקבע להלן או לבחור בזוכה אחד או לא לבחור באף זוכה הכול על בסיס שיקול דעתו הבלעדי, לרבות בשל אילוצים תקציבים או שיקולים מקצועיים אחרים</w:t>
      </w:r>
      <w:r>
        <w:rPr>
          <w:szCs w:val="24"/>
          <w:rtl/>
        </w:rPr>
        <w:t>.</w:t>
      </w:r>
    </w:p>
    <w:p w:rsidR="00C936F1" w:rsidRPr="00D3047D" w:rsidRDefault="00C936F1" w:rsidP="00C936F1">
      <w:pPr>
        <w:spacing w:line="360" w:lineRule="auto"/>
        <w:ind w:right="-284"/>
        <w:jc w:val="both"/>
        <w:rPr>
          <w:szCs w:val="24"/>
        </w:rPr>
      </w:pPr>
      <w:r w:rsidRPr="00D3047D">
        <w:rPr>
          <w:rFonts w:hint="eastAsia"/>
          <w:szCs w:val="24"/>
          <w:rtl/>
        </w:rPr>
        <w:t>דירוג</w:t>
      </w:r>
      <w:r w:rsidRPr="00D3047D">
        <w:rPr>
          <w:szCs w:val="24"/>
          <w:rtl/>
        </w:rPr>
        <w:t xml:space="preserve"> </w:t>
      </w:r>
      <w:r w:rsidRPr="00D3047D">
        <w:rPr>
          <w:rFonts w:hint="eastAsia"/>
          <w:szCs w:val="24"/>
          <w:rtl/>
        </w:rPr>
        <w:t>ה</w:t>
      </w:r>
      <w:r>
        <w:rPr>
          <w:rFonts w:hint="cs"/>
          <w:szCs w:val="24"/>
          <w:rtl/>
        </w:rPr>
        <w:t xml:space="preserve">הצעות </w:t>
      </w:r>
      <w:r w:rsidRPr="00D3047D">
        <w:rPr>
          <w:rFonts w:hint="eastAsia"/>
          <w:szCs w:val="24"/>
          <w:rtl/>
        </w:rPr>
        <w:t>יישאר</w:t>
      </w:r>
      <w:r w:rsidRPr="00D3047D">
        <w:rPr>
          <w:szCs w:val="24"/>
          <w:rtl/>
        </w:rPr>
        <w:t xml:space="preserve"> </w:t>
      </w:r>
      <w:r w:rsidRPr="00D3047D">
        <w:rPr>
          <w:rFonts w:hint="eastAsia"/>
          <w:szCs w:val="24"/>
          <w:rtl/>
        </w:rPr>
        <w:t>בתוקף</w:t>
      </w:r>
      <w:r w:rsidRPr="00D3047D">
        <w:rPr>
          <w:szCs w:val="24"/>
          <w:rtl/>
        </w:rPr>
        <w:t xml:space="preserve"> </w:t>
      </w:r>
      <w:r w:rsidRPr="00D3047D">
        <w:rPr>
          <w:rFonts w:hint="eastAsia"/>
          <w:szCs w:val="24"/>
          <w:rtl/>
        </w:rPr>
        <w:t>עד</w:t>
      </w:r>
      <w:r w:rsidRPr="00D3047D">
        <w:rPr>
          <w:szCs w:val="24"/>
          <w:rtl/>
        </w:rPr>
        <w:t xml:space="preserve"> </w:t>
      </w:r>
      <w:r w:rsidRPr="00D3047D">
        <w:rPr>
          <w:rFonts w:hint="eastAsia"/>
          <w:szCs w:val="24"/>
          <w:rtl/>
        </w:rPr>
        <w:t>לתום</w:t>
      </w:r>
      <w:r w:rsidRPr="00D3047D">
        <w:rPr>
          <w:szCs w:val="24"/>
          <w:rtl/>
        </w:rPr>
        <w:t xml:space="preserve"> </w:t>
      </w:r>
      <w:r w:rsidRPr="00D3047D">
        <w:rPr>
          <w:rFonts w:hint="eastAsia"/>
          <w:szCs w:val="24"/>
          <w:rtl/>
        </w:rPr>
        <w:t>שנת</w:t>
      </w:r>
      <w:r w:rsidRPr="00D3047D">
        <w:rPr>
          <w:szCs w:val="24"/>
          <w:rtl/>
        </w:rPr>
        <w:t xml:space="preserve"> </w:t>
      </w:r>
      <w:r w:rsidRPr="00D3047D">
        <w:rPr>
          <w:rFonts w:hint="eastAsia"/>
          <w:szCs w:val="24"/>
          <w:rtl/>
        </w:rPr>
        <w:t>התקציב</w:t>
      </w:r>
      <w:r w:rsidRPr="00D3047D">
        <w:rPr>
          <w:szCs w:val="24"/>
          <w:rtl/>
        </w:rPr>
        <w:t xml:space="preserve">, </w:t>
      </w:r>
      <w:r w:rsidRPr="00D3047D">
        <w:rPr>
          <w:rFonts w:hint="cs"/>
          <w:szCs w:val="24"/>
          <w:rtl/>
        </w:rPr>
        <w:t>אם</w:t>
      </w:r>
      <w:r w:rsidRPr="00D3047D">
        <w:rPr>
          <w:szCs w:val="24"/>
          <w:rtl/>
        </w:rPr>
        <w:t xml:space="preserve"> </w:t>
      </w:r>
      <w:r w:rsidRPr="00D3047D">
        <w:rPr>
          <w:rFonts w:hint="eastAsia"/>
          <w:szCs w:val="24"/>
          <w:rtl/>
        </w:rPr>
        <w:t>יחליט</w:t>
      </w:r>
      <w:r w:rsidRPr="00D3047D">
        <w:rPr>
          <w:szCs w:val="24"/>
          <w:rtl/>
        </w:rPr>
        <w:t xml:space="preserve"> </w:t>
      </w:r>
      <w:r w:rsidRPr="00D3047D">
        <w:rPr>
          <w:rFonts w:hint="cs"/>
          <w:szCs w:val="24"/>
          <w:rtl/>
        </w:rPr>
        <w:t xml:space="preserve">המשרד </w:t>
      </w:r>
      <w:r w:rsidRPr="00D3047D">
        <w:rPr>
          <w:rFonts w:hint="eastAsia"/>
          <w:szCs w:val="24"/>
          <w:rtl/>
        </w:rPr>
        <w:t>לייחד</w:t>
      </w:r>
      <w:r w:rsidRPr="00D3047D">
        <w:rPr>
          <w:szCs w:val="24"/>
          <w:rtl/>
        </w:rPr>
        <w:t xml:space="preserve"> </w:t>
      </w:r>
      <w:r w:rsidRPr="00D3047D">
        <w:rPr>
          <w:rFonts w:hint="eastAsia"/>
          <w:szCs w:val="24"/>
          <w:rtl/>
        </w:rPr>
        <w:t>סכומי</w:t>
      </w:r>
      <w:r w:rsidRPr="00D3047D">
        <w:rPr>
          <w:szCs w:val="24"/>
          <w:rtl/>
        </w:rPr>
        <w:t xml:space="preserve"> </w:t>
      </w:r>
      <w:r w:rsidRPr="00D3047D">
        <w:rPr>
          <w:rFonts w:hint="eastAsia"/>
          <w:szCs w:val="24"/>
          <w:rtl/>
        </w:rPr>
        <w:t>כסף</w:t>
      </w:r>
      <w:r w:rsidRPr="00D3047D">
        <w:rPr>
          <w:szCs w:val="24"/>
          <w:rtl/>
        </w:rPr>
        <w:t xml:space="preserve"> </w:t>
      </w:r>
      <w:r w:rsidRPr="00D3047D">
        <w:rPr>
          <w:rFonts w:hint="eastAsia"/>
          <w:szCs w:val="24"/>
          <w:rtl/>
        </w:rPr>
        <w:t>נוספים</w:t>
      </w:r>
      <w:r w:rsidRPr="00D3047D">
        <w:rPr>
          <w:szCs w:val="24"/>
          <w:rtl/>
        </w:rPr>
        <w:t xml:space="preserve"> </w:t>
      </w:r>
      <w:r w:rsidRPr="00D3047D">
        <w:rPr>
          <w:rFonts w:hint="eastAsia"/>
          <w:szCs w:val="24"/>
          <w:rtl/>
        </w:rPr>
        <w:t>ל</w:t>
      </w:r>
      <w:r w:rsidRPr="00D3047D">
        <w:rPr>
          <w:rFonts w:hint="cs"/>
          <w:szCs w:val="24"/>
          <w:rtl/>
        </w:rPr>
        <w:t>נושא</w:t>
      </w:r>
      <w:r w:rsidRPr="00D3047D">
        <w:rPr>
          <w:szCs w:val="24"/>
          <w:rtl/>
        </w:rPr>
        <w:t xml:space="preserve">, </w:t>
      </w:r>
      <w:r w:rsidRPr="00D3047D">
        <w:rPr>
          <w:rFonts w:hint="eastAsia"/>
          <w:szCs w:val="24"/>
          <w:rtl/>
        </w:rPr>
        <w:t>המשרד</w:t>
      </w:r>
      <w:r w:rsidRPr="00D3047D">
        <w:rPr>
          <w:szCs w:val="24"/>
          <w:rtl/>
        </w:rPr>
        <w:t xml:space="preserve"> </w:t>
      </w:r>
      <w:r w:rsidRPr="00D3047D">
        <w:rPr>
          <w:rFonts w:hint="eastAsia"/>
          <w:szCs w:val="24"/>
          <w:rtl/>
        </w:rPr>
        <w:t>יהיה</w:t>
      </w:r>
      <w:r w:rsidRPr="00D3047D">
        <w:rPr>
          <w:szCs w:val="24"/>
          <w:rtl/>
        </w:rPr>
        <w:t xml:space="preserve"> </w:t>
      </w:r>
      <w:r w:rsidRPr="00D3047D">
        <w:rPr>
          <w:rFonts w:hint="eastAsia"/>
          <w:szCs w:val="24"/>
          <w:rtl/>
        </w:rPr>
        <w:t>רשאי</w:t>
      </w:r>
      <w:r w:rsidRPr="00D3047D">
        <w:rPr>
          <w:szCs w:val="24"/>
          <w:rtl/>
        </w:rPr>
        <w:t xml:space="preserve"> </w:t>
      </w:r>
      <w:r w:rsidRPr="00D3047D">
        <w:rPr>
          <w:rFonts w:hint="eastAsia"/>
          <w:szCs w:val="24"/>
          <w:rtl/>
        </w:rPr>
        <w:t>לפנות</w:t>
      </w:r>
      <w:r w:rsidRPr="00D3047D">
        <w:rPr>
          <w:szCs w:val="24"/>
          <w:rtl/>
        </w:rPr>
        <w:t xml:space="preserve"> </w:t>
      </w:r>
      <w:r w:rsidRPr="00D3047D">
        <w:rPr>
          <w:rFonts w:hint="eastAsia"/>
          <w:szCs w:val="24"/>
          <w:rtl/>
        </w:rPr>
        <w:t>למציעים</w:t>
      </w:r>
      <w:r w:rsidRPr="00D3047D">
        <w:rPr>
          <w:szCs w:val="24"/>
          <w:rtl/>
        </w:rPr>
        <w:t xml:space="preserve"> </w:t>
      </w:r>
      <w:r w:rsidRPr="00D3047D">
        <w:rPr>
          <w:rFonts w:hint="eastAsia"/>
          <w:szCs w:val="24"/>
          <w:rtl/>
        </w:rPr>
        <w:t>שזכו</w:t>
      </w:r>
      <w:r w:rsidRPr="00D3047D">
        <w:rPr>
          <w:szCs w:val="24"/>
          <w:rtl/>
        </w:rPr>
        <w:t xml:space="preserve"> </w:t>
      </w:r>
      <w:r>
        <w:rPr>
          <w:rFonts w:hint="eastAsia"/>
          <w:szCs w:val="24"/>
          <w:rtl/>
        </w:rPr>
        <w:t>בציו</w:t>
      </w:r>
      <w:r>
        <w:rPr>
          <w:rFonts w:hint="cs"/>
          <w:szCs w:val="24"/>
          <w:rtl/>
        </w:rPr>
        <w:t xml:space="preserve">נים הגבוהים </w:t>
      </w:r>
      <w:r w:rsidRPr="00D3047D">
        <w:rPr>
          <w:rFonts w:hint="cs"/>
          <w:szCs w:val="24"/>
          <w:rtl/>
        </w:rPr>
        <w:t>הבאים בתור</w:t>
      </w:r>
      <w:r w:rsidRPr="00D3047D">
        <w:rPr>
          <w:szCs w:val="24"/>
          <w:rtl/>
        </w:rPr>
        <w:t xml:space="preserve"> </w:t>
      </w:r>
      <w:r w:rsidRPr="00D3047D">
        <w:rPr>
          <w:rFonts w:hint="eastAsia"/>
          <w:szCs w:val="24"/>
          <w:rtl/>
        </w:rPr>
        <w:t>לפי</w:t>
      </w:r>
      <w:r w:rsidRPr="00D3047D">
        <w:rPr>
          <w:szCs w:val="24"/>
          <w:rtl/>
        </w:rPr>
        <w:t xml:space="preserve"> </w:t>
      </w:r>
      <w:r w:rsidRPr="00D3047D">
        <w:rPr>
          <w:rFonts w:hint="eastAsia"/>
          <w:szCs w:val="24"/>
          <w:rtl/>
        </w:rPr>
        <w:t>הדירוג</w:t>
      </w:r>
      <w:r w:rsidRPr="00D3047D">
        <w:rPr>
          <w:szCs w:val="24"/>
          <w:rtl/>
        </w:rPr>
        <w:t xml:space="preserve"> </w:t>
      </w:r>
      <w:r>
        <w:rPr>
          <w:rFonts w:hint="cs"/>
          <w:szCs w:val="24"/>
          <w:rtl/>
        </w:rPr>
        <w:t>שנקבע לעיל, ולהציע להם לבצע את הבדיקה בהתאם</w:t>
      </w:r>
      <w:r w:rsidRPr="00D3047D">
        <w:rPr>
          <w:szCs w:val="24"/>
          <w:rtl/>
        </w:rPr>
        <w:t xml:space="preserve"> </w:t>
      </w:r>
      <w:r>
        <w:rPr>
          <w:rFonts w:hint="cs"/>
          <w:szCs w:val="24"/>
          <w:rtl/>
        </w:rPr>
        <w:t>ל</w:t>
      </w:r>
      <w:r w:rsidRPr="00D3047D">
        <w:rPr>
          <w:rFonts w:hint="eastAsia"/>
          <w:szCs w:val="24"/>
          <w:rtl/>
        </w:rPr>
        <w:t>תנאים</w:t>
      </w:r>
      <w:r w:rsidRPr="00D3047D">
        <w:rPr>
          <w:szCs w:val="24"/>
          <w:rtl/>
        </w:rPr>
        <w:t xml:space="preserve"> </w:t>
      </w:r>
      <w:r w:rsidRPr="00D3047D">
        <w:rPr>
          <w:rFonts w:hint="eastAsia"/>
          <w:szCs w:val="24"/>
          <w:rtl/>
        </w:rPr>
        <w:t>הקבועים</w:t>
      </w:r>
      <w:r w:rsidRPr="00D3047D">
        <w:rPr>
          <w:szCs w:val="24"/>
          <w:rtl/>
        </w:rPr>
        <w:t xml:space="preserve"> </w:t>
      </w:r>
      <w:r w:rsidRPr="00D3047D">
        <w:rPr>
          <w:rFonts w:hint="eastAsia"/>
          <w:szCs w:val="24"/>
          <w:rtl/>
        </w:rPr>
        <w:t>במכרז</w:t>
      </w:r>
      <w:r w:rsidRPr="00D3047D">
        <w:rPr>
          <w:szCs w:val="24"/>
          <w:rtl/>
        </w:rPr>
        <w:t xml:space="preserve"> </w:t>
      </w:r>
      <w:r w:rsidRPr="00D3047D">
        <w:rPr>
          <w:rFonts w:hint="eastAsia"/>
          <w:szCs w:val="24"/>
          <w:rtl/>
        </w:rPr>
        <w:t>זה</w:t>
      </w:r>
      <w:r w:rsidRPr="00D3047D">
        <w:rPr>
          <w:szCs w:val="24"/>
          <w:rtl/>
        </w:rPr>
        <w:t xml:space="preserve"> והוראותיו.</w:t>
      </w:r>
    </w:p>
    <w:p w:rsidR="00C936F1" w:rsidRPr="00D3047D" w:rsidRDefault="00C936F1" w:rsidP="00C936F1">
      <w:pPr>
        <w:spacing w:line="360" w:lineRule="auto"/>
        <w:jc w:val="both"/>
        <w:rPr>
          <w:rFonts w:ascii="Arial" w:hAnsi="Arial"/>
          <w:b/>
          <w:bCs/>
          <w:szCs w:val="24"/>
          <w:u w:val="single"/>
          <w:rtl/>
        </w:rPr>
      </w:pPr>
    </w:p>
    <w:p w:rsidR="00C936F1" w:rsidRDefault="00C936F1" w:rsidP="00C936F1">
      <w:pPr>
        <w:pStyle w:val="af6"/>
        <w:numPr>
          <w:ilvl w:val="0"/>
          <w:numId w:val="77"/>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rsidR="00C936F1" w:rsidRDefault="00C936F1" w:rsidP="00C936F1">
      <w:pPr>
        <w:pStyle w:val="af6"/>
        <w:numPr>
          <w:ilvl w:val="0"/>
          <w:numId w:val="85"/>
        </w:numPr>
        <w:tabs>
          <w:tab w:val="num" w:pos="138"/>
        </w:tabs>
        <w:spacing w:line="360" w:lineRule="auto"/>
        <w:contextualSpacing w:val="0"/>
        <w:jc w:val="both"/>
        <w:rPr>
          <w:szCs w:val="24"/>
        </w:rPr>
      </w:pPr>
      <w:r w:rsidRPr="00E06C32">
        <w:rPr>
          <w:rFonts w:hint="cs"/>
          <w:szCs w:val="24"/>
          <w:rtl/>
        </w:rPr>
        <w:t xml:space="preserve">רק </w:t>
      </w:r>
      <w:r w:rsidRPr="00E06C32">
        <w:rPr>
          <w:rFonts w:hint="eastAsia"/>
          <w:szCs w:val="24"/>
          <w:rtl/>
        </w:rPr>
        <w:t>ההצעות</w:t>
      </w:r>
      <w:r w:rsidRPr="00E06C32">
        <w:rPr>
          <w:szCs w:val="24"/>
          <w:rtl/>
        </w:rPr>
        <w:t xml:space="preserve"> </w:t>
      </w:r>
      <w:r w:rsidRPr="00E06C32">
        <w:rPr>
          <w:rFonts w:hint="eastAsia"/>
          <w:szCs w:val="24"/>
          <w:rtl/>
        </w:rPr>
        <w:t>אשר</w:t>
      </w:r>
      <w:r w:rsidRPr="00E06C32">
        <w:rPr>
          <w:szCs w:val="24"/>
          <w:rtl/>
        </w:rPr>
        <w:t xml:space="preserve"> </w:t>
      </w:r>
      <w:r w:rsidRPr="00E06C32">
        <w:rPr>
          <w:rFonts w:hint="eastAsia"/>
          <w:szCs w:val="24"/>
          <w:rtl/>
        </w:rPr>
        <w:t>תוגשנה</w:t>
      </w:r>
      <w:r w:rsidRPr="00E06C32">
        <w:rPr>
          <w:szCs w:val="24"/>
          <w:rtl/>
        </w:rPr>
        <w:t xml:space="preserve"> </w:t>
      </w:r>
      <w:r w:rsidRPr="00E06C32">
        <w:rPr>
          <w:rFonts w:hint="eastAsia"/>
          <w:szCs w:val="24"/>
          <w:rtl/>
        </w:rPr>
        <w:t>עד</w:t>
      </w:r>
      <w:r w:rsidRPr="00E06C32">
        <w:rPr>
          <w:szCs w:val="24"/>
          <w:rtl/>
        </w:rPr>
        <w:t xml:space="preserve"> </w:t>
      </w:r>
      <w:r w:rsidRPr="00E06C32">
        <w:rPr>
          <w:rFonts w:hint="eastAsia"/>
          <w:szCs w:val="24"/>
          <w:rtl/>
        </w:rPr>
        <w:t>למועד</w:t>
      </w:r>
      <w:r w:rsidRPr="00E06C32">
        <w:rPr>
          <w:szCs w:val="24"/>
          <w:rtl/>
        </w:rPr>
        <w:t xml:space="preserve"> </w:t>
      </w:r>
      <w:r w:rsidRPr="00E06C32">
        <w:rPr>
          <w:rFonts w:hint="eastAsia"/>
          <w:szCs w:val="24"/>
          <w:rtl/>
        </w:rPr>
        <w:t>האחרון</w:t>
      </w:r>
      <w:r w:rsidRPr="00E06C32">
        <w:rPr>
          <w:szCs w:val="24"/>
          <w:rtl/>
        </w:rPr>
        <w:t xml:space="preserve"> </w:t>
      </w:r>
      <w:r w:rsidRPr="00E06C32">
        <w:rPr>
          <w:rFonts w:hint="eastAsia"/>
          <w:szCs w:val="24"/>
          <w:rtl/>
        </w:rPr>
        <w:t>להגש</w:t>
      </w:r>
      <w:r w:rsidRPr="00E06C32">
        <w:rPr>
          <w:rFonts w:hint="cs"/>
          <w:szCs w:val="24"/>
          <w:rtl/>
        </w:rPr>
        <w:t>ת הצעות במסגרת</w:t>
      </w:r>
      <w:r w:rsidRPr="00E06C32">
        <w:rPr>
          <w:szCs w:val="24"/>
          <w:rtl/>
        </w:rPr>
        <w:t xml:space="preserve"> </w:t>
      </w:r>
      <w:r w:rsidRPr="00E06C32">
        <w:rPr>
          <w:rFonts w:hint="cs"/>
          <w:szCs w:val="24"/>
          <w:rtl/>
        </w:rPr>
        <w:t xml:space="preserve">מכרז זה </w:t>
      </w:r>
      <w:r w:rsidRPr="00E06C32">
        <w:rPr>
          <w:rFonts w:hint="eastAsia"/>
          <w:szCs w:val="24"/>
          <w:rtl/>
        </w:rPr>
        <w:t>תיבחנה</w:t>
      </w:r>
      <w:r w:rsidRPr="00E06C32">
        <w:rPr>
          <w:szCs w:val="24"/>
          <w:rtl/>
        </w:rPr>
        <w:t xml:space="preserve"> </w:t>
      </w:r>
      <w:r w:rsidRPr="00E06C32">
        <w:rPr>
          <w:rFonts w:hint="eastAsia"/>
          <w:szCs w:val="24"/>
          <w:rtl/>
        </w:rPr>
        <w:t>ע</w:t>
      </w:r>
      <w:r w:rsidRPr="00E06C32">
        <w:rPr>
          <w:szCs w:val="24"/>
          <w:rtl/>
        </w:rPr>
        <w:t xml:space="preserve">"י </w:t>
      </w:r>
      <w:r w:rsidRPr="00E06C32">
        <w:rPr>
          <w:rFonts w:hint="eastAsia"/>
          <w:szCs w:val="24"/>
          <w:rtl/>
        </w:rPr>
        <w:t>המשרד</w:t>
      </w:r>
      <w:r w:rsidRPr="00E06C32">
        <w:rPr>
          <w:szCs w:val="24"/>
          <w:rtl/>
        </w:rPr>
        <w:t xml:space="preserve"> </w:t>
      </w:r>
      <w:r w:rsidRPr="00E06C32">
        <w:rPr>
          <w:rFonts w:hint="eastAsia"/>
          <w:szCs w:val="24"/>
          <w:rtl/>
        </w:rPr>
        <w:t>או</w:t>
      </w:r>
      <w:r w:rsidRPr="00E06C32">
        <w:rPr>
          <w:szCs w:val="24"/>
          <w:rtl/>
        </w:rPr>
        <w:t xml:space="preserve"> </w:t>
      </w:r>
      <w:r w:rsidRPr="00E06C32">
        <w:rPr>
          <w:rFonts w:hint="eastAsia"/>
          <w:szCs w:val="24"/>
          <w:rtl/>
        </w:rPr>
        <w:t>מי</w:t>
      </w:r>
      <w:r w:rsidRPr="00E06C32">
        <w:rPr>
          <w:szCs w:val="24"/>
          <w:rtl/>
        </w:rPr>
        <w:t xml:space="preserve"> </w:t>
      </w:r>
      <w:r w:rsidRPr="00E06C32">
        <w:rPr>
          <w:rFonts w:hint="eastAsia"/>
          <w:szCs w:val="24"/>
          <w:rtl/>
        </w:rPr>
        <w:t>מטעמו</w:t>
      </w:r>
      <w:r w:rsidRPr="00E06C32">
        <w:rPr>
          <w:szCs w:val="24"/>
          <w:rtl/>
        </w:rPr>
        <w:t>.</w:t>
      </w:r>
    </w:p>
    <w:p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המשרד</w:t>
      </w:r>
      <w:r w:rsidRPr="00E06C32">
        <w:rPr>
          <w:rFonts w:ascii="Arial" w:hAnsi="Arial"/>
          <w:szCs w:val="24"/>
        </w:rPr>
        <w:t xml:space="preserve"> </w:t>
      </w:r>
      <w:r w:rsidRPr="00E06C32">
        <w:rPr>
          <w:rFonts w:ascii="Arial" w:hAnsi="Arial" w:hint="cs"/>
          <w:szCs w:val="24"/>
          <w:rtl/>
        </w:rPr>
        <w:t>רשאי להתחשב</w:t>
      </w:r>
      <w:r w:rsidRPr="00E06C32">
        <w:rPr>
          <w:rFonts w:ascii="Arial" w:hAnsi="Arial"/>
          <w:szCs w:val="24"/>
        </w:rPr>
        <w:t xml:space="preserve"> </w:t>
      </w:r>
      <w:r w:rsidRPr="00E06C32">
        <w:rPr>
          <w:rFonts w:ascii="Arial" w:hAnsi="Arial" w:hint="cs"/>
          <w:szCs w:val="24"/>
          <w:rtl/>
        </w:rPr>
        <w:t>בניסיון</w:t>
      </w:r>
      <w:r w:rsidRPr="00E06C32">
        <w:rPr>
          <w:rFonts w:ascii="Arial" w:hAnsi="Arial"/>
          <w:szCs w:val="24"/>
        </w:rPr>
        <w:t xml:space="preserve"> </w:t>
      </w:r>
      <w:r w:rsidRPr="00E06C32">
        <w:rPr>
          <w:rFonts w:ascii="Arial" w:hAnsi="Arial" w:hint="cs"/>
          <w:szCs w:val="24"/>
          <w:rtl/>
        </w:rPr>
        <w:t>קודם</w:t>
      </w:r>
      <w:r w:rsidRPr="00E06C32">
        <w:rPr>
          <w:rFonts w:ascii="Arial" w:hAnsi="Arial"/>
          <w:szCs w:val="24"/>
        </w:rPr>
        <w:t xml:space="preserve"> </w:t>
      </w:r>
      <w:r w:rsidRPr="00E06C32">
        <w:rPr>
          <w:rFonts w:ascii="Arial" w:hAnsi="Arial" w:hint="cs"/>
          <w:szCs w:val="24"/>
          <w:rtl/>
        </w:rPr>
        <w:t>שלו</w:t>
      </w:r>
      <w:r w:rsidRPr="00E06C32">
        <w:rPr>
          <w:rFonts w:ascii="Arial" w:hAnsi="Arial"/>
          <w:szCs w:val="24"/>
        </w:rPr>
        <w:t xml:space="preserve"> </w:t>
      </w:r>
      <w:r w:rsidRPr="00E06C32">
        <w:rPr>
          <w:rFonts w:ascii="Arial" w:hAnsi="Arial" w:hint="cs"/>
          <w:szCs w:val="24"/>
          <w:rtl/>
        </w:rPr>
        <w:t>עם</w:t>
      </w:r>
      <w:r w:rsidRPr="00E06C32">
        <w:rPr>
          <w:rFonts w:ascii="Arial" w:hAnsi="Arial"/>
          <w:szCs w:val="24"/>
        </w:rPr>
        <w:t xml:space="preserve"> </w:t>
      </w:r>
      <w:r w:rsidRPr="00E06C32">
        <w:rPr>
          <w:rFonts w:ascii="Arial" w:hAnsi="Arial" w:hint="cs"/>
          <w:szCs w:val="24"/>
          <w:rtl/>
        </w:rPr>
        <w:t>המציע</w:t>
      </w:r>
      <w:r w:rsidRPr="00E06C32">
        <w:rPr>
          <w:rFonts w:ascii="Arial" w:hAnsi="Arial"/>
          <w:szCs w:val="24"/>
        </w:rPr>
        <w:t xml:space="preserve"> </w:t>
      </w:r>
      <w:r w:rsidRPr="00E06C32">
        <w:rPr>
          <w:rFonts w:ascii="Arial" w:hAnsi="Arial" w:hint="cs"/>
          <w:szCs w:val="24"/>
          <w:rtl/>
        </w:rPr>
        <w:t>או</w:t>
      </w:r>
      <w:r w:rsidRPr="00E06C32">
        <w:rPr>
          <w:rFonts w:ascii="Arial" w:hAnsi="Arial"/>
          <w:szCs w:val="24"/>
        </w:rPr>
        <w:t xml:space="preserve"> </w:t>
      </w:r>
      <w:r w:rsidRPr="00E06C32">
        <w:rPr>
          <w:rFonts w:ascii="Arial" w:hAnsi="Arial" w:hint="cs"/>
          <w:szCs w:val="24"/>
          <w:rtl/>
        </w:rPr>
        <w:t>עם מי מהמשתתפים הנוספים</w:t>
      </w:r>
      <w:r w:rsidRPr="00E06C32">
        <w:rPr>
          <w:rFonts w:ascii="Arial" w:hAnsi="Arial"/>
          <w:szCs w:val="24"/>
        </w:rPr>
        <w:t xml:space="preserve"> </w:t>
      </w:r>
      <w:r w:rsidRPr="00E06C32">
        <w:rPr>
          <w:rFonts w:ascii="Arial" w:hAnsi="Arial" w:hint="cs"/>
          <w:szCs w:val="24"/>
          <w:rtl/>
        </w:rPr>
        <w:t>ובניסיון</w:t>
      </w:r>
      <w:r w:rsidRPr="00E06C32">
        <w:rPr>
          <w:rFonts w:ascii="Arial" w:hAnsi="Arial"/>
          <w:szCs w:val="24"/>
        </w:rPr>
        <w:t xml:space="preserve"> </w:t>
      </w:r>
      <w:r w:rsidRPr="00E06C32">
        <w:rPr>
          <w:rFonts w:ascii="Arial" w:hAnsi="Arial" w:hint="cs"/>
          <w:szCs w:val="24"/>
          <w:rtl/>
        </w:rPr>
        <w:t>קודם</w:t>
      </w:r>
      <w:r w:rsidRPr="00E06C32">
        <w:rPr>
          <w:rFonts w:ascii="Arial" w:hAnsi="Arial"/>
          <w:szCs w:val="24"/>
        </w:rPr>
        <w:t xml:space="preserve"> </w:t>
      </w:r>
      <w:r w:rsidRPr="00E06C32">
        <w:rPr>
          <w:rFonts w:ascii="Arial" w:hAnsi="Arial" w:hint="cs"/>
          <w:szCs w:val="24"/>
          <w:rtl/>
        </w:rPr>
        <w:t>של</w:t>
      </w:r>
      <w:r w:rsidRPr="00E06C32">
        <w:rPr>
          <w:rFonts w:ascii="Arial" w:hAnsi="Arial"/>
          <w:szCs w:val="24"/>
        </w:rPr>
        <w:t xml:space="preserve"> </w:t>
      </w:r>
      <w:r w:rsidRPr="00E06C32">
        <w:rPr>
          <w:rFonts w:ascii="Arial" w:hAnsi="Arial" w:hint="cs"/>
          <w:szCs w:val="24"/>
          <w:rtl/>
        </w:rPr>
        <w:t>המציע</w:t>
      </w:r>
      <w:r w:rsidRPr="00E06C32">
        <w:rPr>
          <w:rFonts w:ascii="Arial" w:hAnsi="Arial"/>
          <w:szCs w:val="24"/>
        </w:rPr>
        <w:t xml:space="preserve"> </w:t>
      </w:r>
      <w:r w:rsidRPr="00E06C32">
        <w:rPr>
          <w:rFonts w:ascii="Arial" w:hAnsi="Arial" w:hint="cs"/>
          <w:szCs w:val="24"/>
          <w:rtl/>
        </w:rPr>
        <w:t>עם גורמים</w:t>
      </w:r>
      <w:r w:rsidRPr="00E06C32">
        <w:rPr>
          <w:rFonts w:ascii="Arial" w:hAnsi="Arial"/>
          <w:szCs w:val="24"/>
        </w:rPr>
        <w:t xml:space="preserve"> </w:t>
      </w:r>
      <w:r w:rsidRPr="00E06C32">
        <w:rPr>
          <w:rFonts w:ascii="Arial" w:hAnsi="Arial" w:hint="cs"/>
          <w:szCs w:val="24"/>
          <w:rtl/>
        </w:rPr>
        <w:t>אחרים,</w:t>
      </w:r>
      <w:r w:rsidRPr="00E06C32">
        <w:rPr>
          <w:rFonts w:ascii="Arial" w:hAnsi="Arial"/>
          <w:szCs w:val="24"/>
        </w:rPr>
        <w:t xml:space="preserve"> </w:t>
      </w:r>
      <w:r w:rsidRPr="00E06C32">
        <w:rPr>
          <w:rFonts w:ascii="Arial" w:hAnsi="Arial" w:hint="cs"/>
          <w:szCs w:val="24"/>
          <w:rtl/>
        </w:rPr>
        <w:t>ככל</w:t>
      </w:r>
      <w:r w:rsidRPr="00E06C32">
        <w:rPr>
          <w:rFonts w:ascii="Arial" w:hAnsi="Arial"/>
          <w:szCs w:val="24"/>
        </w:rPr>
        <w:t xml:space="preserve"> </w:t>
      </w:r>
      <w:r w:rsidRPr="00E06C32">
        <w:rPr>
          <w:rFonts w:ascii="Arial" w:hAnsi="Arial" w:hint="cs"/>
          <w:szCs w:val="24"/>
          <w:rtl/>
        </w:rPr>
        <w:t>שידוע</w:t>
      </w:r>
      <w:r w:rsidRPr="00E06C32">
        <w:rPr>
          <w:rFonts w:ascii="Arial" w:hAnsi="Arial"/>
          <w:szCs w:val="24"/>
        </w:rPr>
        <w:t xml:space="preserve"> </w:t>
      </w:r>
      <w:r w:rsidRPr="00E06C32">
        <w:rPr>
          <w:rFonts w:ascii="Arial" w:hAnsi="Arial" w:hint="cs"/>
          <w:szCs w:val="24"/>
          <w:rtl/>
        </w:rPr>
        <w:t>למשרד</w:t>
      </w:r>
      <w:r w:rsidRPr="00E06C32">
        <w:rPr>
          <w:rFonts w:ascii="Arial" w:hAnsi="Arial"/>
          <w:szCs w:val="24"/>
        </w:rPr>
        <w:t xml:space="preserve"> </w:t>
      </w:r>
      <w:r w:rsidRPr="00E06C32">
        <w:rPr>
          <w:rFonts w:ascii="Arial" w:hAnsi="Arial" w:hint="cs"/>
          <w:szCs w:val="24"/>
          <w:rtl/>
        </w:rPr>
        <w:t>על</w:t>
      </w:r>
      <w:r w:rsidRPr="00E06C32">
        <w:rPr>
          <w:rFonts w:ascii="Arial" w:hAnsi="Arial"/>
          <w:szCs w:val="24"/>
        </w:rPr>
        <w:t xml:space="preserve"> </w:t>
      </w:r>
      <w:r w:rsidRPr="00E06C32">
        <w:rPr>
          <w:rFonts w:ascii="Arial" w:hAnsi="Arial" w:hint="cs"/>
          <w:szCs w:val="24"/>
          <w:rtl/>
        </w:rPr>
        <w:t>ניסיון</w:t>
      </w:r>
      <w:r w:rsidRPr="00E06C32">
        <w:rPr>
          <w:rFonts w:ascii="Arial" w:hAnsi="Arial"/>
          <w:szCs w:val="24"/>
        </w:rPr>
        <w:t xml:space="preserve"> </w:t>
      </w:r>
      <w:r w:rsidRPr="00E06C32">
        <w:rPr>
          <w:rFonts w:ascii="Arial" w:hAnsi="Arial" w:hint="cs"/>
          <w:szCs w:val="24"/>
          <w:rtl/>
        </w:rPr>
        <w:t xml:space="preserve">זה. </w:t>
      </w:r>
    </w:p>
    <w:p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eastAsia"/>
          <w:szCs w:val="24"/>
          <w:rtl/>
        </w:rPr>
        <w:t>ועדת</w:t>
      </w:r>
      <w:r w:rsidRPr="00E06C32">
        <w:rPr>
          <w:rFonts w:ascii="Arial" w:hAnsi="Arial"/>
          <w:szCs w:val="24"/>
          <w:rtl/>
        </w:rPr>
        <w:t xml:space="preserve"> </w:t>
      </w:r>
      <w:r w:rsidRPr="00E06C32">
        <w:rPr>
          <w:rFonts w:ascii="Arial" w:hAnsi="Arial" w:hint="eastAsia"/>
          <w:szCs w:val="24"/>
          <w:rtl/>
        </w:rPr>
        <w:t>המכרזים</w:t>
      </w:r>
      <w:r w:rsidRPr="00E06C32">
        <w:rPr>
          <w:rFonts w:ascii="Arial" w:hAnsi="Arial"/>
          <w:szCs w:val="24"/>
          <w:rtl/>
        </w:rPr>
        <w:t xml:space="preserve"> </w:t>
      </w:r>
      <w:r w:rsidRPr="00E06C32">
        <w:rPr>
          <w:rFonts w:ascii="Arial" w:hAnsi="Arial" w:hint="eastAsia"/>
          <w:szCs w:val="24"/>
          <w:rtl/>
        </w:rPr>
        <w:t>תבחן</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ההצעות</w:t>
      </w:r>
      <w:r w:rsidRPr="00E06C32">
        <w:rPr>
          <w:rFonts w:ascii="Arial" w:hAnsi="Arial"/>
          <w:szCs w:val="24"/>
          <w:rtl/>
        </w:rPr>
        <w:t xml:space="preserve"> </w:t>
      </w:r>
      <w:r w:rsidRPr="00E06C32">
        <w:rPr>
          <w:rFonts w:ascii="Arial" w:hAnsi="Arial" w:hint="eastAsia"/>
          <w:szCs w:val="24"/>
          <w:rtl/>
        </w:rPr>
        <w:t>ותהיה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(אך </w:t>
      </w:r>
      <w:r w:rsidRPr="00E06C32">
        <w:rPr>
          <w:rFonts w:ascii="Arial" w:hAnsi="Arial" w:hint="eastAsia"/>
          <w:szCs w:val="24"/>
          <w:rtl/>
        </w:rPr>
        <w:t>לא</w:t>
      </w:r>
      <w:r w:rsidRPr="00E06C32">
        <w:rPr>
          <w:rFonts w:ascii="Arial" w:hAnsi="Arial"/>
          <w:szCs w:val="24"/>
          <w:rtl/>
        </w:rPr>
        <w:t xml:space="preserve"> </w:t>
      </w:r>
      <w:r w:rsidRPr="00E06C32">
        <w:rPr>
          <w:rFonts w:ascii="Arial" w:hAnsi="Arial" w:hint="eastAsia"/>
          <w:szCs w:val="24"/>
          <w:rtl/>
        </w:rPr>
        <w:t>חייבת</w:t>
      </w:r>
      <w:r w:rsidRPr="00E06C32">
        <w:rPr>
          <w:rFonts w:ascii="Arial" w:hAnsi="Arial"/>
          <w:szCs w:val="24"/>
          <w:rtl/>
        </w:rPr>
        <w:t xml:space="preserve">) </w:t>
      </w:r>
      <w:r w:rsidRPr="00E06C32">
        <w:rPr>
          <w:rFonts w:ascii="Arial" w:hAnsi="Arial" w:hint="eastAsia"/>
          <w:szCs w:val="24"/>
          <w:rtl/>
        </w:rPr>
        <w:t>בכל</w:t>
      </w:r>
      <w:r w:rsidRPr="00E06C32">
        <w:rPr>
          <w:rFonts w:ascii="Arial" w:hAnsi="Arial"/>
          <w:szCs w:val="24"/>
          <w:rtl/>
        </w:rPr>
        <w:t xml:space="preserve"> </w:t>
      </w:r>
      <w:r w:rsidRPr="00E06C32">
        <w:rPr>
          <w:rFonts w:ascii="Arial" w:hAnsi="Arial" w:hint="eastAsia"/>
          <w:szCs w:val="24"/>
          <w:rtl/>
        </w:rPr>
        <w:t>עת</w:t>
      </w:r>
      <w:r w:rsidRPr="00E06C32">
        <w:rPr>
          <w:rFonts w:ascii="Arial" w:hAnsi="Arial"/>
          <w:szCs w:val="24"/>
          <w:rtl/>
        </w:rPr>
        <w:t xml:space="preserve">, </w:t>
      </w:r>
      <w:r w:rsidRPr="00E06C32">
        <w:rPr>
          <w:rFonts w:ascii="Arial" w:hAnsi="Arial" w:hint="eastAsia"/>
          <w:szCs w:val="24"/>
          <w:rtl/>
        </w:rPr>
        <w:t>לפי</w:t>
      </w:r>
      <w:r w:rsidRPr="00E06C32">
        <w:rPr>
          <w:rFonts w:ascii="Arial" w:hAnsi="Arial"/>
          <w:szCs w:val="24"/>
          <w:rtl/>
        </w:rPr>
        <w:t xml:space="preserve"> </w:t>
      </w:r>
      <w:r w:rsidRPr="00E06C32">
        <w:rPr>
          <w:rFonts w:ascii="Arial" w:hAnsi="Arial" w:hint="eastAsia"/>
          <w:szCs w:val="24"/>
          <w:rtl/>
        </w:rPr>
        <w:t>שיקול</w:t>
      </w:r>
      <w:r w:rsidRPr="00E06C32">
        <w:rPr>
          <w:rFonts w:ascii="Arial" w:hAnsi="Arial"/>
          <w:szCs w:val="24"/>
          <w:rtl/>
        </w:rPr>
        <w:t xml:space="preserve"> </w:t>
      </w:r>
      <w:r w:rsidRPr="00E06C32">
        <w:rPr>
          <w:rFonts w:ascii="Arial" w:hAnsi="Arial" w:hint="eastAsia"/>
          <w:szCs w:val="24"/>
          <w:rtl/>
        </w:rPr>
        <w:t>דעתה</w:t>
      </w:r>
      <w:r w:rsidRPr="00E06C32">
        <w:rPr>
          <w:rFonts w:ascii="Arial" w:hAnsi="Arial"/>
          <w:szCs w:val="24"/>
          <w:rtl/>
        </w:rPr>
        <w:t xml:space="preserve">, </w:t>
      </w:r>
      <w:r w:rsidRPr="00E06C32">
        <w:rPr>
          <w:rFonts w:ascii="Arial" w:hAnsi="Arial" w:hint="eastAsia"/>
          <w:szCs w:val="24"/>
          <w:rtl/>
        </w:rPr>
        <w:t>לפנות</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המציעים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לחלקם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אפילו</w:t>
      </w:r>
      <w:r w:rsidRPr="00E06C32">
        <w:rPr>
          <w:rFonts w:ascii="Arial" w:hAnsi="Arial"/>
          <w:szCs w:val="24"/>
          <w:rtl/>
        </w:rPr>
        <w:t xml:space="preserve"> </w:t>
      </w:r>
      <w:r w:rsidRPr="00E06C32">
        <w:rPr>
          <w:rFonts w:ascii="Arial" w:hAnsi="Arial" w:hint="eastAsia"/>
          <w:szCs w:val="24"/>
          <w:rtl/>
        </w:rPr>
        <w:t>למציע</w:t>
      </w:r>
      <w:r w:rsidRPr="00E06C32">
        <w:rPr>
          <w:rFonts w:ascii="Arial" w:hAnsi="Arial"/>
          <w:szCs w:val="24"/>
          <w:rtl/>
        </w:rPr>
        <w:t xml:space="preserve"> </w:t>
      </w:r>
      <w:r w:rsidRPr="00E06C32">
        <w:rPr>
          <w:rFonts w:ascii="Arial" w:hAnsi="Arial" w:hint="eastAsia"/>
          <w:szCs w:val="24"/>
          <w:rtl/>
        </w:rPr>
        <w:t>בודד</w:t>
      </w:r>
      <w:r w:rsidRPr="00E06C32">
        <w:rPr>
          <w:rFonts w:ascii="Arial" w:hAnsi="Arial"/>
          <w:szCs w:val="24"/>
          <w:rtl/>
        </w:rPr>
        <w:t xml:space="preserve"> </w:t>
      </w:r>
      <w:r w:rsidRPr="00E06C32">
        <w:rPr>
          <w:rFonts w:ascii="Arial" w:hAnsi="Arial" w:hint="eastAsia"/>
          <w:szCs w:val="24"/>
          <w:rtl/>
        </w:rPr>
        <w:t>ולדרוש</w:t>
      </w:r>
      <w:r w:rsidRPr="00E06C32">
        <w:rPr>
          <w:rFonts w:ascii="Arial" w:hAnsi="Arial"/>
          <w:szCs w:val="24"/>
          <w:rtl/>
        </w:rPr>
        <w:t xml:space="preserve"> </w:t>
      </w:r>
      <w:r w:rsidRPr="00E06C32">
        <w:rPr>
          <w:rFonts w:ascii="Arial" w:hAnsi="Arial" w:hint="eastAsia"/>
          <w:szCs w:val="24"/>
          <w:rtl/>
        </w:rPr>
        <w:t>לקבל</w:t>
      </w:r>
      <w:r w:rsidRPr="00E06C32">
        <w:rPr>
          <w:rFonts w:ascii="Arial" w:hAnsi="Arial"/>
          <w:szCs w:val="24"/>
          <w:rtl/>
        </w:rPr>
        <w:t xml:space="preserve"> </w:t>
      </w:r>
      <w:r w:rsidRPr="00E06C32">
        <w:rPr>
          <w:rFonts w:ascii="Arial" w:hAnsi="Arial" w:hint="eastAsia"/>
          <w:szCs w:val="24"/>
          <w:rtl/>
        </w:rPr>
        <w:t>מידע</w:t>
      </w:r>
      <w:r w:rsidRPr="00E06C32">
        <w:rPr>
          <w:rFonts w:ascii="Arial" w:hAnsi="Arial"/>
          <w:szCs w:val="24"/>
          <w:rtl/>
        </w:rPr>
        <w:t xml:space="preserve">, </w:t>
      </w:r>
      <w:r w:rsidRPr="00E06C32">
        <w:rPr>
          <w:rFonts w:ascii="Arial" w:hAnsi="Arial" w:hint="eastAsia"/>
          <w:szCs w:val="24"/>
          <w:rtl/>
        </w:rPr>
        <w:t>הבהרות</w:t>
      </w:r>
      <w:r w:rsidRPr="00E06C32">
        <w:rPr>
          <w:rFonts w:ascii="Arial" w:hAnsi="Arial"/>
          <w:szCs w:val="24"/>
          <w:rtl/>
        </w:rPr>
        <w:t xml:space="preserve">, </w:t>
      </w:r>
      <w:r w:rsidRPr="00E06C32">
        <w:rPr>
          <w:rFonts w:ascii="Arial" w:hAnsi="Arial" w:hint="eastAsia"/>
          <w:szCs w:val="24"/>
          <w:rtl/>
        </w:rPr>
        <w:t>השלמות</w:t>
      </w:r>
      <w:r w:rsidRPr="00E06C32">
        <w:rPr>
          <w:rFonts w:ascii="Arial" w:hAnsi="Arial"/>
          <w:szCs w:val="24"/>
          <w:rtl/>
        </w:rPr>
        <w:t xml:space="preserve">, </w:t>
      </w:r>
      <w:r w:rsidRPr="00E06C32">
        <w:rPr>
          <w:rFonts w:ascii="Arial" w:hAnsi="Arial" w:hint="eastAsia"/>
          <w:szCs w:val="24"/>
          <w:rtl/>
        </w:rPr>
        <w:t>מסמכים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כל</w:t>
      </w:r>
      <w:r w:rsidRPr="00E06C32">
        <w:rPr>
          <w:rFonts w:ascii="Arial" w:hAnsi="Arial"/>
          <w:szCs w:val="24"/>
          <w:rtl/>
        </w:rPr>
        <w:t xml:space="preserve"> </w:t>
      </w:r>
      <w:r w:rsidRPr="00E06C32">
        <w:rPr>
          <w:rFonts w:ascii="Arial" w:hAnsi="Arial" w:hint="eastAsia"/>
          <w:szCs w:val="24"/>
          <w:rtl/>
        </w:rPr>
        <w:t>דבר</w:t>
      </w:r>
      <w:r w:rsidRPr="00E06C32">
        <w:rPr>
          <w:rFonts w:ascii="Arial" w:hAnsi="Arial"/>
          <w:szCs w:val="24"/>
          <w:rtl/>
        </w:rPr>
        <w:t xml:space="preserve"> </w:t>
      </w:r>
      <w:r w:rsidRPr="00E06C32">
        <w:rPr>
          <w:rFonts w:ascii="Arial" w:hAnsi="Arial" w:hint="eastAsia"/>
          <w:szCs w:val="24"/>
          <w:rtl/>
        </w:rPr>
        <w:t>אחר</w:t>
      </w:r>
      <w:r w:rsidRPr="00E06C32">
        <w:rPr>
          <w:rFonts w:ascii="Arial" w:hAnsi="Arial"/>
          <w:szCs w:val="24"/>
          <w:rtl/>
        </w:rPr>
        <w:t xml:space="preserve"> </w:t>
      </w:r>
      <w:r w:rsidRPr="00E06C32">
        <w:rPr>
          <w:rFonts w:ascii="Arial" w:hAnsi="Arial" w:hint="eastAsia"/>
          <w:szCs w:val="24"/>
          <w:rtl/>
        </w:rPr>
        <w:t>הנחוץ</w:t>
      </w:r>
      <w:r w:rsidRPr="00E06C32">
        <w:rPr>
          <w:rFonts w:ascii="Arial" w:hAnsi="Arial"/>
          <w:szCs w:val="24"/>
          <w:rtl/>
        </w:rPr>
        <w:t xml:space="preserve"> </w:t>
      </w:r>
      <w:r w:rsidRPr="00E06C32">
        <w:rPr>
          <w:rFonts w:ascii="Arial" w:hAnsi="Arial" w:hint="eastAsia"/>
          <w:szCs w:val="24"/>
          <w:rtl/>
        </w:rPr>
        <w:t>לדעתה</w:t>
      </w:r>
      <w:r w:rsidRPr="00E06C32">
        <w:rPr>
          <w:rFonts w:ascii="Arial" w:hAnsi="Arial"/>
          <w:szCs w:val="24"/>
          <w:rtl/>
        </w:rPr>
        <w:t xml:space="preserve"> </w:t>
      </w:r>
      <w:r w:rsidRPr="00E06C32">
        <w:rPr>
          <w:rFonts w:ascii="Arial" w:hAnsi="Arial" w:hint="eastAsia"/>
          <w:szCs w:val="24"/>
          <w:rtl/>
        </w:rPr>
        <w:t>בכדי</w:t>
      </w:r>
      <w:r w:rsidRPr="00E06C32">
        <w:rPr>
          <w:rFonts w:ascii="Arial" w:hAnsi="Arial"/>
          <w:szCs w:val="24"/>
          <w:rtl/>
        </w:rPr>
        <w:t xml:space="preserve"> </w:t>
      </w:r>
      <w:r w:rsidRPr="00E06C32">
        <w:rPr>
          <w:rFonts w:ascii="Arial" w:hAnsi="Arial" w:hint="eastAsia"/>
          <w:szCs w:val="24"/>
          <w:rtl/>
        </w:rPr>
        <w:t>לדון</w:t>
      </w:r>
      <w:r w:rsidRPr="00E06C32">
        <w:rPr>
          <w:rFonts w:ascii="Arial" w:hAnsi="Arial"/>
          <w:szCs w:val="24"/>
          <w:rtl/>
        </w:rPr>
        <w:t xml:space="preserve"> </w:t>
      </w:r>
      <w:r w:rsidRPr="00E06C32">
        <w:rPr>
          <w:rFonts w:ascii="Arial" w:hAnsi="Arial" w:hint="eastAsia"/>
          <w:szCs w:val="24"/>
          <w:rtl/>
        </w:rPr>
        <w:t>בהצעה</w:t>
      </w:r>
      <w:r w:rsidRPr="00E06C32">
        <w:rPr>
          <w:rFonts w:ascii="Arial" w:hAnsi="Arial"/>
          <w:szCs w:val="24"/>
          <w:rtl/>
        </w:rPr>
        <w:t xml:space="preserve"> </w:t>
      </w:r>
      <w:r w:rsidRPr="00E06C32">
        <w:rPr>
          <w:rFonts w:ascii="Arial" w:hAnsi="Arial" w:hint="eastAsia"/>
          <w:szCs w:val="24"/>
          <w:rtl/>
        </w:rPr>
        <w:t>ספציפית</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בכל</w:t>
      </w:r>
      <w:r w:rsidRPr="00E06C32">
        <w:rPr>
          <w:rFonts w:ascii="Arial" w:hAnsi="Arial"/>
          <w:szCs w:val="24"/>
          <w:rtl/>
        </w:rPr>
        <w:t xml:space="preserve"> </w:t>
      </w:r>
      <w:r w:rsidRPr="00E06C32">
        <w:rPr>
          <w:rFonts w:ascii="Arial" w:hAnsi="Arial" w:hint="eastAsia"/>
          <w:szCs w:val="24"/>
          <w:rtl/>
        </w:rPr>
        <w:t>ההצעות</w:t>
      </w:r>
      <w:r w:rsidRPr="00E06C32">
        <w:rPr>
          <w:rFonts w:ascii="Arial" w:hAnsi="Arial"/>
          <w:szCs w:val="24"/>
          <w:rtl/>
        </w:rPr>
        <w:t xml:space="preserve"> </w:t>
      </w:r>
      <w:r w:rsidRPr="00E06C32">
        <w:rPr>
          <w:rFonts w:ascii="Arial" w:hAnsi="Arial" w:hint="eastAsia"/>
          <w:szCs w:val="24"/>
          <w:rtl/>
        </w:rPr>
        <w:t>ביחד</w:t>
      </w:r>
      <w:r w:rsidRPr="00E06C32">
        <w:rPr>
          <w:rFonts w:ascii="Arial" w:hAnsi="Arial"/>
          <w:szCs w:val="24"/>
          <w:rtl/>
        </w:rPr>
        <w:t xml:space="preserve">. </w:t>
      </w:r>
      <w:r w:rsidRPr="00E06C32">
        <w:rPr>
          <w:rFonts w:ascii="Arial" w:hAnsi="Arial" w:hint="eastAsia"/>
          <w:szCs w:val="24"/>
          <w:rtl/>
        </w:rPr>
        <w:t>מבלי</w:t>
      </w:r>
      <w:r w:rsidRPr="00E06C32">
        <w:rPr>
          <w:rFonts w:ascii="Arial" w:hAnsi="Arial"/>
          <w:szCs w:val="24"/>
          <w:rtl/>
        </w:rPr>
        <w:t xml:space="preserve"> </w:t>
      </w:r>
      <w:r w:rsidRPr="00E06C32">
        <w:rPr>
          <w:rFonts w:ascii="Arial" w:hAnsi="Arial" w:hint="eastAsia"/>
          <w:szCs w:val="24"/>
          <w:rtl/>
        </w:rPr>
        <w:t>לגרוע</w:t>
      </w:r>
      <w:r w:rsidRPr="00E06C32">
        <w:rPr>
          <w:rFonts w:ascii="Arial" w:hAnsi="Arial"/>
          <w:szCs w:val="24"/>
          <w:rtl/>
        </w:rPr>
        <w:t xml:space="preserve"> </w:t>
      </w:r>
      <w:r w:rsidRPr="00E06C32">
        <w:rPr>
          <w:rFonts w:ascii="Arial" w:hAnsi="Arial" w:hint="eastAsia"/>
          <w:szCs w:val="24"/>
          <w:rtl/>
        </w:rPr>
        <w:t>מכלליות</w:t>
      </w:r>
      <w:r w:rsidRPr="00E06C32">
        <w:rPr>
          <w:rFonts w:ascii="Arial" w:hAnsi="Arial"/>
          <w:szCs w:val="24"/>
          <w:rtl/>
        </w:rPr>
        <w:t xml:space="preserve"> </w:t>
      </w:r>
      <w:r w:rsidRPr="00E06C32">
        <w:rPr>
          <w:rFonts w:ascii="Arial" w:hAnsi="Arial" w:hint="eastAsia"/>
          <w:szCs w:val="24"/>
          <w:rtl/>
        </w:rPr>
        <w:t>האמור</w:t>
      </w:r>
      <w:r w:rsidRPr="00E06C32">
        <w:rPr>
          <w:rFonts w:ascii="Arial" w:hAnsi="Arial" w:hint="cs"/>
          <w:szCs w:val="24"/>
          <w:rtl/>
        </w:rPr>
        <w:t>,</w:t>
      </w:r>
      <w:r w:rsidRPr="00E06C32">
        <w:rPr>
          <w:rFonts w:ascii="Arial" w:hAnsi="Arial"/>
          <w:szCs w:val="24"/>
          <w:rtl/>
        </w:rPr>
        <w:t xml:space="preserve"> </w:t>
      </w:r>
      <w:r w:rsidRPr="00E06C32">
        <w:rPr>
          <w:rFonts w:ascii="Arial" w:hAnsi="Arial" w:hint="eastAsia"/>
          <w:szCs w:val="24"/>
          <w:rtl/>
        </w:rPr>
        <w:t>תהיה</w:t>
      </w:r>
      <w:r w:rsidRPr="00E06C32">
        <w:rPr>
          <w:rFonts w:ascii="Arial" w:hAnsi="Arial"/>
          <w:szCs w:val="24"/>
          <w:rtl/>
        </w:rPr>
        <w:t xml:space="preserve"> </w:t>
      </w:r>
      <w:r w:rsidRPr="00E06C32">
        <w:rPr>
          <w:rFonts w:ascii="Arial" w:hAnsi="Arial" w:hint="eastAsia"/>
          <w:szCs w:val="24"/>
          <w:rtl/>
        </w:rPr>
        <w:t>הוועדה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w:t>
      </w:r>
      <w:r w:rsidRPr="00E06C32">
        <w:rPr>
          <w:rFonts w:ascii="Arial" w:hAnsi="Arial" w:hint="eastAsia"/>
          <w:szCs w:val="24"/>
          <w:rtl/>
        </w:rPr>
        <w:t>לדרוש</w:t>
      </w:r>
      <w:r w:rsidRPr="00E06C32">
        <w:rPr>
          <w:rFonts w:ascii="Arial" w:hAnsi="Arial"/>
          <w:szCs w:val="24"/>
          <w:rtl/>
        </w:rPr>
        <w:t xml:space="preserve"> </w:t>
      </w:r>
      <w:r w:rsidRPr="00E06C32">
        <w:rPr>
          <w:rFonts w:ascii="Arial" w:hAnsi="Arial" w:hint="eastAsia"/>
          <w:szCs w:val="24"/>
          <w:rtl/>
        </w:rPr>
        <w:t>אישור</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חוות</w:t>
      </w:r>
      <w:r w:rsidRPr="00E06C32">
        <w:rPr>
          <w:rFonts w:ascii="Arial" w:hAnsi="Arial"/>
          <w:szCs w:val="24"/>
          <w:rtl/>
        </w:rPr>
        <w:t xml:space="preserve"> </w:t>
      </w:r>
      <w:r w:rsidRPr="00E06C32">
        <w:rPr>
          <w:rFonts w:ascii="Arial" w:hAnsi="Arial" w:hint="eastAsia"/>
          <w:szCs w:val="24"/>
          <w:rtl/>
        </w:rPr>
        <w:t>דעת</w:t>
      </w:r>
      <w:r w:rsidRPr="00E06C32">
        <w:rPr>
          <w:rFonts w:ascii="Arial" w:hAnsi="Arial"/>
          <w:szCs w:val="24"/>
          <w:rtl/>
        </w:rPr>
        <w:t xml:space="preserve"> </w:t>
      </w:r>
      <w:r w:rsidRPr="00E06C32">
        <w:rPr>
          <w:rFonts w:ascii="Arial" w:hAnsi="Arial" w:hint="eastAsia"/>
          <w:szCs w:val="24"/>
          <w:rtl/>
        </w:rPr>
        <w:t>מגורם</w:t>
      </w:r>
      <w:r w:rsidRPr="00E06C32">
        <w:rPr>
          <w:rFonts w:ascii="Arial" w:hAnsi="Arial"/>
          <w:szCs w:val="24"/>
          <w:rtl/>
        </w:rPr>
        <w:t xml:space="preserve"> </w:t>
      </w:r>
      <w:r w:rsidRPr="00E06C32">
        <w:rPr>
          <w:rFonts w:ascii="Arial" w:hAnsi="Arial" w:hint="eastAsia"/>
          <w:szCs w:val="24"/>
          <w:rtl/>
        </w:rPr>
        <w:t>בלתי</w:t>
      </w:r>
      <w:r w:rsidRPr="00E06C32">
        <w:rPr>
          <w:rFonts w:ascii="Arial" w:hAnsi="Arial"/>
          <w:szCs w:val="24"/>
          <w:rtl/>
        </w:rPr>
        <w:t xml:space="preserve"> </w:t>
      </w:r>
      <w:r w:rsidRPr="00E06C32">
        <w:rPr>
          <w:rFonts w:ascii="Arial" w:hAnsi="Arial" w:hint="eastAsia"/>
          <w:szCs w:val="24"/>
          <w:rtl/>
        </w:rPr>
        <w:t>תלוי</w:t>
      </w:r>
      <w:r w:rsidRPr="00E06C32">
        <w:rPr>
          <w:rFonts w:ascii="Arial" w:hAnsi="Arial"/>
          <w:szCs w:val="24"/>
          <w:rtl/>
        </w:rPr>
        <w:t xml:space="preserve"> </w:t>
      </w:r>
      <w:r w:rsidRPr="00E06C32">
        <w:rPr>
          <w:rFonts w:ascii="Arial" w:hAnsi="Arial" w:hint="eastAsia"/>
          <w:szCs w:val="24"/>
          <w:rtl/>
        </w:rPr>
        <w:t>בקשר</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פרט</w:t>
      </w:r>
      <w:r w:rsidRPr="00E06C32">
        <w:rPr>
          <w:rFonts w:ascii="Arial" w:hAnsi="Arial"/>
          <w:szCs w:val="24"/>
          <w:rtl/>
        </w:rPr>
        <w:t xml:space="preserve"> </w:t>
      </w:r>
      <w:r w:rsidRPr="00E06C32">
        <w:rPr>
          <w:rFonts w:ascii="Arial" w:hAnsi="Arial" w:hint="eastAsia"/>
          <w:szCs w:val="24"/>
          <w:rtl/>
        </w:rPr>
        <w:t>שהועבר</w:t>
      </w:r>
      <w:r w:rsidRPr="00E06C32">
        <w:rPr>
          <w:rFonts w:ascii="Arial" w:hAnsi="Arial"/>
          <w:szCs w:val="24"/>
          <w:rtl/>
        </w:rPr>
        <w:t xml:space="preserve"> </w:t>
      </w:r>
      <w:r w:rsidRPr="00E06C32">
        <w:rPr>
          <w:rFonts w:ascii="Arial" w:hAnsi="Arial" w:hint="eastAsia"/>
          <w:szCs w:val="24"/>
          <w:rtl/>
        </w:rPr>
        <w:t>למשרד</w:t>
      </w:r>
      <w:r w:rsidRPr="00E06C32">
        <w:rPr>
          <w:rFonts w:ascii="Arial" w:hAnsi="Arial"/>
          <w:szCs w:val="24"/>
          <w:rtl/>
        </w:rPr>
        <w:t xml:space="preserve"> </w:t>
      </w:r>
      <w:r w:rsidRPr="00E06C32">
        <w:rPr>
          <w:rFonts w:ascii="Arial" w:hAnsi="Arial" w:hint="eastAsia"/>
          <w:szCs w:val="24"/>
          <w:rtl/>
        </w:rPr>
        <w:t>במסגרת</w:t>
      </w:r>
      <w:r w:rsidRPr="00E06C32">
        <w:rPr>
          <w:rFonts w:ascii="Arial" w:hAnsi="Arial"/>
          <w:szCs w:val="24"/>
          <w:rtl/>
        </w:rPr>
        <w:t xml:space="preserve"> </w:t>
      </w:r>
      <w:r w:rsidRPr="00E06C32">
        <w:rPr>
          <w:rFonts w:ascii="Arial" w:hAnsi="Arial" w:hint="eastAsia"/>
          <w:szCs w:val="24"/>
          <w:rtl/>
        </w:rPr>
        <w:t>ההצעה</w:t>
      </w:r>
      <w:r w:rsidRPr="00E06C32">
        <w:rPr>
          <w:rFonts w:ascii="Arial" w:hAnsi="Arial"/>
          <w:szCs w:val="24"/>
          <w:rtl/>
        </w:rPr>
        <w:t xml:space="preserve">. </w:t>
      </w:r>
      <w:r w:rsidRPr="00E06C32">
        <w:rPr>
          <w:rFonts w:ascii="Arial" w:hAnsi="Arial" w:hint="eastAsia"/>
          <w:szCs w:val="24"/>
          <w:rtl/>
        </w:rPr>
        <w:t>כמו</w:t>
      </w:r>
      <w:r w:rsidRPr="00E06C32">
        <w:rPr>
          <w:rFonts w:ascii="Arial" w:hAnsi="Arial"/>
          <w:szCs w:val="24"/>
          <w:rtl/>
        </w:rPr>
        <w:t xml:space="preserve"> </w:t>
      </w:r>
      <w:r w:rsidRPr="00E06C32">
        <w:rPr>
          <w:rFonts w:ascii="Arial" w:hAnsi="Arial" w:hint="eastAsia"/>
          <w:szCs w:val="24"/>
          <w:rtl/>
        </w:rPr>
        <w:t>כן</w:t>
      </w:r>
      <w:r w:rsidRPr="00E06C32">
        <w:rPr>
          <w:rFonts w:ascii="Arial" w:hAnsi="Arial"/>
          <w:szCs w:val="24"/>
          <w:rtl/>
        </w:rPr>
        <w:t xml:space="preserve">, </w:t>
      </w:r>
      <w:r w:rsidRPr="00E06C32">
        <w:rPr>
          <w:rFonts w:ascii="Arial" w:hAnsi="Arial" w:hint="eastAsia"/>
          <w:szCs w:val="24"/>
          <w:rtl/>
        </w:rPr>
        <w:t>תהיה</w:t>
      </w:r>
      <w:r w:rsidRPr="00E06C32">
        <w:rPr>
          <w:rFonts w:ascii="Arial" w:hAnsi="Arial"/>
          <w:szCs w:val="24"/>
          <w:rtl/>
        </w:rPr>
        <w:t xml:space="preserve"> </w:t>
      </w:r>
      <w:r w:rsidRPr="00E06C32">
        <w:rPr>
          <w:rFonts w:ascii="Arial" w:hAnsi="Arial" w:hint="eastAsia"/>
          <w:szCs w:val="24"/>
          <w:rtl/>
        </w:rPr>
        <w:t>הוועדה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w:t>
      </w:r>
      <w:r w:rsidRPr="00E06C32">
        <w:rPr>
          <w:rFonts w:ascii="Arial" w:hAnsi="Arial" w:hint="eastAsia"/>
          <w:szCs w:val="24"/>
          <w:rtl/>
        </w:rPr>
        <w:t>לחזור</w:t>
      </w:r>
      <w:r w:rsidRPr="00E06C32">
        <w:rPr>
          <w:rFonts w:ascii="Arial" w:hAnsi="Arial"/>
          <w:szCs w:val="24"/>
          <w:rtl/>
        </w:rPr>
        <w:t xml:space="preserve"> </w:t>
      </w:r>
      <w:r w:rsidRPr="00E06C32">
        <w:rPr>
          <w:rFonts w:ascii="Arial" w:hAnsi="Arial" w:hint="eastAsia"/>
          <w:szCs w:val="24"/>
          <w:rtl/>
        </w:rPr>
        <w:t>למציעים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למי</w:t>
      </w:r>
      <w:r w:rsidRPr="00E06C32">
        <w:rPr>
          <w:rFonts w:ascii="Arial" w:hAnsi="Arial"/>
          <w:szCs w:val="24"/>
          <w:rtl/>
        </w:rPr>
        <w:t xml:space="preserve"> </w:t>
      </w:r>
      <w:r w:rsidRPr="00E06C32">
        <w:rPr>
          <w:rFonts w:ascii="Arial" w:hAnsi="Arial" w:hint="eastAsia"/>
          <w:szCs w:val="24"/>
          <w:rtl/>
        </w:rPr>
        <w:t>מהם</w:t>
      </w:r>
      <w:r w:rsidRPr="00E06C32">
        <w:rPr>
          <w:rFonts w:ascii="Arial" w:hAnsi="Arial"/>
          <w:szCs w:val="24"/>
          <w:rtl/>
        </w:rPr>
        <w:t xml:space="preserve">, </w:t>
      </w:r>
      <w:r w:rsidRPr="00E06C32">
        <w:rPr>
          <w:rFonts w:ascii="Arial" w:hAnsi="Arial" w:hint="eastAsia"/>
          <w:szCs w:val="24"/>
          <w:rtl/>
        </w:rPr>
        <w:t>לשם</w:t>
      </w:r>
      <w:r w:rsidRPr="00E06C32">
        <w:rPr>
          <w:rFonts w:ascii="Arial" w:hAnsi="Arial"/>
          <w:szCs w:val="24"/>
          <w:rtl/>
        </w:rPr>
        <w:t xml:space="preserve"> </w:t>
      </w:r>
      <w:r w:rsidRPr="00E06C32">
        <w:rPr>
          <w:rFonts w:ascii="Arial" w:hAnsi="Arial" w:hint="eastAsia"/>
          <w:szCs w:val="24"/>
          <w:rtl/>
        </w:rPr>
        <w:t>קביעת</w:t>
      </w:r>
      <w:r w:rsidRPr="00E06C32">
        <w:rPr>
          <w:rFonts w:ascii="Arial" w:hAnsi="Arial"/>
          <w:szCs w:val="24"/>
          <w:rtl/>
        </w:rPr>
        <w:t xml:space="preserve"> </w:t>
      </w:r>
      <w:r w:rsidRPr="00E06C32">
        <w:rPr>
          <w:rFonts w:ascii="Arial" w:hAnsi="Arial" w:hint="eastAsia"/>
          <w:szCs w:val="24"/>
          <w:rtl/>
        </w:rPr>
        <w:t>עמדתה</w:t>
      </w:r>
      <w:r w:rsidRPr="00E06C32">
        <w:rPr>
          <w:rFonts w:ascii="Arial" w:hAnsi="Arial"/>
          <w:szCs w:val="24"/>
          <w:rtl/>
        </w:rPr>
        <w:t xml:space="preserve"> </w:t>
      </w:r>
      <w:r w:rsidRPr="00E06C32">
        <w:rPr>
          <w:rFonts w:ascii="Arial" w:hAnsi="Arial" w:hint="eastAsia"/>
          <w:szCs w:val="24"/>
          <w:rtl/>
        </w:rPr>
        <w:t>הסופית</w:t>
      </w:r>
      <w:r w:rsidRPr="00E06C32">
        <w:rPr>
          <w:rFonts w:ascii="Arial" w:hAnsi="Arial"/>
          <w:szCs w:val="24"/>
          <w:rtl/>
        </w:rPr>
        <w:t xml:space="preserve"> </w:t>
      </w:r>
      <w:r w:rsidRPr="00E06C32">
        <w:rPr>
          <w:rFonts w:ascii="Arial" w:hAnsi="Arial" w:hint="cs"/>
          <w:szCs w:val="24"/>
          <w:rtl/>
        </w:rPr>
        <w:t>בקשר</w:t>
      </w:r>
      <w:r w:rsidRPr="00E06C32">
        <w:rPr>
          <w:rFonts w:ascii="Arial" w:hAnsi="Arial"/>
          <w:szCs w:val="24"/>
          <w:rtl/>
        </w:rPr>
        <w:t xml:space="preserve"> </w:t>
      </w:r>
      <w:r w:rsidRPr="00E06C32">
        <w:rPr>
          <w:rFonts w:ascii="Arial" w:hAnsi="Arial" w:hint="cs"/>
          <w:szCs w:val="24"/>
          <w:rtl/>
        </w:rPr>
        <w:t>ל</w:t>
      </w:r>
      <w:r w:rsidRPr="00E06C32">
        <w:rPr>
          <w:rFonts w:ascii="Arial" w:hAnsi="Arial" w:hint="eastAsia"/>
          <w:szCs w:val="24"/>
          <w:rtl/>
        </w:rPr>
        <w:t>הצעה</w:t>
      </w:r>
      <w:r w:rsidRPr="00E06C32">
        <w:rPr>
          <w:rFonts w:ascii="Arial" w:hAnsi="Arial"/>
          <w:szCs w:val="24"/>
          <w:rtl/>
        </w:rPr>
        <w:t xml:space="preserve">. </w:t>
      </w:r>
      <w:r w:rsidRPr="00E06C32">
        <w:rPr>
          <w:rFonts w:ascii="Arial" w:hAnsi="Arial" w:hint="eastAsia"/>
          <w:szCs w:val="24"/>
          <w:rtl/>
        </w:rPr>
        <w:t>במסגרת</w:t>
      </w:r>
      <w:r w:rsidRPr="00E06C32">
        <w:rPr>
          <w:rFonts w:ascii="Arial" w:hAnsi="Arial"/>
          <w:szCs w:val="24"/>
          <w:rtl/>
        </w:rPr>
        <w:t xml:space="preserve"> </w:t>
      </w:r>
      <w:r w:rsidRPr="00E06C32">
        <w:rPr>
          <w:rFonts w:ascii="Arial" w:hAnsi="Arial" w:hint="eastAsia"/>
          <w:szCs w:val="24"/>
          <w:rtl/>
        </w:rPr>
        <w:t>פניות</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w:t>
      </w:r>
      <w:r w:rsidRPr="00E06C32">
        <w:rPr>
          <w:rFonts w:ascii="Arial" w:hAnsi="Arial" w:hint="eastAsia"/>
          <w:szCs w:val="24"/>
          <w:rtl/>
        </w:rPr>
        <w:t>לקבוע</w:t>
      </w:r>
      <w:r w:rsidRPr="00E06C32">
        <w:rPr>
          <w:rFonts w:ascii="Arial" w:hAnsi="Arial"/>
          <w:szCs w:val="24"/>
          <w:rtl/>
        </w:rPr>
        <w:t xml:space="preserve"> </w:t>
      </w:r>
      <w:r w:rsidRPr="00E06C32">
        <w:rPr>
          <w:rFonts w:ascii="Arial" w:hAnsi="Arial" w:hint="eastAsia"/>
          <w:szCs w:val="24"/>
          <w:rtl/>
        </w:rPr>
        <w:t>לוח</w:t>
      </w:r>
      <w:r w:rsidRPr="00E06C32">
        <w:rPr>
          <w:rFonts w:ascii="Arial" w:hAnsi="Arial"/>
          <w:szCs w:val="24"/>
          <w:rtl/>
        </w:rPr>
        <w:t xml:space="preserve"> </w:t>
      </w:r>
      <w:r w:rsidRPr="00E06C32">
        <w:rPr>
          <w:rFonts w:ascii="Arial" w:hAnsi="Arial" w:hint="eastAsia"/>
          <w:szCs w:val="24"/>
          <w:rtl/>
        </w:rPr>
        <w:t>זמנים</w:t>
      </w:r>
      <w:r w:rsidRPr="00E06C32">
        <w:rPr>
          <w:rFonts w:ascii="Arial" w:hAnsi="Arial"/>
          <w:szCs w:val="24"/>
          <w:rtl/>
        </w:rPr>
        <w:t xml:space="preserve"> </w:t>
      </w:r>
      <w:r w:rsidRPr="00E06C32">
        <w:rPr>
          <w:rFonts w:ascii="Arial" w:hAnsi="Arial" w:hint="eastAsia"/>
          <w:szCs w:val="24"/>
          <w:rtl/>
        </w:rPr>
        <w:t>לקבלתם</w:t>
      </w:r>
      <w:r w:rsidRPr="00E06C32">
        <w:rPr>
          <w:rFonts w:ascii="Arial" w:hAnsi="Arial"/>
          <w:szCs w:val="24"/>
          <w:rtl/>
        </w:rPr>
        <w:t xml:space="preserve"> </w:t>
      </w:r>
      <w:r w:rsidRPr="00E06C32">
        <w:rPr>
          <w:rFonts w:ascii="Arial" w:hAnsi="Arial" w:hint="eastAsia"/>
          <w:szCs w:val="24"/>
          <w:rtl/>
        </w:rPr>
        <w:t>וכן</w:t>
      </w:r>
      <w:r w:rsidRPr="00E06C32">
        <w:rPr>
          <w:rFonts w:ascii="Arial" w:hAnsi="Arial"/>
          <w:szCs w:val="24"/>
          <w:rtl/>
        </w:rPr>
        <w:t xml:space="preserve"> </w:t>
      </w:r>
      <w:r w:rsidRPr="00E06C32">
        <w:rPr>
          <w:rFonts w:ascii="Arial" w:hAnsi="Arial" w:hint="eastAsia"/>
          <w:szCs w:val="24"/>
          <w:rtl/>
        </w:rPr>
        <w:t>לקבוע</w:t>
      </w:r>
      <w:r w:rsidRPr="00E06C32">
        <w:rPr>
          <w:rFonts w:ascii="Arial" w:hAnsi="Arial"/>
          <w:szCs w:val="24"/>
          <w:rtl/>
        </w:rPr>
        <w:t xml:space="preserve"> </w:t>
      </w:r>
      <w:r w:rsidRPr="00E06C32">
        <w:rPr>
          <w:rFonts w:ascii="Arial" w:hAnsi="Arial" w:hint="eastAsia"/>
          <w:szCs w:val="24"/>
          <w:rtl/>
        </w:rPr>
        <w:t>שאי</w:t>
      </w:r>
      <w:r w:rsidRPr="00E06C32">
        <w:rPr>
          <w:rFonts w:ascii="Arial" w:hAnsi="Arial"/>
          <w:szCs w:val="24"/>
          <w:rtl/>
        </w:rPr>
        <w:t xml:space="preserve"> </w:t>
      </w:r>
      <w:r w:rsidRPr="00E06C32">
        <w:rPr>
          <w:rFonts w:ascii="Arial" w:hAnsi="Arial" w:hint="eastAsia"/>
          <w:szCs w:val="24"/>
          <w:rtl/>
        </w:rPr>
        <w:t>עמידה</w:t>
      </w:r>
      <w:r w:rsidRPr="00E06C32">
        <w:rPr>
          <w:rFonts w:ascii="Arial" w:hAnsi="Arial"/>
          <w:szCs w:val="24"/>
          <w:rtl/>
        </w:rPr>
        <w:t xml:space="preserve"> </w:t>
      </w:r>
      <w:r w:rsidRPr="00E06C32">
        <w:rPr>
          <w:rFonts w:ascii="Arial" w:hAnsi="Arial" w:hint="eastAsia"/>
          <w:szCs w:val="24"/>
          <w:rtl/>
        </w:rPr>
        <w:t>בלוח</w:t>
      </w:r>
      <w:r w:rsidRPr="00E06C32">
        <w:rPr>
          <w:rFonts w:ascii="Arial" w:hAnsi="Arial"/>
          <w:szCs w:val="24"/>
          <w:rtl/>
        </w:rPr>
        <w:t xml:space="preserve"> </w:t>
      </w:r>
      <w:r w:rsidRPr="00E06C32">
        <w:rPr>
          <w:rFonts w:ascii="Arial" w:hAnsi="Arial" w:hint="eastAsia"/>
          <w:szCs w:val="24"/>
          <w:rtl/>
        </w:rPr>
        <w:t>הזמנים</w:t>
      </w:r>
      <w:r w:rsidRPr="00E06C32">
        <w:rPr>
          <w:rFonts w:ascii="Arial" w:hAnsi="Arial"/>
          <w:szCs w:val="24"/>
          <w:rtl/>
        </w:rPr>
        <w:t xml:space="preserve"> </w:t>
      </w:r>
      <w:r w:rsidRPr="00E06C32">
        <w:rPr>
          <w:rFonts w:ascii="Arial" w:hAnsi="Arial" w:hint="eastAsia"/>
          <w:szCs w:val="24"/>
          <w:rtl/>
        </w:rPr>
        <w:t>תביא</w:t>
      </w:r>
      <w:r w:rsidRPr="00E06C32">
        <w:rPr>
          <w:rFonts w:ascii="Arial" w:hAnsi="Arial"/>
          <w:szCs w:val="24"/>
          <w:rtl/>
        </w:rPr>
        <w:t xml:space="preserve"> </w:t>
      </w:r>
      <w:r w:rsidRPr="00E06C32">
        <w:rPr>
          <w:rFonts w:ascii="Arial" w:hAnsi="Arial" w:hint="eastAsia"/>
          <w:szCs w:val="24"/>
          <w:rtl/>
        </w:rPr>
        <w:t>לטיפול</w:t>
      </w:r>
      <w:r w:rsidRPr="00E06C32">
        <w:rPr>
          <w:rFonts w:ascii="Arial" w:hAnsi="Arial"/>
          <w:szCs w:val="24"/>
          <w:rtl/>
        </w:rPr>
        <w:t xml:space="preserve"> </w:t>
      </w:r>
      <w:r w:rsidRPr="00E06C32">
        <w:rPr>
          <w:rFonts w:ascii="Arial" w:hAnsi="Arial" w:hint="eastAsia"/>
          <w:szCs w:val="24"/>
          <w:rtl/>
        </w:rPr>
        <w:t>בהצעה</w:t>
      </w:r>
      <w:r w:rsidRPr="00E06C32">
        <w:rPr>
          <w:rFonts w:ascii="Arial" w:hAnsi="Arial"/>
          <w:szCs w:val="24"/>
          <w:rtl/>
        </w:rPr>
        <w:t xml:space="preserve"> </w:t>
      </w:r>
      <w:r w:rsidRPr="00E06C32">
        <w:rPr>
          <w:rFonts w:ascii="Arial" w:hAnsi="Arial" w:hint="eastAsia"/>
          <w:szCs w:val="24"/>
          <w:rtl/>
        </w:rPr>
        <w:t>ללא</w:t>
      </w:r>
      <w:r w:rsidRPr="00E06C32">
        <w:rPr>
          <w:rFonts w:ascii="Arial" w:hAnsi="Arial"/>
          <w:szCs w:val="24"/>
          <w:rtl/>
        </w:rPr>
        <w:t xml:space="preserve"> </w:t>
      </w:r>
      <w:r w:rsidRPr="00E06C32">
        <w:rPr>
          <w:rFonts w:ascii="Arial" w:hAnsi="Arial" w:hint="eastAsia"/>
          <w:szCs w:val="24"/>
          <w:rtl/>
        </w:rPr>
        <w:t>מידע</w:t>
      </w:r>
      <w:r w:rsidRPr="00E06C32">
        <w:rPr>
          <w:rFonts w:ascii="Arial" w:hAnsi="Arial"/>
          <w:szCs w:val="24"/>
          <w:rtl/>
        </w:rPr>
        <w:t xml:space="preserve"> </w:t>
      </w:r>
      <w:r w:rsidRPr="00E06C32">
        <w:rPr>
          <w:rFonts w:ascii="Arial" w:hAnsi="Arial" w:hint="eastAsia"/>
          <w:szCs w:val="24"/>
          <w:rtl/>
        </w:rPr>
        <w:t>זה</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אף</w:t>
      </w:r>
      <w:r w:rsidRPr="00E06C32">
        <w:rPr>
          <w:rFonts w:ascii="Arial" w:hAnsi="Arial"/>
          <w:szCs w:val="24"/>
          <w:rtl/>
        </w:rPr>
        <w:t xml:space="preserve"> </w:t>
      </w:r>
      <w:r w:rsidRPr="00E06C32">
        <w:rPr>
          <w:rFonts w:ascii="Arial" w:hAnsi="Arial" w:hint="eastAsia"/>
          <w:szCs w:val="24"/>
          <w:rtl/>
        </w:rPr>
        <w:t>לדחיית</w:t>
      </w:r>
      <w:r w:rsidRPr="00E06C32">
        <w:rPr>
          <w:rFonts w:ascii="Arial" w:hAnsi="Arial"/>
          <w:szCs w:val="24"/>
          <w:rtl/>
        </w:rPr>
        <w:t xml:space="preserve"> </w:t>
      </w:r>
      <w:r w:rsidRPr="00E06C32">
        <w:rPr>
          <w:rFonts w:ascii="Arial" w:hAnsi="Arial" w:hint="eastAsia"/>
          <w:szCs w:val="24"/>
          <w:rtl/>
        </w:rPr>
        <w:t>ההצעה</w:t>
      </w:r>
      <w:r w:rsidRPr="00E06C32">
        <w:rPr>
          <w:rFonts w:ascii="Arial" w:hAnsi="Arial"/>
          <w:szCs w:val="24"/>
          <w:rtl/>
        </w:rPr>
        <w:t>.</w:t>
      </w:r>
    </w:p>
    <w:p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למציעים תינתן הודעה בדבר אישור ההצעה או דחייתה. במסגרת האישור, יהיה המשרד רשאי להתנות תנאים בכל הקשור ללוחות הזמנים ביצוע הבדיקה, וכן בכל נושא אחר אשר ימצא לנכון.</w:t>
      </w:r>
    </w:p>
    <w:p w:rsidR="00C936F1" w:rsidRPr="00BA6D16"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eastAsia"/>
          <w:szCs w:val="24"/>
          <w:rtl/>
        </w:rPr>
        <w:t>לאחר</w:t>
      </w:r>
      <w:r w:rsidRPr="00E06C32">
        <w:rPr>
          <w:rFonts w:ascii="Arial" w:hAnsi="Arial"/>
          <w:szCs w:val="24"/>
          <w:rtl/>
        </w:rPr>
        <w:t xml:space="preserve"> </w:t>
      </w:r>
      <w:r w:rsidRPr="00E06C32">
        <w:rPr>
          <w:rFonts w:ascii="Arial" w:hAnsi="Arial" w:hint="eastAsia"/>
          <w:szCs w:val="24"/>
          <w:rtl/>
        </w:rPr>
        <w:t>מתן</w:t>
      </w:r>
      <w:r w:rsidRPr="00E06C32">
        <w:rPr>
          <w:rFonts w:ascii="Arial" w:hAnsi="Arial"/>
          <w:szCs w:val="24"/>
          <w:rtl/>
        </w:rPr>
        <w:t xml:space="preserve"> </w:t>
      </w:r>
      <w:r w:rsidRPr="00E06C32">
        <w:rPr>
          <w:rFonts w:ascii="Arial" w:hAnsi="Arial" w:hint="eastAsia"/>
          <w:szCs w:val="24"/>
          <w:rtl/>
        </w:rPr>
        <w:t>ההודעה</w:t>
      </w:r>
      <w:r w:rsidRPr="00E06C32">
        <w:rPr>
          <w:rFonts w:ascii="Arial" w:hAnsi="Arial"/>
          <w:szCs w:val="24"/>
          <w:rtl/>
        </w:rPr>
        <w:t xml:space="preserve"> </w:t>
      </w:r>
      <w:r w:rsidRPr="00E06C32">
        <w:rPr>
          <w:rFonts w:ascii="Arial" w:hAnsi="Arial" w:hint="eastAsia"/>
          <w:szCs w:val="24"/>
          <w:rtl/>
        </w:rPr>
        <w:t>על</w:t>
      </w:r>
      <w:r w:rsidRPr="00E06C32">
        <w:rPr>
          <w:rFonts w:ascii="Arial" w:hAnsi="Arial"/>
          <w:szCs w:val="24"/>
          <w:rtl/>
        </w:rPr>
        <w:t xml:space="preserve"> </w:t>
      </w:r>
      <w:r w:rsidRPr="00E06C32">
        <w:rPr>
          <w:rFonts w:ascii="Arial" w:hAnsi="Arial" w:hint="eastAsia"/>
          <w:szCs w:val="24"/>
          <w:rtl/>
        </w:rPr>
        <w:t>הזכייה</w:t>
      </w:r>
      <w:r w:rsidRPr="00E06C32">
        <w:rPr>
          <w:rFonts w:ascii="Arial" w:hAnsi="Arial"/>
          <w:szCs w:val="24"/>
          <w:rtl/>
        </w:rPr>
        <w:t xml:space="preserve">, </w:t>
      </w:r>
      <w:r w:rsidRPr="00E06C32">
        <w:rPr>
          <w:rFonts w:ascii="Arial" w:hAnsi="Arial" w:hint="eastAsia"/>
          <w:szCs w:val="24"/>
          <w:rtl/>
        </w:rPr>
        <w:t>כאמור</w:t>
      </w:r>
      <w:r w:rsidRPr="00E06C32">
        <w:rPr>
          <w:rFonts w:ascii="Arial" w:hAnsi="Arial"/>
          <w:szCs w:val="24"/>
          <w:rtl/>
        </w:rPr>
        <w:t xml:space="preserve"> </w:t>
      </w:r>
      <w:r w:rsidRPr="00E06C32">
        <w:rPr>
          <w:rFonts w:ascii="Arial" w:hAnsi="Arial" w:hint="eastAsia"/>
          <w:szCs w:val="24"/>
          <w:rtl/>
        </w:rPr>
        <w:t>לעיל</w:t>
      </w:r>
      <w:r w:rsidRPr="00E06C32">
        <w:rPr>
          <w:rFonts w:ascii="Arial" w:hAnsi="Arial"/>
          <w:szCs w:val="24"/>
          <w:rtl/>
        </w:rPr>
        <w:t xml:space="preserve">, </w:t>
      </w:r>
      <w:r w:rsidRPr="00E06C32">
        <w:rPr>
          <w:rFonts w:ascii="Arial" w:hAnsi="Arial" w:hint="eastAsia"/>
          <w:szCs w:val="24"/>
          <w:rtl/>
        </w:rPr>
        <w:t>ימציא</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זוכה</w:t>
      </w:r>
      <w:r w:rsidRPr="00E06C32">
        <w:rPr>
          <w:rFonts w:ascii="Arial" w:hAnsi="Arial"/>
          <w:szCs w:val="24"/>
          <w:rtl/>
        </w:rPr>
        <w:t xml:space="preserve"> </w:t>
      </w:r>
      <w:r w:rsidRPr="00E06C32">
        <w:rPr>
          <w:rFonts w:ascii="Arial" w:hAnsi="Arial" w:hint="eastAsia"/>
          <w:szCs w:val="24"/>
          <w:rtl/>
        </w:rPr>
        <w:t>נוסח</w:t>
      </w:r>
      <w:r w:rsidRPr="00E06C32">
        <w:rPr>
          <w:rFonts w:ascii="Arial" w:hAnsi="Arial"/>
          <w:szCs w:val="24"/>
          <w:rtl/>
        </w:rPr>
        <w:t xml:space="preserve"> </w:t>
      </w:r>
      <w:r w:rsidRPr="00E06C32">
        <w:rPr>
          <w:rFonts w:ascii="Arial" w:hAnsi="Arial" w:hint="eastAsia"/>
          <w:szCs w:val="24"/>
          <w:rtl/>
        </w:rPr>
        <w:t>של</w:t>
      </w:r>
      <w:r w:rsidRPr="00E06C32">
        <w:rPr>
          <w:rFonts w:ascii="Arial" w:hAnsi="Arial"/>
          <w:szCs w:val="24"/>
          <w:rtl/>
        </w:rPr>
        <w:t xml:space="preserve"> </w:t>
      </w:r>
      <w:r w:rsidRPr="00E06C32">
        <w:rPr>
          <w:rFonts w:ascii="Arial" w:hAnsi="Arial" w:hint="eastAsia"/>
          <w:szCs w:val="24"/>
          <w:rtl/>
        </w:rPr>
        <w:t>הסכם</w:t>
      </w:r>
      <w:r w:rsidRPr="00E06C32">
        <w:rPr>
          <w:rFonts w:ascii="Arial" w:hAnsi="Arial"/>
          <w:szCs w:val="24"/>
          <w:rtl/>
        </w:rPr>
        <w:t xml:space="preserve"> </w:t>
      </w:r>
      <w:r w:rsidRPr="00E06C32">
        <w:rPr>
          <w:rFonts w:ascii="Arial" w:hAnsi="Arial" w:hint="eastAsia"/>
          <w:szCs w:val="24"/>
          <w:rtl/>
        </w:rPr>
        <w:t>עם</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ב</w:t>
      </w:r>
      <w:r w:rsidRPr="00E06C32">
        <w:rPr>
          <w:rFonts w:ascii="Arial" w:hAnsi="Arial" w:hint="cs"/>
          <w:szCs w:val="24"/>
          <w:rtl/>
        </w:rPr>
        <w:t>התאם ל</w:t>
      </w:r>
      <w:r w:rsidRPr="00E06C32">
        <w:rPr>
          <w:rFonts w:ascii="Arial" w:hAnsi="Arial" w:hint="eastAsia"/>
          <w:szCs w:val="24"/>
          <w:rtl/>
        </w:rPr>
        <w:t>נוסח</w:t>
      </w:r>
      <w:r w:rsidRPr="00E06C32">
        <w:rPr>
          <w:rFonts w:ascii="Arial" w:hAnsi="Arial"/>
          <w:szCs w:val="24"/>
          <w:rtl/>
        </w:rPr>
        <w:t xml:space="preserve"> </w:t>
      </w:r>
      <w:r w:rsidRPr="00E06C32">
        <w:rPr>
          <w:rFonts w:ascii="Arial" w:hAnsi="Arial" w:hint="cs"/>
          <w:szCs w:val="24"/>
          <w:rtl/>
        </w:rPr>
        <w:t xml:space="preserve">המצורף והמסומן </w:t>
      </w:r>
      <w:r w:rsidRPr="00E06C32">
        <w:rPr>
          <w:rFonts w:ascii="Arial" w:hAnsi="Arial" w:hint="cs"/>
          <w:b/>
          <w:bCs/>
          <w:szCs w:val="24"/>
          <w:rtl/>
        </w:rPr>
        <w:t>כ</w:t>
      </w:r>
      <w:r w:rsidRPr="00E06C32">
        <w:rPr>
          <w:rFonts w:ascii="Arial" w:hAnsi="Arial" w:hint="eastAsia"/>
          <w:b/>
          <w:bCs/>
          <w:szCs w:val="24"/>
          <w:rtl/>
        </w:rPr>
        <w:t>נספח</w:t>
      </w:r>
      <w:r w:rsidRPr="00E06C32">
        <w:rPr>
          <w:rFonts w:ascii="Arial" w:hAnsi="Arial"/>
          <w:b/>
          <w:bCs/>
          <w:szCs w:val="24"/>
          <w:rtl/>
        </w:rPr>
        <w:t xml:space="preserve"> </w:t>
      </w:r>
      <w:r w:rsidRPr="00E06C32">
        <w:rPr>
          <w:rFonts w:ascii="Arial" w:hAnsi="Arial" w:hint="cs"/>
          <w:b/>
          <w:bCs/>
          <w:szCs w:val="24"/>
          <w:rtl/>
        </w:rPr>
        <w:t>ב'</w:t>
      </w:r>
      <w:r w:rsidRPr="00E06C32">
        <w:rPr>
          <w:rFonts w:ascii="Arial" w:hAnsi="Arial"/>
          <w:szCs w:val="24"/>
          <w:rtl/>
        </w:rPr>
        <w:t xml:space="preserve"> לפי העניין, </w:t>
      </w:r>
      <w:r w:rsidRPr="00E06C32">
        <w:rPr>
          <w:rFonts w:ascii="Arial" w:hAnsi="Arial" w:hint="eastAsia"/>
          <w:szCs w:val="24"/>
          <w:rtl/>
        </w:rPr>
        <w:t>ובשינויים</w:t>
      </w:r>
      <w:r w:rsidRPr="00E06C32">
        <w:rPr>
          <w:rFonts w:ascii="Arial" w:hAnsi="Arial"/>
          <w:szCs w:val="24"/>
          <w:rtl/>
        </w:rPr>
        <w:t xml:space="preserve"> </w:t>
      </w:r>
      <w:r w:rsidRPr="00E06C32">
        <w:rPr>
          <w:rFonts w:ascii="Arial" w:hAnsi="Arial" w:hint="eastAsia"/>
          <w:szCs w:val="24"/>
          <w:rtl/>
        </w:rPr>
        <w:t>המחויבים</w:t>
      </w:r>
      <w:r w:rsidRPr="00E06C32">
        <w:rPr>
          <w:rFonts w:ascii="Arial" w:hAnsi="Arial"/>
          <w:szCs w:val="24"/>
          <w:rtl/>
        </w:rPr>
        <w:t xml:space="preserve">. </w:t>
      </w:r>
    </w:p>
    <w:p w:rsidR="00C936F1" w:rsidRPr="00E06C32" w:rsidRDefault="00C936F1" w:rsidP="00C936F1">
      <w:pPr>
        <w:pStyle w:val="af6"/>
        <w:spacing w:line="360" w:lineRule="auto"/>
        <w:ind w:left="529"/>
        <w:contextualSpacing w:val="0"/>
        <w:jc w:val="both"/>
        <w:rPr>
          <w:szCs w:val="24"/>
        </w:rPr>
      </w:pPr>
      <w:r w:rsidRPr="00E06C32">
        <w:rPr>
          <w:rFonts w:ascii="Arial" w:hAnsi="Arial"/>
          <w:szCs w:val="24"/>
          <w:rtl/>
        </w:rPr>
        <w:lastRenderedPageBreak/>
        <w:t xml:space="preserve">למשרד בלבד שמורה הזכות לשנות את נוסח ההסכם. הזוכה יחתום על ההסכמים (חתימה וחותמת, במידה ורלוונטי) ויחזיר אותם תוך 14 יום מיום המצאתם, אלא אם קיבל אישור המשרד להמציאם במועד מאוחר יותר ובמקרה זה, יחזירם עד למועד שנקבע על-ידי המשרד. </w:t>
      </w:r>
    </w:p>
    <w:p w:rsidR="00C936F1" w:rsidRPr="00E06C32" w:rsidRDefault="00C936F1" w:rsidP="00C936F1">
      <w:pPr>
        <w:pStyle w:val="af6"/>
        <w:numPr>
          <w:ilvl w:val="0"/>
          <w:numId w:val="85"/>
        </w:numPr>
        <w:tabs>
          <w:tab w:val="num" w:pos="138"/>
        </w:tabs>
        <w:spacing w:line="360" w:lineRule="auto"/>
        <w:contextualSpacing w:val="0"/>
        <w:jc w:val="both"/>
        <w:rPr>
          <w:szCs w:val="24"/>
        </w:rPr>
      </w:pPr>
      <w:r>
        <w:rPr>
          <w:rFonts w:ascii="Arial" w:hAnsi="Arial" w:hint="cs"/>
          <w:szCs w:val="24"/>
          <w:rtl/>
        </w:rPr>
        <w:t xml:space="preserve">על הזוכה להמציא למשרד תוך 14 ימים ממועד ההכרזה על זכייתו, וכתנאי להתקשרות, </w:t>
      </w:r>
      <w:r w:rsidRPr="00E06C32">
        <w:rPr>
          <w:rFonts w:ascii="Arial" w:hAnsi="Arial"/>
          <w:szCs w:val="24"/>
          <w:rtl/>
        </w:rPr>
        <w:t xml:space="preserve">ערבות בנקאית בסך 5% </w:t>
      </w:r>
      <w:r w:rsidRPr="00E06C32">
        <w:rPr>
          <w:rFonts w:ascii="Arial" w:hAnsi="Arial" w:hint="eastAsia"/>
          <w:szCs w:val="24"/>
          <w:rtl/>
        </w:rPr>
        <w:t>מסך</w:t>
      </w:r>
      <w:r w:rsidRPr="00E06C32">
        <w:rPr>
          <w:rFonts w:ascii="Arial" w:hAnsi="Arial"/>
          <w:szCs w:val="24"/>
          <w:rtl/>
        </w:rPr>
        <w:t xml:space="preserve"> </w:t>
      </w:r>
      <w:r w:rsidRPr="00E06C32">
        <w:rPr>
          <w:rFonts w:ascii="Arial" w:hAnsi="Arial" w:hint="cs"/>
          <w:szCs w:val="24"/>
          <w:rtl/>
        </w:rPr>
        <w:t>הסיוע</w:t>
      </w:r>
      <w:r w:rsidRPr="00E06C32">
        <w:rPr>
          <w:rFonts w:ascii="Arial" w:hAnsi="Arial"/>
          <w:szCs w:val="24"/>
          <w:rtl/>
        </w:rPr>
        <w:t xml:space="preserve"> </w:t>
      </w:r>
      <w:r w:rsidRPr="00E06C32">
        <w:rPr>
          <w:rFonts w:ascii="Arial" w:hAnsi="Arial" w:hint="eastAsia"/>
          <w:szCs w:val="24"/>
          <w:rtl/>
        </w:rPr>
        <w:t>תצורף</w:t>
      </w:r>
      <w:r w:rsidRPr="00E06C32">
        <w:rPr>
          <w:rFonts w:ascii="Arial" w:hAnsi="Arial"/>
          <w:szCs w:val="24"/>
          <w:rtl/>
        </w:rPr>
        <w:t xml:space="preserve"> </w:t>
      </w:r>
      <w:r w:rsidRPr="00E06C32">
        <w:rPr>
          <w:rFonts w:ascii="Arial" w:hAnsi="Arial" w:hint="eastAsia"/>
          <w:szCs w:val="24"/>
          <w:rtl/>
        </w:rPr>
        <w:t>להסכם</w:t>
      </w:r>
      <w:r w:rsidRPr="00E06C32">
        <w:rPr>
          <w:rFonts w:ascii="Arial" w:hAnsi="Arial"/>
          <w:szCs w:val="24"/>
          <w:rtl/>
        </w:rPr>
        <w:t xml:space="preserve"> </w:t>
      </w:r>
      <w:r w:rsidRPr="00E06C32">
        <w:rPr>
          <w:rFonts w:ascii="Arial" w:hAnsi="Arial" w:hint="eastAsia"/>
          <w:szCs w:val="24"/>
          <w:rtl/>
        </w:rPr>
        <w:t>ותעמוד</w:t>
      </w:r>
      <w:r w:rsidRPr="00E06C32">
        <w:rPr>
          <w:rFonts w:ascii="Arial" w:hAnsi="Arial"/>
          <w:szCs w:val="24"/>
          <w:rtl/>
        </w:rPr>
        <w:t xml:space="preserve"> בתוקף </w:t>
      </w:r>
      <w:r w:rsidRPr="00E06C32">
        <w:rPr>
          <w:rFonts w:ascii="Arial" w:hAnsi="Arial" w:hint="eastAsia"/>
          <w:szCs w:val="24"/>
          <w:rtl/>
        </w:rPr>
        <w:t>עד</w:t>
      </w:r>
      <w:r w:rsidRPr="00E06C32">
        <w:rPr>
          <w:rFonts w:ascii="Arial" w:hAnsi="Arial"/>
          <w:szCs w:val="24"/>
          <w:rtl/>
        </w:rPr>
        <w:t xml:space="preserve"> </w:t>
      </w:r>
      <w:r>
        <w:rPr>
          <w:rFonts w:ascii="Arial" w:hAnsi="Arial" w:hint="cs"/>
          <w:szCs w:val="24"/>
          <w:rtl/>
        </w:rPr>
        <w:t>60</w:t>
      </w:r>
      <w:r w:rsidRPr="00E06C32">
        <w:rPr>
          <w:rFonts w:ascii="Arial" w:hAnsi="Arial"/>
          <w:szCs w:val="24"/>
          <w:rtl/>
        </w:rPr>
        <w:t xml:space="preserve"> </w:t>
      </w:r>
      <w:r>
        <w:rPr>
          <w:rFonts w:ascii="Arial" w:hAnsi="Arial" w:hint="cs"/>
          <w:szCs w:val="24"/>
          <w:rtl/>
        </w:rPr>
        <w:t>ימים ממועד סיום ההתקשרות</w:t>
      </w:r>
      <w:r w:rsidRPr="00E06C32">
        <w:rPr>
          <w:rFonts w:ascii="Arial" w:hAnsi="Arial"/>
          <w:szCs w:val="24"/>
          <w:rtl/>
        </w:rPr>
        <w:t xml:space="preserve">. </w:t>
      </w:r>
      <w:r w:rsidRPr="00E06C32">
        <w:rPr>
          <w:rFonts w:ascii="Arial" w:hAnsi="Arial" w:hint="eastAsia"/>
          <w:szCs w:val="24"/>
          <w:rtl/>
        </w:rPr>
        <w:t>נוסח</w:t>
      </w:r>
      <w:r w:rsidRPr="00E06C32">
        <w:rPr>
          <w:rFonts w:ascii="Arial" w:hAnsi="Arial"/>
          <w:szCs w:val="24"/>
          <w:rtl/>
        </w:rPr>
        <w:t xml:space="preserve"> הערבות מופיע </w:t>
      </w:r>
      <w:r w:rsidRPr="00E06C32">
        <w:rPr>
          <w:rFonts w:ascii="Arial" w:hAnsi="Arial" w:hint="eastAsia"/>
          <w:b/>
          <w:bCs/>
          <w:szCs w:val="24"/>
          <w:rtl/>
        </w:rPr>
        <w:t>בנספח</w:t>
      </w:r>
      <w:r w:rsidRPr="00E06C32">
        <w:rPr>
          <w:rFonts w:ascii="Arial" w:hAnsi="Arial"/>
          <w:b/>
          <w:bCs/>
          <w:szCs w:val="24"/>
          <w:rtl/>
        </w:rPr>
        <w:t xml:space="preserve"> </w:t>
      </w:r>
      <w:r w:rsidRPr="00E06C32">
        <w:rPr>
          <w:rFonts w:ascii="Arial" w:hAnsi="Arial" w:hint="cs"/>
          <w:b/>
          <w:bCs/>
          <w:szCs w:val="24"/>
          <w:rtl/>
        </w:rPr>
        <w:t>ט'</w:t>
      </w:r>
      <w:r w:rsidRPr="00E06C32">
        <w:rPr>
          <w:rFonts w:ascii="Arial" w:hAnsi="Arial"/>
          <w:szCs w:val="24"/>
          <w:rtl/>
        </w:rPr>
        <w:t xml:space="preserve"> למכרז. </w:t>
      </w:r>
      <w:r w:rsidRPr="00E06C32">
        <w:rPr>
          <w:rFonts w:ascii="Arial" w:hAnsi="Arial" w:hint="cs"/>
          <w:szCs w:val="24"/>
          <w:rtl/>
        </w:rPr>
        <w:t xml:space="preserve">הערבות </w:t>
      </w:r>
      <w:r w:rsidRPr="00E06C32">
        <w:rPr>
          <w:rFonts w:ascii="Arial" w:hAnsi="Arial"/>
          <w:szCs w:val="24"/>
          <w:rtl/>
        </w:rPr>
        <w:t xml:space="preserve">תוחזר לזוכה </w:t>
      </w:r>
      <w:r w:rsidRPr="00E06C32">
        <w:rPr>
          <w:rFonts w:ascii="Arial" w:hAnsi="Arial" w:hint="cs"/>
          <w:szCs w:val="24"/>
          <w:rtl/>
        </w:rPr>
        <w:t>לאחר הצגת בדיקת ההיתכנות הראשונית.</w:t>
      </w:r>
    </w:p>
    <w:p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המשרד שומר לעצמו הזכות להודיע לזוכה או לזוכים על דרישתו כי הסכמי ההתקשרות ייחתמו במשרד במועד אשר ייקבע על ידו. במקרה זה, יידרשו מורשה החתימה של הצדדים להתייצב במשרד במועד שנקבע עם אמצעי זיהוי, וכל מסמך נדרש אחר.</w:t>
      </w:r>
    </w:p>
    <w:p w:rsidR="00C936F1" w:rsidRDefault="00C936F1" w:rsidP="00C936F1">
      <w:pPr>
        <w:pStyle w:val="af6"/>
        <w:spacing w:line="360" w:lineRule="auto"/>
        <w:ind w:left="529"/>
        <w:contextualSpacing w:val="0"/>
        <w:jc w:val="both"/>
        <w:rPr>
          <w:rFonts w:ascii="Arial" w:hAnsi="Arial"/>
          <w:szCs w:val="24"/>
          <w:rtl/>
        </w:rPr>
      </w:pPr>
      <w:r w:rsidRPr="00E06C32">
        <w:rPr>
          <w:rFonts w:ascii="Arial" w:hAnsi="Arial" w:hint="eastAsia"/>
          <w:szCs w:val="24"/>
          <w:rtl/>
        </w:rPr>
        <w:t>במקרה</w:t>
      </w:r>
      <w:r w:rsidRPr="00E06C32">
        <w:rPr>
          <w:rFonts w:ascii="Arial" w:hAnsi="Arial"/>
          <w:szCs w:val="24"/>
          <w:rtl/>
        </w:rPr>
        <w:t xml:space="preserve"> של הודעה כאמור, אם לא התייצב מי מ</w:t>
      </w:r>
      <w:r w:rsidRPr="00E06C32">
        <w:rPr>
          <w:rFonts w:ascii="Arial" w:hAnsi="Arial" w:hint="cs"/>
          <w:szCs w:val="24"/>
          <w:rtl/>
        </w:rPr>
        <w:t>הזוכים</w:t>
      </w:r>
      <w:r w:rsidRPr="00E06C32">
        <w:rPr>
          <w:rFonts w:ascii="Arial" w:hAnsi="Arial"/>
          <w:szCs w:val="24"/>
          <w:rtl/>
        </w:rPr>
        <w:t xml:space="preserve"> שהוזמן לחתימה כאמור, במועד שנקבע, ולא קיבל אישור המשרד לבצע את החתימה בדרך אחרת, ייחשב הדבר כאי חתימת ההסכם במועד</w:t>
      </w:r>
      <w:r w:rsidRPr="00E06C32">
        <w:rPr>
          <w:rFonts w:ascii="Arial" w:hAnsi="Arial" w:hint="cs"/>
          <w:szCs w:val="24"/>
          <w:rtl/>
        </w:rPr>
        <w:t>.</w:t>
      </w:r>
    </w:p>
    <w:p w:rsidR="00C936F1" w:rsidRPr="00E06C32" w:rsidRDefault="00C936F1" w:rsidP="00C936F1">
      <w:pPr>
        <w:pStyle w:val="af6"/>
        <w:spacing w:line="360" w:lineRule="auto"/>
        <w:ind w:left="529"/>
        <w:contextualSpacing w:val="0"/>
        <w:jc w:val="both"/>
        <w:rPr>
          <w:szCs w:val="24"/>
          <w:rtl/>
        </w:rPr>
      </w:pPr>
      <w:r w:rsidRPr="00E06C32">
        <w:rPr>
          <w:rFonts w:ascii="Arial" w:hAnsi="Arial" w:hint="eastAsia"/>
          <w:szCs w:val="24"/>
          <w:rtl/>
        </w:rPr>
        <w:t>לא</w:t>
      </w:r>
      <w:r w:rsidRPr="00E06C32">
        <w:rPr>
          <w:rFonts w:ascii="Arial" w:hAnsi="Arial"/>
          <w:szCs w:val="24"/>
          <w:rtl/>
        </w:rPr>
        <w:t xml:space="preserve"> </w:t>
      </w:r>
      <w:r w:rsidRPr="00E06C32">
        <w:rPr>
          <w:rFonts w:ascii="Arial" w:hAnsi="Arial" w:hint="eastAsia"/>
          <w:szCs w:val="24"/>
          <w:rtl/>
        </w:rPr>
        <w:t>חתם</w:t>
      </w:r>
      <w:r w:rsidRPr="00E06C32">
        <w:rPr>
          <w:rFonts w:ascii="Arial" w:hAnsi="Arial"/>
          <w:szCs w:val="24"/>
          <w:rtl/>
        </w:rPr>
        <w:t xml:space="preserve"> </w:t>
      </w:r>
      <w:r w:rsidRPr="00E06C32">
        <w:rPr>
          <w:rFonts w:ascii="Arial" w:hAnsi="Arial" w:hint="eastAsia"/>
          <w:szCs w:val="24"/>
          <w:rtl/>
        </w:rPr>
        <w:t>הזוכה</w:t>
      </w:r>
      <w:r w:rsidRPr="00E06C32">
        <w:rPr>
          <w:rFonts w:ascii="Arial" w:hAnsi="Arial"/>
          <w:szCs w:val="24"/>
          <w:rtl/>
        </w:rPr>
        <w:t xml:space="preserve"> </w:t>
      </w:r>
      <w:r w:rsidRPr="00E06C32">
        <w:rPr>
          <w:rFonts w:ascii="Arial" w:hAnsi="Arial" w:hint="eastAsia"/>
          <w:szCs w:val="24"/>
          <w:rtl/>
        </w:rPr>
        <w:t>על</w:t>
      </w:r>
      <w:r w:rsidRPr="00E06C32">
        <w:rPr>
          <w:rFonts w:ascii="Arial" w:hAnsi="Arial"/>
          <w:szCs w:val="24"/>
          <w:rtl/>
        </w:rPr>
        <w:t xml:space="preserve"> </w:t>
      </w:r>
      <w:r w:rsidRPr="00E06C32">
        <w:rPr>
          <w:rFonts w:ascii="Arial" w:hAnsi="Arial" w:hint="eastAsia"/>
          <w:szCs w:val="24"/>
          <w:rtl/>
        </w:rPr>
        <w:t>ההסכם</w:t>
      </w:r>
      <w:r w:rsidRPr="00E06C32">
        <w:rPr>
          <w:rFonts w:ascii="Arial" w:hAnsi="Arial"/>
          <w:szCs w:val="24"/>
          <w:rtl/>
        </w:rPr>
        <w:t xml:space="preserve"> </w:t>
      </w:r>
      <w:r w:rsidRPr="00E06C32">
        <w:rPr>
          <w:rFonts w:ascii="Arial" w:hAnsi="Arial" w:hint="eastAsia"/>
          <w:szCs w:val="24"/>
          <w:rtl/>
        </w:rPr>
        <w:t>האמור</w:t>
      </w:r>
      <w:r w:rsidRPr="00E06C32">
        <w:rPr>
          <w:rFonts w:ascii="Arial" w:hAnsi="Arial"/>
          <w:szCs w:val="24"/>
          <w:rtl/>
        </w:rPr>
        <w:t xml:space="preserve"> </w:t>
      </w:r>
      <w:r w:rsidRPr="00E06C32">
        <w:rPr>
          <w:rFonts w:ascii="Arial" w:hAnsi="Arial" w:hint="eastAsia"/>
          <w:szCs w:val="24"/>
          <w:rtl/>
        </w:rPr>
        <w:t>במועד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w:t>
      </w:r>
      <w:r w:rsidRPr="00E06C32">
        <w:rPr>
          <w:rFonts w:ascii="Arial" w:hAnsi="Arial" w:hint="eastAsia"/>
          <w:szCs w:val="24"/>
          <w:rtl/>
        </w:rPr>
        <w:t>לבטל</w:t>
      </w:r>
      <w:r w:rsidRPr="00E06C32">
        <w:rPr>
          <w:rFonts w:ascii="Arial" w:hAnsi="Arial"/>
          <w:szCs w:val="24"/>
          <w:rtl/>
        </w:rPr>
        <w:t xml:space="preserve"> </w:t>
      </w:r>
      <w:r w:rsidRPr="00E06C32">
        <w:rPr>
          <w:rFonts w:ascii="Arial" w:hAnsi="Arial" w:hint="eastAsia"/>
          <w:szCs w:val="24"/>
          <w:rtl/>
        </w:rPr>
        <w:t>ללא</w:t>
      </w:r>
      <w:r w:rsidRPr="00E06C32">
        <w:rPr>
          <w:rFonts w:ascii="Arial" w:hAnsi="Arial"/>
          <w:szCs w:val="24"/>
          <w:rtl/>
        </w:rPr>
        <w:t xml:space="preserve"> </w:t>
      </w:r>
      <w:r w:rsidRPr="00E06C32">
        <w:rPr>
          <w:rFonts w:ascii="Arial" w:hAnsi="Arial" w:hint="eastAsia"/>
          <w:szCs w:val="24"/>
          <w:rtl/>
        </w:rPr>
        <w:t>דיחוי</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זכייתו</w:t>
      </w:r>
      <w:r w:rsidRPr="00E06C32">
        <w:rPr>
          <w:rFonts w:ascii="Arial" w:hAnsi="Arial"/>
          <w:szCs w:val="24"/>
          <w:rtl/>
        </w:rPr>
        <w:t xml:space="preserve">. </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 xml:space="preserve">במקרה שהזכייה לא מומשה מכל סיבה שהיא, תעמודנה ההצעות המפסידות בתוקפן 90 יום ממועד קבלת ההודעה בדבר אי זכייה. בנסיבות מעין אלה </w:t>
      </w:r>
      <w:r w:rsidRPr="00E06C32">
        <w:rPr>
          <w:rFonts w:ascii="Arial" w:hAnsi="Arial" w:hint="cs"/>
          <w:szCs w:val="24"/>
          <w:rtl/>
        </w:rPr>
        <w:t>י</w:t>
      </w:r>
      <w:r w:rsidRPr="00E06C32">
        <w:rPr>
          <w:rFonts w:ascii="Arial" w:hAnsi="Arial"/>
          <w:szCs w:val="24"/>
          <w:rtl/>
        </w:rPr>
        <w:t>היה ה</w:t>
      </w:r>
      <w:r w:rsidRPr="00E06C32">
        <w:rPr>
          <w:rFonts w:ascii="Arial" w:hAnsi="Arial" w:hint="cs"/>
          <w:szCs w:val="24"/>
          <w:rtl/>
        </w:rPr>
        <w:t>משרד</w:t>
      </w:r>
      <w:r w:rsidRPr="00E06C32">
        <w:rPr>
          <w:rFonts w:ascii="Arial" w:hAnsi="Arial"/>
          <w:szCs w:val="24"/>
          <w:rtl/>
        </w:rPr>
        <w:t xml:space="preserve"> רשאי, אך לא חייב, על פי שיקול דעת</w:t>
      </w:r>
      <w:r w:rsidRPr="00E06C32">
        <w:rPr>
          <w:rFonts w:ascii="Arial" w:hAnsi="Arial" w:hint="cs"/>
          <w:szCs w:val="24"/>
          <w:rtl/>
        </w:rPr>
        <w:t>ו</w:t>
      </w:r>
      <w:r w:rsidRPr="00E06C32">
        <w:rPr>
          <w:rFonts w:ascii="Arial" w:hAnsi="Arial"/>
          <w:szCs w:val="24"/>
          <w:rtl/>
        </w:rPr>
        <w:t xml:space="preserve">, להכריז על בעל ההצעה שדורגה </w:t>
      </w:r>
      <w:r w:rsidRPr="00E06C32">
        <w:rPr>
          <w:rFonts w:ascii="Arial" w:hAnsi="Arial" w:hint="cs"/>
          <w:szCs w:val="24"/>
          <w:rtl/>
        </w:rPr>
        <w:t>הבאה בתור</w:t>
      </w:r>
      <w:r w:rsidRPr="00E06C32">
        <w:rPr>
          <w:rFonts w:ascii="Arial" w:hAnsi="Arial"/>
          <w:szCs w:val="24"/>
          <w:rtl/>
        </w:rPr>
        <w:t xml:space="preserve"> כזוכה במכרז.</w:t>
      </w:r>
      <w:r w:rsidRPr="00E06C32">
        <w:rPr>
          <w:rFonts w:ascii="Arial" w:hAnsi="Arial"/>
          <w:szCs w:val="24"/>
        </w:rPr>
        <w:t xml:space="preserve"> </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י</w:t>
      </w:r>
      <w:r w:rsidRPr="00E06C32">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E06C32">
        <w:rPr>
          <w:rFonts w:ascii="Arial" w:hAnsi="Arial" w:hint="cs"/>
          <w:szCs w:val="24"/>
          <w:rtl/>
        </w:rPr>
        <w:t xml:space="preserve">המשרד </w:t>
      </w:r>
      <w:r w:rsidRPr="00E06C32">
        <w:rPr>
          <w:rFonts w:ascii="Arial" w:hAnsi="Arial"/>
          <w:szCs w:val="24"/>
          <w:rtl/>
        </w:rPr>
        <w:t>כדי לסייע ל</w:t>
      </w:r>
      <w:r w:rsidRPr="00E06C32">
        <w:rPr>
          <w:rFonts w:ascii="Arial" w:hAnsi="Arial" w:hint="cs"/>
          <w:szCs w:val="24"/>
          <w:rtl/>
        </w:rPr>
        <w:t>ו</w:t>
      </w:r>
      <w:r w:rsidRPr="00E06C32">
        <w:rPr>
          <w:rFonts w:ascii="Arial" w:hAnsi="Arial"/>
          <w:szCs w:val="24"/>
          <w:rtl/>
        </w:rPr>
        <w:t xml:space="preserve"> בקבלת החלטות. כן ניתן יהיה לפנות למציעים בבקשה להשלמת מסמכים.</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יהיה רשאי</w:t>
      </w:r>
      <w:r w:rsidRPr="00E06C32">
        <w:rPr>
          <w:rFonts w:ascii="Arial" w:hAnsi="Arial"/>
          <w:szCs w:val="24"/>
          <w:rtl/>
        </w:rPr>
        <w:t xml:space="preserve"> בכל עת לפנות למציעים נוספים להגשת הצעות או לפרסם מכרז חדש במקום מכרז זה, ולבטל מכרז זה בכל שלב כפי ש</w:t>
      </w:r>
      <w:r w:rsidRPr="00E06C32">
        <w:rPr>
          <w:rFonts w:ascii="Arial" w:hAnsi="Arial" w:hint="cs"/>
          <w:szCs w:val="24"/>
          <w:rtl/>
        </w:rPr>
        <w:t>י</w:t>
      </w:r>
      <w:r w:rsidRPr="00E06C32">
        <w:rPr>
          <w:rFonts w:ascii="Arial" w:hAnsi="Arial"/>
          <w:szCs w:val="24"/>
          <w:rtl/>
        </w:rPr>
        <w:t>ראה לנכון. בכל מקרה, המציעים, והם בלבד, יישאו בהוצאותיהם בקשר למכרז.</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שלא לבחור בהצעה שקיבלה את הציון הגבוה ביותר כאמור,</w:t>
      </w:r>
      <w:r w:rsidRPr="00E06C32">
        <w:rPr>
          <w:rFonts w:ascii="Arial" w:hAnsi="Arial" w:hint="cs"/>
          <w:szCs w:val="24"/>
          <w:rtl/>
        </w:rPr>
        <w:t xml:space="preserve"> בין היתר</w:t>
      </w:r>
      <w:r w:rsidRPr="00E06C32">
        <w:rPr>
          <w:rFonts w:ascii="Arial" w:hAnsi="Arial"/>
          <w:szCs w:val="24"/>
          <w:rtl/>
        </w:rPr>
        <w:t xml:space="preserve"> אם מצא את ההצעה בלתי סבירה באופן המעורר חש</w:t>
      </w:r>
      <w:r w:rsidRPr="00E06C32">
        <w:rPr>
          <w:rFonts w:ascii="Arial" w:hAnsi="Arial" w:hint="eastAsia"/>
          <w:szCs w:val="24"/>
          <w:rtl/>
        </w:rPr>
        <w:t>ש</w:t>
      </w:r>
      <w:r w:rsidRPr="00E06C32">
        <w:rPr>
          <w:rFonts w:ascii="Arial" w:hAnsi="Arial"/>
          <w:szCs w:val="24"/>
          <w:rtl/>
        </w:rPr>
        <w:t xml:space="preserve"> בדבר יכולתו של המציע לעמוד בהתחייבויותיו וזאת לאחר שניתנה למציע הזדמנות להציג את עמדתו ולהסבירה. </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 xml:space="preserve">המשרד </w:t>
      </w:r>
      <w:r w:rsidRPr="00E06C32">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 xml:space="preserve">היה ובתוך 12 חודשים </w:t>
      </w:r>
      <w:r w:rsidRPr="00E06C32">
        <w:rPr>
          <w:rFonts w:ascii="Arial" w:hAnsi="Arial" w:hint="cs"/>
          <w:szCs w:val="24"/>
          <w:rtl/>
        </w:rPr>
        <w:t>לא התממשה מסיבה כלשהי ההתקשרות עם המציע שהצעתו זכתה</w:t>
      </w:r>
      <w:r w:rsidRPr="00E06C32">
        <w:rPr>
          <w:rFonts w:ascii="Arial" w:hAnsi="Arial"/>
          <w:szCs w:val="24"/>
          <w:rtl/>
        </w:rPr>
        <w:t xml:space="preserve">, </w:t>
      </w:r>
      <w:r w:rsidRPr="00E06C32">
        <w:rPr>
          <w:rFonts w:ascii="Arial" w:hAnsi="Arial" w:hint="cs"/>
          <w:szCs w:val="24"/>
          <w:rtl/>
        </w:rPr>
        <w:t xml:space="preserve">או בוטלה, </w:t>
      </w:r>
      <w:r w:rsidRPr="00E06C32">
        <w:rPr>
          <w:rFonts w:ascii="Arial" w:hAnsi="Arial"/>
          <w:szCs w:val="24"/>
          <w:rtl/>
        </w:rPr>
        <w:t xml:space="preserve">רשאי </w:t>
      </w:r>
      <w:r w:rsidRPr="00E06C32">
        <w:rPr>
          <w:rFonts w:ascii="Arial" w:hAnsi="Arial" w:hint="cs"/>
          <w:szCs w:val="24"/>
          <w:rtl/>
        </w:rPr>
        <w:t xml:space="preserve">המשרד </w:t>
      </w:r>
      <w:r w:rsidRPr="00E06C32">
        <w:rPr>
          <w:rFonts w:ascii="Arial" w:hAnsi="Arial"/>
          <w:szCs w:val="24"/>
          <w:rtl/>
        </w:rPr>
        <w:t xml:space="preserve">להתקשר עם </w:t>
      </w:r>
      <w:r w:rsidRPr="00E06C32">
        <w:rPr>
          <w:rFonts w:ascii="Arial" w:hAnsi="Arial" w:hint="cs"/>
          <w:szCs w:val="24"/>
          <w:rtl/>
        </w:rPr>
        <w:t xml:space="preserve">המציע שהצעתו </w:t>
      </w:r>
      <w:r w:rsidRPr="00E06C32">
        <w:rPr>
          <w:rFonts w:ascii="Arial" w:hAnsi="Arial"/>
          <w:szCs w:val="24"/>
          <w:rtl/>
        </w:rPr>
        <w:t>דורג</w:t>
      </w:r>
      <w:r w:rsidRPr="00E06C32">
        <w:rPr>
          <w:rFonts w:ascii="Arial" w:hAnsi="Arial" w:hint="cs"/>
          <w:szCs w:val="24"/>
          <w:rtl/>
        </w:rPr>
        <w:t>ה</w:t>
      </w:r>
      <w:r w:rsidRPr="00E06C32">
        <w:rPr>
          <w:rFonts w:ascii="Arial" w:hAnsi="Arial"/>
          <w:szCs w:val="24"/>
          <w:rtl/>
        </w:rPr>
        <w:t xml:space="preserve"> הבא</w:t>
      </w:r>
      <w:r w:rsidRPr="00E06C32">
        <w:rPr>
          <w:rFonts w:ascii="Arial" w:hAnsi="Arial" w:hint="cs"/>
          <w:szCs w:val="24"/>
          <w:rtl/>
        </w:rPr>
        <w:t>ה</w:t>
      </w:r>
      <w:r w:rsidRPr="00E06C32">
        <w:rPr>
          <w:rFonts w:ascii="Arial" w:hAnsi="Arial"/>
          <w:szCs w:val="24"/>
          <w:rtl/>
        </w:rPr>
        <w:t xml:space="preserve"> אחריו על פי תוצאות המכרז, בכפוף להסכמתו להתקשרות לפי הצעתו במכרז.</w:t>
      </w:r>
      <w:r w:rsidRPr="00E06C32">
        <w:rPr>
          <w:rFonts w:ascii="Arial" w:hAnsi="Arial" w:hint="cs"/>
          <w:szCs w:val="24"/>
          <w:rtl/>
        </w:rPr>
        <w:t xml:space="preserve"> </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eastAsia"/>
          <w:szCs w:val="24"/>
          <w:rtl/>
        </w:rPr>
        <w:t>במקרים</w:t>
      </w:r>
      <w:r w:rsidRPr="00E06C32">
        <w:rPr>
          <w:rFonts w:ascii="Arial" w:hAnsi="Arial"/>
          <w:szCs w:val="24"/>
          <w:rtl/>
        </w:rPr>
        <w:t xml:space="preserve"> </w:t>
      </w:r>
      <w:r w:rsidRPr="00E06C32">
        <w:rPr>
          <w:rFonts w:ascii="Arial" w:hAnsi="Arial" w:hint="eastAsia"/>
          <w:szCs w:val="24"/>
          <w:rtl/>
        </w:rPr>
        <w:t>מיוחדים</w:t>
      </w:r>
      <w:r w:rsidRPr="00E06C32">
        <w:rPr>
          <w:rFonts w:ascii="Arial" w:hAnsi="Arial"/>
          <w:szCs w:val="24"/>
          <w:rtl/>
        </w:rPr>
        <w:t xml:space="preserve"> </w:t>
      </w:r>
      <w:r w:rsidRPr="00E06C32">
        <w:rPr>
          <w:rFonts w:ascii="Arial" w:hAnsi="Arial" w:hint="eastAsia"/>
          <w:szCs w:val="24"/>
          <w:rtl/>
        </w:rPr>
        <w:t>ומנסיבות</w:t>
      </w:r>
      <w:r w:rsidRPr="00E06C32">
        <w:rPr>
          <w:rFonts w:ascii="Arial" w:hAnsi="Arial"/>
          <w:szCs w:val="24"/>
          <w:rtl/>
        </w:rPr>
        <w:t xml:space="preserve"> </w:t>
      </w:r>
      <w:r w:rsidRPr="00E06C32">
        <w:rPr>
          <w:rFonts w:ascii="Arial" w:hAnsi="Arial" w:hint="eastAsia"/>
          <w:szCs w:val="24"/>
          <w:rtl/>
        </w:rPr>
        <w:t>שירשמו</w:t>
      </w:r>
      <w:r w:rsidRPr="00E06C32">
        <w:rPr>
          <w:rFonts w:ascii="Arial" w:hAnsi="Arial"/>
          <w:szCs w:val="24"/>
          <w:rtl/>
        </w:rPr>
        <w:t xml:space="preserve">, </w:t>
      </w:r>
      <w:r w:rsidRPr="00E06C32">
        <w:rPr>
          <w:rFonts w:ascii="Arial" w:hAnsi="Arial" w:hint="eastAsia"/>
          <w:szCs w:val="24"/>
          <w:rtl/>
        </w:rPr>
        <w:t>שומרת</w:t>
      </w:r>
      <w:r w:rsidRPr="00E06C32">
        <w:rPr>
          <w:rFonts w:ascii="Arial" w:hAnsi="Arial"/>
          <w:szCs w:val="24"/>
          <w:rtl/>
        </w:rPr>
        <w:t xml:space="preserve"> </w:t>
      </w:r>
      <w:r w:rsidRPr="00E06C32">
        <w:rPr>
          <w:rFonts w:ascii="Arial" w:hAnsi="Arial" w:hint="eastAsia"/>
          <w:szCs w:val="24"/>
          <w:rtl/>
        </w:rPr>
        <w:t>לעצמה</w:t>
      </w:r>
      <w:r w:rsidRPr="00E06C32">
        <w:rPr>
          <w:rFonts w:ascii="Arial" w:hAnsi="Arial"/>
          <w:szCs w:val="24"/>
          <w:rtl/>
        </w:rPr>
        <w:t xml:space="preserve"> </w:t>
      </w:r>
      <w:r w:rsidRPr="00E06C32">
        <w:rPr>
          <w:rFonts w:ascii="Arial" w:hAnsi="Arial" w:hint="eastAsia"/>
          <w:szCs w:val="24"/>
          <w:rtl/>
        </w:rPr>
        <w:t>וועדת</w:t>
      </w:r>
      <w:r w:rsidRPr="00E06C32">
        <w:rPr>
          <w:rFonts w:ascii="Arial" w:hAnsi="Arial"/>
          <w:szCs w:val="24"/>
          <w:rtl/>
        </w:rPr>
        <w:t xml:space="preserve"> </w:t>
      </w:r>
      <w:r w:rsidRPr="00E06C32">
        <w:rPr>
          <w:rFonts w:ascii="Arial" w:hAnsi="Arial" w:hint="eastAsia"/>
          <w:szCs w:val="24"/>
          <w:rtl/>
        </w:rPr>
        <w:t>המכרזים</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הזכות</w:t>
      </w:r>
      <w:r w:rsidRPr="00E06C32">
        <w:rPr>
          <w:rFonts w:ascii="Arial" w:hAnsi="Arial"/>
          <w:szCs w:val="24"/>
          <w:rtl/>
        </w:rPr>
        <w:t xml:space="preserve"> </w:t>
      </w:r>
      <w:r w:rsidRPr="00E06C32">
        <w:rPr>
          <w:rFonts w:ascii="Arial" w:hAnsi="Arial" w:hint="eastAsia"/>
          <w:szCs w:val="24"/>
          <w:rtl/>
        </w:rPr>
        <w:t>לנהל</w:t>
      </w:r>
      <w:r w:rsidRPr="00E06C32">
        <w:rPr>
          <w:rFonts w:ascii="Arial" w:hAnsi="Arial"/>
          <w:szCs w:val="24"/>
          <w:rtl/>
        </w:rPr>
        <w:t xml:space="preserve"> </w:t>
      </w:r>
      <w:r w:rsidRPr="00E06C32">
        <w:rPr>
          <w:rFonts w:ascii="Arial" w:hAnsi="Arial" w:hint="eastAsia"/>
          <w:szCs w:val="24"/>
          <w:rtl/>
        </w:rPr>
        <w:t>משא</w:t>
      </w:r>
      <w:r w:rsidRPr="00E06C32">
        <w:rPr>
          <w:rFonts w:ascii="Arial" w:hAnsi="Arial"/>
          <w:szCs w:val="24"/>
          <w:rtl/>
        </w:rPr>
        <w:t xml:space="preserve"> </w:t>
      </w:r>
      <w:r w:rsidRPr="00E06C32">
        <w:rPr>
          <w:rFonts w:ascii="Arial" w:hAnsi="Arial" w:hint="eastAsia"/>
          <w:szCs w:val="24"/>
          <w:rtl/>
        </w:rPr>
        <w:t>ומתן</w:t>
      </w:r>
      <w:r w:rsidRPr="00E06C32">
        <w:rPr>
          <w:rFonts w:ascii="Arial" w:hAnsi="Arial"/>
          <w:szCs w:val="24"/>
          <w:rtl/>
        </w:rPr>
        <w:t xml:space="preserve"> </w:t>
      </w:r>
      <w:r w:rsidRPr="00E06C32">
        <w:rPr>
          <w:rFonts w:ascii="Arial" w:hAnsi="Arial" w:hint="eastAsia"/>
          <w:szCs w:val="24"/>
          <w:rtl/>
        </w:rPr>
        <w:t>עם</w:t>
      </w:r>
      <w:r w:rsidRPr="00E06C32">
        <w:rPr>
          <w:rFonts w:ascii="Arial" w:hAnsi="Arial"/>
          <w:szCs w:val="24"/>
          <w:rtl/>
        </w:rPr>
        <w:t xml:space="preserve"> </w:t>
      </w:r>
      <w:r w:rsidRPr="00E06C32">
        <w:rPr>
          <w:rFonts w:ascii="Arial" w:hAnsi="Arial" w:hint="eastAsia"/>
          <w:szCs w:val="24"/>
          <w:rtl/>
        </w:rPr>
        <w:t>מציעים</w:t>
      </w:r>
      <w:r w:rsidRPr="00E06C32">
        <w:rPr>
          <w:rFonts w:ascii="Arial" w:hAnsi="Arial"/>
          <w:szCs w:val="24"/>
          <w:rtl/>
        </w:rPr>
        <w:t xml:space="preserve"> </w:t>
      </w:r>
      <w:r w:rsidRPr="00E06C32">
        <w:rPr>
          <w:rFonts w:ascii="Arial" w:hAnsi="Arial" w:hint="eastAsia"/>
          <w:szCs w:val="24"/>
          <w:rtl/>
        </w:rPr>
        <w:t>שהצעתם</w:t>
      </w:r>
      <w:r w:rsidRPr="00E06C32">
        <w:rPr>
          <w:rFonts w:ascii="Arial" w:hAnsi="Arial"/>
          <w:szCs w:val="24"/>
          <w:rtl/>
        </w:rPr>
        <w:t xml:space="preserve"> </w:t>
      </w:r>
      <w:r w:rsidRPr="00E06C32">
        <w:rPr>
          <w:rFonts w:ascii="Arial" w:hAnsi="Arial" w:hint="eastAsia"/>
          <w:szCs w:val="24"/>
          <w:rtl/>
        </w:rPr>
        <w:t>עמדה</w:t>
      </w:r>
      <w:r w:rsidRPr="00E06C32">
        <w:rPr>
          <w:rFonts w:ascii="Arial" w:hAnsi="Arial"/>
          <w:szCs w:val="24"/>
          <w:rtl/>
        </w:rPr>
        <w:t xml:space="preserve"> </w:t>
      </w:r>
      <w:r w:rsidRPr="00E06C32">
        <w:rPr>
          <w:rFonts w:ascii="Arial" w:hAnsi="Arial" w:hint="eastAsia"/>
          <w:szCs w:val="24"/>
          <w:rtl/>
        </w:rPr>
        <w:t>בתנאי</w:t>
      </w:r>
      <w:r w:rsidRPr="00E06C32">
        <w:rPr>
          <w:rFonts w:ascii="Arial" w:hAnsi="Arial"/>
          <w:szCs w:val="24"/>
          <w:rtl/>
        </w:rPr>
        <w:t xml:space="preserve"> </w:t>
      </w:r>
      <w:r w:rsidRPr="00E06C32">
        <w:rPr>
          <w:rFonts w:ascii="Arial" w:hAnsi="Arial" w:hint="eastAsia"/>
          <w:szCs w:val="24"/>
          <w:rtl/>
        </w:rPr>
        <w:t>הסף</w:t>
      </w:r>
      <w:r w:rsidRPr="00E06C32">
        <w:rPr>
          <w:rFonts w:ascii="Arial" w:hAnsi="Arial"/>
          <w:szCs w:val="24"/>
          <w:rtl/>
        </w:rPr>
        <w:t xml:space="preserve"> </w:t>
      </w:r>
      <w:r w:rsidRPr="00E06C32">
        <w:rPr>
          <w:rFonts w:ascii="Arial" w:hAnsi="Arial" w:hint="eastAsia"/>
          <w:szCs w:val="24"/>
          <w:rtl/>
        </w:rPr>
        <w:t>במכרז</w:t>
      </w:r>
      <w:r w:rsidRPr="00E06C32">
        <w:rPr>
          <w:rFonts w:ascii="Arial" w:hAnsi="Arial"/>
          <w:szCs w:val="24"/>
          <w:rtl/>
        </w:rPr>
        <w:t xml:space="preserve">. </w:t>
      </w:r>
      <w:r w:rsidRPr="00E06C32">
        <w:rPr>
          <w:rFonts w:ascii="Arial" w:hAnsi="Arial" w:hint="cs"/>
          <w:szCs w:val="24"/>
          <w:rtl/>
        </w:rPr>
        <w:t>המשרד רשאי</w:t>
      </w:r>
      <w:r w:rsidRPr="00E06C32">
        <w:rPr>
          <w:rFonts w:ascii="Arial" w:hAnsi="Arial"/>
          <w:szCs w:val="24"/>
          <w:rtl/>
        </w:rPr>
        <w:t xml:space="preserve"> לבטל את המכרז בכל עת, משיקוליו הבלעדיים</w:t>
      </w:r>
      <w:r w:rsidRPr="00E06C32">
        <w:rPr>
          <w:rFonts w:ascii="Arial" w:hAnsi="Arial" w:hint="cs"/>
          <w:szCs w:val="24"/>
          <w:rtl/>
        </w:rPr>
        <w:t>.</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התחייבות ה</w:t>
      </w:r>
      <w:r w:rsidRPr="00E06C32">
        <w:rPr>
          <w:rFonts w:ascii="Arial" w:hAnsi="Arial" w:hint="cs"/>
          <w:szCs w:val="24"/>
          <w:rtl/>
        </w:rPr>
        <w:t xml:space="preserve">משרד </w:t>
      </w:r>
      <w:r w:rsidRPr="00E06C32">
        <w:rPr>
          <w:rFonts w:ascii="Arial" w:hAnsi="Arial"/>
          <w:szCs w:val="24"/>
          <w:rtl/>
        </w:rPr>
        <w:t>כלפי הזוכה תיווצר רק עם חתימת הסכם פורמלי על ידי מורשי חתימה מטעם ה</w:t>
      </w:r>
      <w:r w:rsidRPr="00E06C32">
        <w:rPr>
          <w:rFonts w:ascii="Arial" w:hAnsi="Arial" w:hint="cs"/>
          <w:szCs w:val="24"/>
          <w:rtl/>
        </w:rPr>
        <w:t>משרד</w:t>
      </w:r>
      <w:r w:rsidRPr="00E06C32">
        <w:rPr>
          <w:rFonts w:ascii="Arial" w:hAnsi="Arial"/>
          <w:szCs w:val="24"/>
          <w:rtl/>
        </w:rPr>
        <w:t>.</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E06C32">
        <w:rPr>
          <w:rFonts w:ascii="Arial" w:hAnsi="Arial"/>
          <w:szCs w:val="24"/>
        </w:rPr>
        <w:t xml:space="preserve">www.energy.gov.il </w:t>
      </w:r>
      <w:r w:rsidRPr="00E06C32">
        <w:rPr>
          <w:rFonts w:ascii="Arial" w:hAnsi="Arial" w:hint="cs"/>
          <w:szCs w:val="24"/>
          <w:rtl/>
        </w:rPr>
        <w:t xml:space="preserve"> ו/או באתר מינהל הרכש של משרד האוצר. באחריות המציעים לבדוק מפעם לפעם אם חלו שינויים במסמכי המכרז</w:t>
      </w:r>
    </w:p>
    <w:p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 xml:space="preserve">בהתאם לתקנות חובת המכרזים, התשנ"ג </w:t>
      </w:r>
      <w:r w:rsidRPr="00E06C32">
        <w:rPr>
          <w:rFonts w:ascii="Arial" w:hAnsi="Arial"/>
          <w:szCs w:val="24"/>
          <w:rtl/>
        </w:rPr>
        <w:t>–</w:t>
      </w:r>
      <w:r w:rsidRPr="00E06C32">
        <w:rPr>
          <w:rFonts w:ascii="Arial" w:hAnsi="Arial" w:hint="cs"/>
          <w:szCs w:val="24"/>
          <w:rtl/>
        </w:rPr>
        <w:t xml:space="preserve"> 1993, מציעים שלא זכו במכרז רשאים לבקש לעיין בהצעה הזוכה.</w:t>
      </w:r>
    </w:p>
    <w:p w:rsidR="00C936F1" w:rsidRPr="00E06C32"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C936F1" w:rsidRDefault="00C936F1" w:rsidP="00C936F1">
      <w:pPr>
        <w:spacing w:line="360" w:lineRule="auto"/>
        <w:ind w:left="-42"/>
        <w:contextualSpacing/>
        <w:jc w:val="both"/>
        <w:rPr>
          <w:rFonts w:ascii="Arial" w:hAnsi="Arial"/>
          <w:szCs w:val="24"/>
        </w:rPr>
      </w:pPr>
    </w:p>
    <w:p w:rsidR="00C936F1" w:rsidRDefault="00C936F1" w:rsidP="00C936F1">
      <w:pPr>
        <w:pStyle w:val="af6"/>
        <w:numPr>
          <w:ilvl w:val="0"/>
          <w:numId w:val="77"/>
        </w:numPr>
        <w:spacing w:line="360" w:lineRule="auto"/>
        <w:ind w:left="169"/>
        <w:jc w:val="both"/>
        <w:rPr>
          <w:b/>
          <w:bCs/>
          <w:sz w:val="28"/>
          <w:szCs w:val="28"/>
          <w:u w:val="single"/>
        </w:rPr>
      </w:pPr>
      <w:r w:rsidRPr="00E35A95">
        <w:rPr>
          <w:rFonts w:hint="cs"/>
          <w:b/>
          <w:bCs/>
          <w:sz w:val="28"/>
          <w:szCs w:val="28"/>
          <w:u w:val="single"/>
          <w:rtl/>
        </w:rPr>
        <w:t>סוד מסחרי</w:t>
      </w:r>
    </w:p>
    <w:p w:rsidR="00C936F1" w:rsidRPr="0027610C" w:rsidRDefault="00C936F1" w:rsidP="00C936F1">
      <w:pPr>
        <w:pStyle w:val="af6"/>
        <w:numPr>
          <w:ilvl w:val="0"/>
          <w:numId w:val="86"/>
        </w:numPr>
        <w:spacing w:line="360" w:lineRule="auto"/>
        <w:contextualSpacing w:val="0"/>
        <w:jc w:val="both"/>
        <w:rPr>
          <w:rFonts w:ascii="Arial" w:hAnsi="Arial"/>
          <w:szCs w:val="24"/>
        </w:rPr>
      </w:pPr>
      <w:r w:rsidRPr="0027610C">
        <w:rPr>
          <w:rFonts w:ascii="Arial" w:hAnsi="Arial" w:hint="cs"/>
          <w:szCs w:val="24"/>
          <w:rtl/>
        </w:rPr>
        <w:t xml:space="preserve">בהתאם לתקנה 21 (ה) לתקנות חובת המכרזים, התשנ"ג </w:t>
      </w:r>
      <w:r w:rsidRPr="0027610C">
        <w:rPr>
          <w:rFonts w:ascii="Arial" w:hAnsi="Arial"/>
          <w:szCs w:val="24"/>
          <w:rtl/>
        </w:rPr>
        <w:t>–</w:t>
      </w:r>
      <w:r w:rsidRPr="0027610C">
        <w:rPr>
          <w:rFonts w:ascii="Arial" w:hAnsi="Arial" w:hint="cs"/>
          <w:szCs w:val="24"/>
          <w:rtl/>
        </w:rPr>
        <w:t xml:space="preserve"> 1993, עומדת למציעים</w:t>
      </w:r>
      <w:r w:rsidRPr="0027610C">
        <w:rPr>
          <w:rFonts w:ascii="Arial" w:hAnsi="Arial" w:hint="cs"/>
          <w:szCs w:val="24"/>
        </w:rPr>
        <w:t xml:space="preserve"> </w:t>
      </w:r>
      <w:r w:rsidRPr="0027610C">
        <w:rPr>
          <w:rFonts w:ascii="Arial" w:hAnsi="Arial" w:hint="cs"/>
          <w:szCs w:val="24"/>
          <w:rtl/>
        </w:rPr>
        <w:t xml:space="preserve">שלא זכו במכרז, הזכות לעיין בהצעה הזוכה. </w:t>
      </w:r>
    </w:p>
    <w:p w:rsidR="00C936F1" w:rsidRPr="0027610C" w:rsidRDefault="00C936F1" w:rsidP="00C936F1">
      <w:pPr>
        <w:pStyle w:val="af6"/>
        <w:numPr>
          <w:ilvl w:val="0"/>
          <w:numId w:val="86"/>
        </w:numPr>
        <w:spacing w:line="360" w:lineRule="auto"/>
        <w:contextualSpacing w:val="0"/>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w:t>
      </w:r>
      <w:r>
        <w:rPr>
          <w:rFonts w:ascii="Arial" w:hAnsi="Arial" w:hint="cs"/>
          <w:szCs w:val="24"/>
          <w:rtl/>
        </w:rPr>
        <w:t xml:space="preserve">, ולצרף את </w:t>
      </w:r>
      <w:r w:rsidRPr="00CC741E">
        <w:rPr>
          <w:rFonts w:ascii="Arial" w:hAnsi="Arial" w:hint="cs"/>
          <w:b/>
          <w:bCs/>
          <w:szCs w:val="24"/>
          <w:rtl/>
        </w:rPr>
        <w:t>נספח ח'</w:t>
      </w:r>
      <w:r>
        <w:rPr>
          <w:rFonts w:ascii="Arial" w:hAnsi="Arial" w:hint="cs"/>
          <w:szCs w:val="24"/>
          <w:rtl/>
        </w:rPr>
        <w:t xml:space="preserve"> כשהוא מלא וחתום על ידו</w:t>
      </w:r>
      <w:r w:rsidRPr="00530BBD">
        <w:rPr>
          <w:rFonts w:ascii="Arial" w:hAnsi="Arial"/>
          <w:szCs w:val="24"/>
          <w:rtl/>
        </w:rPr>
        <w:t xml:space="preserve">.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rsidR="00C936F1" w:rsidRPr="0027610C" w:rsidRDefault="00C936F1" w:rsidP="00C936F1">
      <w:pPr>
        <w:pStyle w:val="af6"/>
        <w:numPr>
          <w:ilvl w:val="0"/>
          <w:numId w:val="86"/>
        </w:numPr>
        <w:spacing w:line="360" w:lineRule="auto"/>
        <w:contextualSpacing w:val="0"/>
        <w:jc w:val="both"/>
        <w:rPr>
          <w:rFonts w:ascii="Arial" w:hAnsi="Arial"/>
          <w:szCs w:val="24"/>
        </w:rPr>
      </w:pPr>
      <w:r w:rsidRPr="00530BBD">
        <w:rPr>
          <w:rFonts w:ascii="Arial" w:hAnsi="Arial"/>
          <w:szCs w:val="24"/>
          <w:rtl/>
        </w:rPr>
        <w:lastRenderedPageBreak/>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rsidR="00C936F1" w:rsidRPr="0027610C" w:rsidRDefault="00C936F1" w:rsidP="00C936F1">
      <w:pPr>
        <w:pStyle w:val="af6"/>
        <w:numPr>
          <w:ilvl w:val="0"/>
          <w:numId w:val="86"/>
        </w:numPr>
        <w:spacing w:line="360" w:lineRule="auto"/>
        <w:contextualSpacing w:val="0"/>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rsidR="00C936F1" w:rsidRPr="008834F6" w:rsidRDefault="00C936F1" w:rsidP="00C936F1">
      <w:pPr>
        <w:spacing w:line="360" w:lineRule="auto"/>
        <w:contextualSpacing/>
        <w:jc w:val="both"/>
        <w:rPr>
          <w:rFonts w:ascii="Arial" w:hAnsi="Arial"/>
          <w:sz w:val="28"/>
          <w:szCs w:val="28"/>
          <w:rtl/>
        </w:rPr>
      </w:pPr>
    </w:p>
    <w:p w:rsidR="00C936F1" w:rsidRPr="00C90766" w:rsidRDefault="00C936F1" w:rsidP="00C936F1">
      <w:pPr>
        <w:pStyle w:val="af6"/>
        <w:numPr>
          <w:ilvl w:val="0"/>
          <w:numId w:val="77"/>
        </w:numPr>
        <w:spacing w:line="360" w:lineRule="auto"/>
        <w:ind w:left="169"/>
        <w:jc w:val="both"/>
        <w:rPr>
          <w:b/>
          <w:bCs/>
          <w:sz w:val="28"/>
          <w:szCs w:val="28"/>
          <w:u w:val="single"/>
          <w:rtl/>
        </w:rPr>
      </w:pPr>
      <w:r>
        <w:rPr>
          <w:rFonts w:hint="cs"/>
          <w:b/>
          <w:bCs/>
          <w:sz w:val="28"/>
          <w:szCs w:val="28"/>
          <w:u w:val="single"/>
          <w:rtl/>
        </w:rPr>
        <w:t>מציע שהינו עסק בשליטת אשה</w:t>
      </w:r>
    </w:p>
    <w:p w:rsidR="00C936F1" w:rsidRDefault="00C936F1" w:rsidP="00C936F1">
      <w:pPr>
        <w:pStyle w:val="af6"/>
        <w:numPr>
          <w:ilvl w:val="0"/>
          <w:numId w:val="87"/>
        </w:numPr>
        <w:spacing w:line="360" w:lineRule="auto"/>
        <w:contextualSpacing w:val="0"/>
        <w:jc w:val="both"/>
        <w:rPr>
          <w:rFonts w:ascii="Arial" w:hAnsi="Arial"/>
          <w:szCs w:val="24"/>
          <w:rtl/>
        </w:rPr>
      </w:pPr>
      <w:r w:rsidRPr="00126BB0">
        <w:rPr>
          <w:rFonts w:ascii="Arial" w:hAnsi="Arial"/>
          <w:szCs w:val="24"/>
          <w:rtl/>
        </w:rPr>
        <w:t xml:space="preserve">על מציע </w:t>
      </w:r>
      <w:r w:rsidRPr="0027610C">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rsidR="00C936F1" w:rsidRPr="008834F6" w:rsidRDefault="00C936F1" w:rsidP="00C936F1">
      <w:pPr>
        <w:pStyle w:val="af6"/>
        <w:numPr>
          <w:ilvl w:val="0"/>
          <w:numId w:val="87"/>
        </w:numPr>
        <w:spacing w:line="360" w:lineRule="auto"/>
        <w:contextualSpacing w:val="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rsidR="00C936F1" w:rsidRPr="00903292" w:rsidRDefault="00C936F1" w:rsidP="00C936F1">
      <w:pPr>
        <w:spacing w:line="360" w:lineRule="auto"/>
        <w:ind w:left="311" w:hanging="425"/>
        <w:contextualSpacing/>
        <w:jc w:val="both"/>
        <w:rPr>
          <w:rFonts w:ascii="Arial" w:hAnsi="Arial"/>
          <w:szCs w:val="24"/>
          <w:rtl/>
        </w:rPr>
      </w:pPr>
    </w:p>
    <w:p w:rsidR="00C936F1" w:rsidRDefault="00C936F1" w:rsidP="00C936F1">
      <w:pPr>
        <w:pStyle w:val="af6"/>
        <w:numPr>
          <w:ilvl w:val="0"/>
          <w:numId w:val="77"/>
        </w:numPr>
        <w:spacing w:line="360" w:lineRule="auto"/>
        <w:ind w:left="169"/>
        <w:jc w:val="both"/>
        <w:rPr>
          <w:b/>
          <w:bCs/>
          <w:sz w:val="28"/>
          <w:szCs w:val="28"/>
          <w:u w:val="single"/>
          <w:rtl/>
        </w:rPr>
      </w:pPr>
      <w:r w:rsidRPr="00301E90">
        <w:rPr>
          <w:rFonts w:hint="cs"/>
          <w:b/>
          <w:bCs/>
          <w:sz w:val="28"/>
          <w:szCs w:val="28"/>
          <w:u w:val="single"/>
          <w:rtl/>
        </w:rPr>
        <w:t>סמכות השיפוט</w:t>
      </w:r>
    </w:p>
    <w:p w:rsidR="00C936F1" w:rsidRDefault="00C936F1" w:rsidP="00C936F1">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rsidR="00C936F1" w:rsidRPr="00CB1834" w:rsidRDefault="00C936F1" w:rsidP="00C936F1">
      <w:pPr>
        <w:spacing w:line="360" w:lineRule="auto"/>
        <w:ind w:left="311" w:hanging="425"/>
        <w:contextualSpacing/>
        <w:jc w:val="both"/>
        <w:rPr>
          <w:rFonts w:ascii="Arial" w:hAnsi="Arial"/>
          <w:szCs w:val="24"/>
          <w:rtl/>
        </w:rPr>
      </w:pPr>
    </w:p>
    <w:p w:rsidR="00C936F1" w:rsidRDefault="00C936F1" w:rsidP="00C936F1">
      <w:pPr>
        <w:pStyle w:val="af6"/>
        <w:numPr>
          <w:ilvl w:val="0"/>
          <w:numId w:val="77"/>
        </w:numPr>
        <w:spacing w:line="360" w:lineRule="auto"/>
        <w:ind w:left="169"/>
        <w:jc w:val="both"/>
        <w:rPr>
          <w:b/>
          <w:bCs/>
          <w:sz w:val="28"/>
          <w:szCs w:val="28"/>
          <w:u w:val="single"/>
          <w:rtl/>
        </w:rPr>
      </w:pPr>
      <w:r>
        <w:rPr>
          <w:b/>
          <w:bCs/>
          <w:sz w:val="28"/>
          <w:szCs w:val="28"/>
          <w:u w:val="single"/>
          <w:rtl/>
        </w:rPr>
        <w:t>הליך הבהרות</w:t>
      </w:r>
    </w:p>
    <w:p w:rsidR="00C936F1" w:rsidRDefault="00C936F1" w:rsidP="00C936F1">
      <w:pPr>
        <w:ind w:right="708"/>
        <w:jc w:val="both"/>
        <w:rPr>
          <w:b/>
          <w:bCs/>
          <w:szCs w:val="24"/>
          <w:rtl/>
        </w:rPr>
      </w:pPr>
    </w:p>
    <w:p w:rsidR="00C936F1" w:rsidRPr="00A57C69" w:rsidRDefault="00C936F1" w:rsidP="002E645A">
      <w:pPr>
        <w:spacing w:line="360" w:lineRule="auto"/>
        <w:jc w:val="both"/>
        <w:rPr>
          <w:rFonts w:ascii="Arial" w:hAnsi="Arial"/>
          <w:szCs w:val="24"/>
          <w:rtl/>
        </w:rPr>
      </w:pPr>
      <w:r w:rsidRPr="00A57C69">
        <w:rPr>
          <w:rFonts w:ascii="Arial" w:hAnsi="Arial" w:hint="cs"/>
          <w:szCs w:val="24"/>
          <w:rtl/>
        </w:rPr>
        <w:t xml:space="preserve">המועד האחרון להפניה של שאלות והבהרות הינו בתאריך </w:t>
      </w:r>
      <w:r w:rsidR="002E645A">
        <w:rPr>
          <w:rFonts w:ascii="Arial" w:hAnsi="Arial" w:hint="cs"/>
          <w:b/>
          <w:bCs/>
          <w:szCs w:val="24"/>
          <w:highlight w:val="yellow"/>
          <w:rtl/>
        </w:rPr>
        <w:t>28.02.17</w:t>
      </w:r>
      <w:r w:rsidRPr="00AA3BF5">
        <w:rPr>
          <w:rFonts w:ascii="Arial" w:hAnsi="Arial" w:hint="cs"/>
          <w:b/>
          <w:bCs/>
          <w:szCs w:val="24"/>
          <w:highlight w:val="yellow"/>
          <w:rtl/>
        </w:rPr>
        <w:t xml:space="preserve"> שעה 14:00</w:t>
      </w:r>
      <w:r w:rsidRPr="00AA3BF5">
        <w:rPr>
          <w:rFonts w:ascii="Arial" w:hAnsi="Arial" w:hint="cs"/>
          <w:b/>
          <w:bCs/>
          <w:szCs w:val="24"/>
          <w:rtl/>
        </w:rPr>
        <w:t xml:space="preserve"> </w:t>
      </w:r>
      <w:r w:rsidRPr="00A57C69">
        <w:rPr>
          <w:rFonts w:ascii="Arial" w:hAnsi="Arial" w:hint="cs"/>
          <w:szCs w:val="24"/>
          <w:rtl/>
        </w:rPr>
        <w:t>לגב' אילנה טמסוט בדואר אלקטרוני שכתובתו:</w:t>
      </w:r>
      <w:hyperlink r:id="rId14" w:history="1">
        <w:r w:rsidRPr="00A57C69">
          <w:rPr>
            <w:rFonts w:ascii="Arial" w:hAnsi="Arial"/>
            <w:szCs w:val="24"/>
          </w:rPr>
          <w:t>itamsut@energy.gov.il</w:t>
        </w:r>
      </w:hyperlink>
      <w:r w:rsidRPr="00A57C69">
        <w:rPr>
          <w:rFonts w:ascii="Arial" w:hAnsi="Arial" w:hint="cs"/>
          <w:szCs w:val="24"/>
          <w:rtl/>
        </w:rPr>
        <w:t xml:space="preserve">, במסמך </w:t>
      </w:r>
      <w:r w:rsidRPr="00A57C69">
        <w:rPr>
          <w:rFonts w:ascii="Arial" w:hAnsi="Arial" w:hint="cs"/>
          <w:szCs w:val="24"/>
        </w:rPr>
        <w:t>WO</w:t>
      </w:r>
      <w:r w:rsidRPr="00A57C69">
        <w:rPr>
          <w:rFonts w:ascii="Arial" w:hAnsi="Arial"/>
          <w:szCs w:val="24"/>
        </w:rPr>
        <w:t>R</w:t>
      </w:r>
      <w:r w:rsidRPr="00A57C69">
        <w:rPr>
          <w:rFonts w:ascii="Arial" w:hAnsi="Arial" w:hint="cs"/>
          <w:szCs w:val="24"/>
        </w:rPr>
        <w:t>D</w:t>
      </w:r>
      <w:r w:rsidRPr="00A57C69">
        <w:rPr>
          <w:rFonts w:ascii="Arial" w:hAnsi="Arial" w:hint="cs"/>
          <w:szCs w:val="24"/>
          <w:rtl/>
        </w:rPr>
        <w:t xml:space="preserve"> בלבד, המשרד לא ישיב על שאלות שיגיעו לאחר מועד אחרון זה. על הפונה חלה האחריות לאשר קבלת דוא"ל בטלפון: 02-5006764.</w:t>
      </w:r>
    </w:p>
    <w:p w:rsidR="00C936F1" w:rsidRPr="00A57C69" w:rsidRDefault="00C936F1" w:rsidP="00C936F1">
      <w:pPr>
        <w:spacing w:line="360" w:lineRule="auto"/>
        <w:jc w:val="both"/>
        <w:rPr>
          <w:rFonts w:ascii="Arial" w:hAnsi="Arial"/>
          <w:szCs w:val="24"/>
          <w:rtl/>
        </w:rPr>
      </w:pPr>
      <w:r w:rsidRPr="00A57C69">
        <w:rPr>
          <w:rFonts w:ascii="Arial" w:hAnsi="Arial"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201"/>
        <w:gridCol w:w="4470"/>
      </w:tblGrid>
      <w:tr w:rsidR="00C936F1" w:rsidRPr="00A31770" w:rsidTr="00C936F1">
        <w:tc>
          <w:tcPr>
            <w:tcW w:w="4310" w:type="dxa"/>
          </w:tcPr>
          <w:p w:rsidR="00C936F1" w:rsidRPr="00B52738" w:rsidRDefault="00C936F1" w:rsidP="00C936F1">
            <w:pPr>
              <w:spacing w:line="360" w:lineRule="auto"/>
              <w:ind w:right="-284"/>
              <w:jc w:val="both"/>
              <w:rPr>
                <w:szCs w:val="24"/>
                <w:rtl/>
              </w:rPr>
            </w:pPr>
            <w:r w:rsidRPr="00B52738">
              <w:rPr>
                <w:rFonts w:hint="cs"/>
                <w:szCs w:val="24"/>
                <w:rtl/>
              </w:rPr>
              <w:t>הסעיף במכרז / במפרט</w:t>
            </w:r>
          </w:p>
        </w:tc>
        <w:tc>
          <w:tcPr>
            <w:tcW w:w="4587" w:type="dxa"/>
          </w:tcPr>
          <w:p w:rsidR="00C936F1" w:rsidRPr="00B52738" w:rsidRDefault="00C936F1" w:rsidP="00C936F1">
            <w:pPr>
              <w:spacing w:line="360" w:lineRule="auto"/>
              <w:ind w:right="-284"/>
              <w:jc w:val="both"/>
              <w:rPr>
                <w:szCs w:val="24"/>
                <w:rtl/>
              </w:rPr>
            </w:pPr>
            <w:r w:rsidRPr="00B52738">
              <w:rPr>
                <w:rFonts w:hint="cs"/>
                <w:szCs w:val="24"/>
                <w:rtl/>
              </w:rPr>
              <w:t>פירוט השאלה / בקשת הבהרה</w:t>
            </w:r>
          </w:p>
        </w:tc>
      </w:tr>
      <w:tr w:rsidR="00C936F1" w:rsidRPr="00A31770" w:rsidTr="00C936F1">
        <w:tc>
          <w:tcPr>
            <w:tcW w:w="4310" w:type="dxa"/>
          </w:tcPr>
          <w:p w:rsidR="00C936F1" w:rsidRPr="00B52738" w:rsidRDefault="00C936F1" w:rsidP="00C936F1">
            <w:pPr>
              <w:spacing w:line="360" w:lineRule="auto"/>
              <w:ind w:right="-284"/>
              <w:jc w:val="both"/>
              <w:rPr>
                <w:szCs w:val="24"/>
                <w:rtl/>
              </w:rPr>
            </w:pPr>
          </w:p>
        </w:tc>
        <w:tc>
          <w:tcPr>
            <w:tcW w:w="4587" w:type="dxa"/>
          </w:tcPr>
          <w:p w:rsidR="00C936F1" w:rsidRPr="00B52738" w:rsidRDefault="00C936F1" w:rsidP="00C936F1">
            <w:pPr>
              <w:spacing w:line="360" w:lineRule="auto"/>
              <w:ind w:right="-284"/>
              <w:jc w:val="both"/>
              <w:rPr>
                <w:szCs w:val="24"/>
                <w:rtl/>
              </w:rPr>
            </w:pPr>
          </w:p>
        </w:tc>
      </w:tr>
    </w:tbl>
    <w:p w:rsidR="00C936F1" w:rsidRPr="00A31770" w:rsidRDefault="00C936F1" w:rsidP="00C936F1">
      <w:pPr>
        <w:spacing w:line="360" w:lineRule="auto"/>
        <w:ind w:right="-284"/>
        <w:jc w:val="both"/>
        <w:rPr>
          <w:szCs w:val="24"/>
        </w:rPr>
      </w:pPr>
    </w:p>
    <w:p w:rsidR="00C936F1" w:rsidRPr="00A57C69" w:rsidRDefault="00C936F1" w:rsidP="002E645A">
      <w:pPr>
        <w:spacing w:line="360" w:lineRule="auto"/>
        <w:jc w:val="both"/>
        <w:rPr>
          <w:rFonts w:ascii="Arial" w:hAnsi="Arial"/>
          <w:szCs w:val="24"/>
          <w:rtl/>
        </w:rPr>
      </w:pPr>
      <w:r w:rsidRPr="00A57C69">
        <w:rPr>
          <w:rFonts w:ascii="Arial" w:hAnsi="Arial" w:hint="cs"/>
          <w:szCs w:val="24"/>
          <w:rtl/>
        </w:rPr>
        <w:t xml:space="preserve">ריכוז השאלות והתשובות יפורסמו באתר הרכש הממשלתי ובאתרי האינטרנט של המשרד </w:t>
      </w:r>
      <w:r w:rsidRPr="00AA3BF5">
        <w:rPr>
          <w:rFonts w:ascii="Arial" w:hAnsi="Arial" w:hint="cs"/>
          <w:szCs w:val="24"/>
          <w:rtl/>
        </w:rPr>
        <w:t xml:space="preserve">החל </w:t>
      </w:r>
      <w:r w:rsidRPr="00AA3BF5">
        <w:rPr>
          <w:rFonts w:ascii="Arial" w:hAnsi="Arial" w:hint="eastAsia"/>
          <w:szCs w:val="24"/>
          <w:rtl/>
        </w:rPr>
        <w:t>מיום</w:t>
      </w:r>
      <w:r w:rsidRPr="00AA3BF5">
        <w:rPr>
          <w:rFonts w:ascii="Arial" w:hAnsi="Arial"/>
          <w:szCs w:val="24"/>
          <w:rtl/>
        </w:rPr>
        <w:t xml:space="preserve"> </w:t>
      </w:r>
      <w:r w:rsidR="002E645A">
        <w:rPr>
          <w:rFonts w:ascii="Arial" w:hAnsi="Arial" w:hint="cs"/>
          <w:b/>
          <w:bCs/>
          <w:szCs w:val="24"/>
          <w:rtl/>
        </w:rPr>
        <w:t>15.03.17</w:t>
      </w:r>
      <w:r w:rsidRPr="00AA3BF5">
        <w:rPr>
          <w:rFonts w:ascii="Arial" w:hAnsi="Arial" w:hint="cs"/>
          <w:b/>
          <w:bCs/>
          <w:szCs w:val="24"/>
          <w:rtl/>
        </w:rPr>
        <w:t xml:space="preserve"> </w:t>
      </w:r>
      <w:r w:rsidRPr="00A57C69">
        <w:rPr>
          <w:rFonts w:ascii="Arial" w:hAnsi="Arial" w:hint="cs"/>
          <w:szCs w:val="24"/>
          <w:rtl/>
        </w:rPr>
        <w:t>והן יהוו חלק בלתי נפרד ממסמכי המכרז ויחייבו את כל המציעים.</w:t>
      </w:r>
    </w:p>
    <w:p w:rsidR="00C936F1" w:rsidRPr="00A57C69" w:rsidRDefault="00C936F1" w:rsidP="00C936F1">
      <w:pPr>
        <w:spacing w:line="360" w:lineRule="auto"/>
        <w:jc w:val="both"/>
        <w:rPr>
          <w:rFonts w:ascii="Arial" w:hAnsi="Arial"/>
          <w:szCs w:val="24"/>
          <w:rtl/>
        </w:rPr>
      </w:pPr>
      <w:r w:rsidRPr="00A57C69">
        <w:rPr>
          <w:rFonts w:ascii="Arial" w:hAnsi="Arial" w:hint="cs"/>
          <w:szCs w:val="24"/>
          <w:rtl/>
        </w:rPr>
        <w:lastRenderedPageBreak/>
        <w:t>המשרד שומר לעצמו את הזכות להימנע מלהשיב לגופה של השגה אם ימצא כי מתן מענה להשגה עלול לסכל או לפגוע בהליך המכרז או בתכליתו.</w:t>
      </w:r>
    </w:p>
    <w:p w:rsidR="00C936F1" w:rsidRDefault="00C936F1" w:rsidP="00C936F1">
      <w:pPr>
        <w:spacing w:line="360" w:lineRule="auto"/>
        <w:contextualSpacing/>
        <w:jc w:val="both"/>
        <w:rPr>
          <w:rFonts w:ascii="Arial" w:hAnsi="Arial"/>
          <w:szCs w:val="24"/>
          <w:rtl/>
        </w:rPr>
      </w:pPr>
    </w:p>
    <w:p w:rsidR="00C936F1" w:rsidRDefault="00C936F1" w:rsidP="00C936F1">
      <w:pPr>
        <w:spacing w:line="360" w:lineRule="auto"/>
        <w:jc w:val="both"/>
        <w:rPr>
          <w:rFonts w:ascii="Arial" w:hAnsi="Arial"/>
          <w:szCs w:val="24"/>
          <w:rtl/>
        </w:rPr>
      </w:pPr>
    </w:p>
    <w:p w:rsidR="00C936F1" w:rsidRDefault="00C936F1" w:rsidP="00C936F1">
      <w:pPr>
        <w:spacing w:line="360" w:lineRule="auto"/>
        <w:jc w:val="both"/>
        <w:rPr>
          <w:rFonts w:ascii="Arial" w:hAnsi="Arial"/>
          <w:szCs w:val="24"/>
          <w:rtl/>
        </w:rPr>
      </w:pPr>
    </w:p>
    <w:p w:rsidR="00C936F1" w:rsidRPr="006C06CA" w:rsidRDefault="00C936F1" w:rsidP="00C936F1">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rsidR="00C936F1" w:rsidRPr="00C10AB3" w:rsidRDefault="00C936F1" w:rsidP="00C936F1">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rsidR="00C936F1" w:rsidRDefault="00C936F1" w:rsidP="00C936F1">
      <w:pPr>
        <w:bidi w:val="0"/>
        <w:rPr>
          <w:rFonts w:ascii="Arial" w:hAnsi="Arial"/>
          <w:b/>
          <w:bCs/>
          <w:szCs w:val="24"/>
          <w:u w:val="single"/>
          <w:rtl/>
        </w:rPr>
      </w:pPr>
    </w:p>
    <w:p w:rsidR="00C936F1" w:rsidRDefault="00C936F1" w:rsidP="00C936F1">
      <w:pPr>
        <w:pStyle w:val="22"/>
        <w:spacing w:after="240"/>
        <w:jc w:val="right"/>
        <w:rPr>
          <w:rFonts w:ascii="Times New Roman Bold" w:hAnsi="Times New Roman Bold"/>
          <w:rtl/>
        </w:rPr>
      </w:pPr>
      <w:bookmarkStart w:id="1" w:name="_Toc285980546"/>
      <w:bookmarkStart w:id="2" w:name="_Toc288647182"/>
      <w:bookmarkStart w:id="3" w:name="_Toc324232052"/>
    </w:p>
    <w:p w:rsidR="00C936F1" w:rsidRPr="00CF7737" w:rsidRDefault="00C936F1" w:rsidP="00C936F1">
      <w:pPr>
        <w:rPr>
          <w:rtl/>
        </w:rPr>
      </w:pPr>
    </w:p>
    <w:p w:rsidR="00C936F1" w:rsidRPr="00E52708" w:rsidRDefault="00C936F1" w:rsidP="00C936F1">
      <w:pPr>
        <w:pStyle w:val="22"/>
        <w:pageBreakBefore/>
        <w:spacing w:after="240"/>
        <w:jc w:val="right"/>
        <w:rPr>
          <w:rFonts w:ascii="Times New Roman Bold" w:hAnsi="Times New Roman Bold"/>
          <w:u w:val="single"/>
          <w:rtl/>
        </w:rPr>
      </w:pPr>
      <w:r w:rsidRPr="00E52708">
        <w:rPr>
          <w:rFonts w:ascii="Times New Roman Bold" w:hAnsi="Times New Roman Bold" w:hint="cs"/>
          <w:u w:val="single"/>
          <w:rtl/>
        </w:rPr>
        <w:lastRenderedPageBreak/>
        <w:t xml:space="preserve">נספח א' </w:t>
      </w:r>
    </w:p>
    <w:bookmarkEnd w:id="1"/>
    <w:bookmarkEnd w:id="2"/>
    <w:bookmarkEnd w:id="3"/>
    <w:p w:rsidR="00C936F1" w:rsidRPr="00E9713D" w:rsidRDefault="00C936F1" w:rsidP="00C936F1">
      <w:pPr>
        <w:spacing w:line="360" w:lineRule="auto"/>
        <w:ind w:left="360"/>
        <w:jc w:val="center"/>
        <w:rPr>
          <w:b/>
          <w:bCs/>
          <w:sz w:val="32"/>
          <w:szCs w:val="32"/>
          <w:u w:val="single"/>
          <w:rtl/>
        </w:rPr>
      </w:pPr>
      <w:r w:rsidRPr="00E9713D">
        <w:rPr>
          <w:rFonts w:hint="eastAsia"/>
          <w:b/>
          <w:bCs/>
          <w:sz w:val="32"/>
          <w:szCs w:val="32"/>
          <w:u w:val="single"/>
          <w:rtl/>
        </w:rPr>
        <w:t>טופס</w:t>
      </w:r>
      <w:r w:rsidRPr="00E9713D">
        <w:rPr>
          <w:b/>
          <w:bCs/>
          <w:sz w:val="32"/>
          <w:szCs w:val="32"/>
          <w:u w:val="single"/>
          <w:rtl/>
        </w:rPr>
        <w:t xml:space="preserve"> </w:t>
      </w:r>
      <w:r w:rsidRPr="00E9713D">
        <w:rPr>
          <w:rFonts w:hint="eastAsia"/>
          <w:b/>
          <w:bCs/>
          <w:sz w:val="32"/>
          <w:szCs w:val="32"/>
          <w:u w:val="single"/>
          <w:rtl/>
        </w:rPr>
        <w:t>הצעה</w:t>
      </w:r>
    </w:p>
    <w:p w:rsidR="00C936F1" w:rsidRPr="00210BD3" w:rsidRDefault="00C936F1" w:rsidP="00C936F1">
      <w:pPr>
        <w:spacing w:line="360" w:lineRule="auto"/>
        <w:ind w:left="360"/>
        <w:jc w:val="center"/>
        <w:rPr>
          <w:b/>
          <w:bCs/>
          <w:szCs w:val="24"/>
          <w:u w:val="single"/>
          <w:rtl/>
        </w:rPr>
      </w:pPr>
    </w:p>
    <w:p w:rsidR="00C936F1" w:rsidRPr="00210BD3" w:rsidRDefault="00C936F1" w:rsidP="00C936F1">
      <w:pPr>
        <w:spacing w:line="360" w:lineRule="auto"/>
        <w:ind w:left="360"/>
        <w:jc w:val="center"/>
        <w:rPr>
          <w:b/>
          <w:bCs/>
          <w:szCs w:val="24"/>
          <w:u w:val="single"/>
          <w:rtl/>
        </w:rPr>
      </w:pPr>
      <w:r w:rsidRPr="00210BD3">
        <w:rPr>
          <w:rFonts w:hint="eastAsia"/>
          <w:b/>
          <w:bCs/>
          <w:szCs w:val="24"/>
          <w:u w:val="single"/>
          <w:rtl/>
        </w:rPr>
        <w:t>על</w:t>
      </w:r>
      <w:r w:rsidRPr="00210BD3">
        <w:rPr>
          <w:b/>
          <w:bCs/>
          <w:szCs w:val="24"/>
          <w:u w:val="single"/>
          <w:rtl/>
        </w:rPr>
        <w:t xml:space="preserve"> כל מציע לצרף את כל המסמכים והאישורים הנדרשים כמפורט לעיל. </w:t>
      </w:r>
    </w:p>
    <w:p w:rsidR="00C936F1" w:rsidRDefault="00C936F1" w:rsidP="00C936F1">
      <w:pPr>
        <w:pStyle w:val="aff3"/>
        <w:tabs>
          <w:tab w:val="right" w:pos="8306"/>
        </w:tabs>
        <w:spacing w:after="0" w:line="360" w:lineRule="auto"/>
        <w:ind w:left="0"/>
        <w:jc w:val="center"/>
        <w:rPr>
          <w:i/>
          <w:iCs/>
          <w:szCs w:val="24"/>
          <w:rtl/>
        </w:rPr>
      </w:pPr>
    </w:p>
    <w:p w:rsidR="00C936F1" w:rsidRPr="00E9713D" w:rsidRDefault="00C936F1" w:rsidP="00C936F1">
      <w:pPr>
        <w:pStyle w:val="af6"/>
        <w:numPr>
          <w:ilvl w:val="0"/>
          <w:numId w:val="102"/>
        </w:numPr>
        <w:spacing w:line="360" w:lineRule="auto"/>
        <w:rPr>
          <w:b/>
          <w:bCs/>
          <w:sz w:val="22"/>
          <w:szCs w:val="24"/>
          <w:u w:val="single"/>
          <w:rtl/>
        </w:rPr>
      </w:pPr>
      <w:r w:rsidRPr="00E9713D">
        <w:rPr>
          <w:rFonts w:hint="cs"/>
          <w:b/>
          <w:bCs/>
          <w:sz w:val="22"/>
          <w:szCs w:val="24"/>
          <w:u w:val="single"/>
          <w:rtl/>
        </w:rPr>
        <w:t>פרטי המציע</w:t>
      </w:r>
    </w:p>
    <w:p w:rsidR="00C936F1" w:rsidRDefault="00C936F1" w:rsidP="00C936F1">
      <w:pPr>
        <w:spacing w:line="360" w:lineRule="auto"/>
        <w:ind w:left="360"/>
        <w:jc w:val="both"/>
        <w:rPr>
          <w:szCs w:val="24"/>
          <w:rtl/>
        </w:rPr>
      </w:pPr>
    </w:p>
    <w:p w:rsidR="00C936F1" w:rsidRPr="00C734C9" w:rsidRDefault="00C936F1" w:rsidP="00C936F1">
      <w:pPr>
        <w:spacing w:line="360" w:lineRule="auto"/>
        <w:ind w:left="360"/>
        <w:jc w:val="both"/>
        <w:rPr>
          <w:szCs w:val="24"/>
          <w:rtl/>
        </w:rPr>
      </w:pPr>
      <w:r w:rsidRPr="00C734C9">
        <w:rPr>
          <w:rFonts w:hint="eastAsia"/>
          <w:szCs w:val="24"/>
          <w:rtl/>
        </w:rPr>
        <w:t>שם</w:t>
      </w:r>
      <w:r w:rsidRPr="00C734C9">
        <w:rPr>
          <w:szCs w:val="24"/>
          <w:rtl/>
        </w:rPr>
        <w:t xml:space="preserve"> </w:t>
      </w:r>
      <w:r w:rsidRPr="00C734C9">
        <w:rPr>
          <w:rFonts w:hint="eastAsia"/>
          <w:szCs w:val="24"/>
          <w:rtl/>
        </w:rPr>
        <w:t>המציע</w:t>
      </w:r>
      <w:r w:rsidRPr="00C734C9">
        <w:rPr>
          <w:szCs w:val="24"/>
          <w:rtl/>
        </w:rPr>
        <w:t>:</w:t>
      </w:r>
      <w:r w:rsidRPr="00C734C9">
        <w:rPr>
          <w:rFonts w:hint="cs"/>
          <w:szCs w:val="24"/>
          <w:rtl/>
        </w:rPr>
        <w:tab/>
        <w:t xml:space="preserve">___________________ </w:t>
      </w:r>
      <w:r w:rsidRPr="00C734C9">
        <w:rPr>
          <w:szCs w:val="24"/>
          <w:rtl/>
        </w:rPr>
        <w:t>שם איש קשר:</w:t>
      </w:r>
      <w:r w:rsidRPr="00C734C9">
        <w:rPr>
          <w:rFonts w:hint="cs"/>
          <w:szCs w:val="24"/>
          <w:rtl/>
        </w:rPr>
        <w:tab/>
      </w:r>
      <w:r>
        <w:rPr>
          <w:rFonts w:hint="cs"/>
          <w:szCs w:val="24"/>
          <w:rtl/>
        </w:rPr>
        <w:tab/>
      </w:r>
      <w:r w:rsidRPr="00C734C9">
        <w:rPr>
          <w:rFonts w:hint="cs"/>
          <w:szCs w:val="24"/>
          <w:rtl/>
        </w:rPr>
        <w:t>____</w:t>
      </w:r>
      <w:r>
        <w:rPr>
          <w:rFonts w:hint="cs"/>
          <w:szCs w:val="24"/>
          <w:rtl/>
        </w:rPr>
        <w:t>______</w:t>
      </w:r>
      <w:r w:rsidRPr="00C734C9">
        <w:rPr>
          <w:rFonts w:hint="cs"/>
          <w:szCs w:val="24"/>
          <w:rtl/>
        </w:rPr>
        <w:t>________________</w:t>
      </w:r>
    </w:p>
    <w:p w:rsidR="00C936F1" w:rsidRPr="00C734C9" w:rsidRDefault="00C936F1" w:rsidP="00C936F1">
      <w:pPr>
        <w:spacing w:line="360" w:lineRule="auto"/>
        <w:ind w:left="360"/>
        <w:jc w:val="both"/>
        <w:rPr>
          <w:szCs w:val="24"/>
          <w:rtl/>
        </w:rPr>
      </w:pPr>
      <w:r w:rsidRPr="00C734C9">
        <w:rPr>
          <w:rFonts w:hint="eastAsia"/>
          <w:szCs w:val="24"/>
          <w:rtl/>
        </w:rPr>
        <w:t>מס</w:t>
      </w:r>
      <w:r w:rsidRPr="00C734C9">
        <w:rPr>
          <w:szCs w:val="24"/>
          <w:rtl/>
        </w:rPr>
        <w:t xml:space="preserve">' </w:t>
      </w:r>
      <w:r w:rsidRPr="00C734C9">
        <w:rPr>
          <w:rFonts w:hint="eastAsia"/>
          <w:szCs w:val="24"/>
          <w:rtl/>
        </w:rPr>
        <w:t>תאגיד</w:t>
      </w:r>
      <w:r w:rsidRPr="00C734C9">
        <w:rPr>
          <w:rFonts w:hint="cs"/>
          <w:szCs w:val="24"/>
          <w:rtl/>
        </w:rPr>
        <w:t>:</w:t>
      </w:r>
      <w:r w:rsidRPr="00C734C9">
        <w:rPr>
          <w:rFonts w:hint="cs"/>
          <w:szCs w:val="24"/>
          <w:rtl/>
        </w:rPr>
        <w:tab/>
        <w:t>___________________ שמות מורשי חתימה:</w:t>
      </w:r>
      <w:r w:rsidRPr="00C734C9">
        <w:rPr>
          <w:rFonts w:hint="cs"/>
          <w:szCs w:val="24"/>
          <w:rtl/>
        </w:rPr>
        <w:tab/>
        <w:t>__________</w:t>
      </w:r>
      <w:r>
        <w:rPr>
          <w:rFonts w:hint="cs"/>
          <w:szCs w:val="24"/>
          <w:rtl/>
        </w:rPr>
        <w:t>______</w:t>
      </w:r>
      <w:r w:rsidRPr="00C734C9">
        <w:rPr>
          <w:rFonts w:hint="cs"/>
          <w:szCs w:val="24"/>
          <w:rtl/>
        </w:rPr>
        <w:t>________</w:t>
      </w:r>
      <w:r>
        <w:rPr>
          <w:rFonts w:hint="cs"/>
          <w:szCs w:val="24"/>
          <w:rtl/>
        </w:rPr>
        <w:t>_</w:t>
      </w:r>
      <w:r w:rsidRPr="00C734C9">
        <w:rPr>
          <w:rFonts w:hint="cs"/>
          <w:szCs w:val="24"/>
          <w:rtl/>
        </w:rPr>
        <w:t>_</w:t>
      </w:r>
    </w:p>
    <w:p w:rsidR="00C936F1" w:rsidRPr="00C734C9" w:rsidRDefault="00C936F1" w:rsidP="00C936F1">
      <w:pPr>
        <w:spacing w:line="360" w:lineRule="auto"/>
        <w:ind w:left="360"/>
        <w:jc w:val="both"/>
        <w:rPr>
          <w:szCs w:val="24"/>
          <w:rtl/>
        </w:rPr>
      </w:pPr>
      <w:r w:rsidRPr="00C734C9">
        <w:rPr>
          <w:rFonts w:hint="cs"/>
          <w:szCs w:val="24"/>
          <w:rtl/>
        </w:rPr>
        <w:t>כתובת:</w:t>
      </w:r>
      <w:r w:rsidRPr="00C734C9">
        <w:rPr>
          <w:rFonts w:hint="cs"/>
          <w:szCs w:val="24"/>
          <w:rtl/>
        </w:rPr>
        <w:tab/>
        <w:t>______</w:t>
      </w:r>
      <w:r>
        <w:rPr>
          <w:rFonts w:hint="cs"/>
          <w:szCs w:val="24"/>
          <w:rtl/>
        </w:rPr>
        <w:t>_</w:t>
      </w:r>
      <w:r w:rsidRPr="00C734C9">
        <w:rPr>
          <w:rFonts w:hint="cs"/>
          <w:szCs w:val="24"/>
          <w:rtl/>
        </w:rPr>
        <w:t>_______________________________________________________</w:t>
      </w:r>
    </w:p>
    <w:p w:rsidR="00C936F1" w:rsidRPr="00C734C9" w:rsidRDefault="00C936F1" w:rsidP="00C936F1">
      <w:pPr>
        <w:spacing w:line="360" w:lineRule="auto"/>
        <w:ind w:left="360"/>
        <w:jc w:val="both"/>
        <w:rPr>
          <w:szCs w:val="24"/>
          <w:rtl/>
        </w:rPr>
      </w:pPr>
      <w:r w:rsidRPr="00C734C9">
        <w:rPr>
          <w:rFonts w:hint="cs"/>
          <w:szCs w:val="24"/>
          <w:rtl/>
        </w:rPr>
        <w:t xml:space="preserve">טלפון: </w:t>
      </w:r>
      <w:r w:rsidRPr="00C734C9">
        <w:rPr>
          <w:rFonts w:hint="cs"/>
          <w:szCs w:val="24"/>
          <w:rtl/>
        </w:rPr>
        <w:tab/>
        <w:t xml:space="preserve">___________________ </w:t>
      </w:r>
      <w:r w:rsidRPr="00C734C9">
        <w:rPr>
          <w:szCs w:val="24"/>
          <w:rtl/>
        </w:rPr>
        <w:t>טלפון איש קשר:</w:t>
      </w:r>
      <w:r w:rsidRPr="00C734C9">
        <w:rPr>
          <w:rFonts w:hint="cs"/>
          <w:szCs w:val="24"/>
          <w:rtl/>
        </w:rPr>
        <w:tab/>
        <w:t>_______</w:t>
      </w:r>
      <w:r>
        <w:rPr>
          <w:rFonts w:hint="cs"/>
          <w:szCs w:val="24"/>
          <w:rtl/>
        </w:rPr>
        <w:t>_______</w:t>
      </w:r>
      <w:r w:rsidRPr="00C734C9">
        <w:rPr>
          <w:rFonts w:hint="cs"/>
          <w:szCs w:val="24"/>
          <w:rtl/>
        </w:rPr>
        <w:t>____________</w:t>
      </w:r>
    </w:p>
    <w:p w:rsidR="00C936F1" w:rsidRPr="00C734C9" w:rsidRDefault="00C936F1" w:rsidP="00C936F1">
      <w:pPr>
        <w:spacing w:line="360" w:lineRule="auto"/>
        <w:ind w:left="360"/>
        <w:jc w:val="both"/>
        <w:rPr>
          <w:szCs w:val="24"/>
          <w:rtl/>
        </w:rPr>
      </w:pPr>
      <w:r w:rsidRPr="00C734C9">
        <w:rPr>
          <w:rFonts w:hint="eastAsia"/>
          <w:szCs w:val="24"/>
          <w:rtl/>
        </w:rPr>
        <w:t>דוא</w:t>
      </w:r>
      <w:r w:rsidRPr="00C734C9">
        <w:rPr>
          <w:szCs w:val="24"/>
          <w:rtl/>
        </w:rPr>
        <w:t>"ל</w:t>
      </w:r>
      <w:r w:rsidRPr="00C734C9">
        <w:rPr>
          <w:rFonts w:hint="cs"/>
          <w:szCs w:val="24"/>
          <w:rtl/>
        </w:rPr>
        <w:t>:</w:t>
      </w:r>
      <w:r w:rsidRPr="00C734C9">
        <w:rPr>
          <w:rFonts w:hint="cs"/>
          <w:szCs w:val="24"/>
          <w:rtl/>
        </w:rPr>
        <w:tab/>
        <w:t xml:space="preserve">___________________ </w:t>
      </w:r>
      <w:r w:rsidRPr="00C734C9">
        <w:rPr>
          <w:rFonts w:hint="eastAsia"/>
          <w:szCs w:val="24"/>
          <w:rtl/>
        </w:rPr>
        <w:t>דוא</w:t>
      </w:r>
      <w:r w:rsidRPr="00C734C9">
        <w:rPr>
          <w:szCs w:val="24"/>
          <w:rtl/>
        </w:rPr>
        <w:t xml:space="preserve">"ל </w:t>
      </w:r>
      <w:r w:rsidRPr="00C734C9">
        <w:rPr>
          <w:rFonts w:hint="eastAsia"/>
          <w:szCs w:val="24"/>
          <w:rtl/>
        </w:rPr>
        <w:t>איש</w:t>
      </w:r>
      <w:r w:rsidRPr="00C734C9">
        <w:rPr>
          <w:szCs w:val="24"/>
          <w:rtl/>
        </w:rPr>
        <w:t xml:space="preserve"> </w:t>
      </w:r>
      <w:r w:rsidRPr="00C734C9">
        <w:rPr>
          <w:rFonts w:hint="eastAsia"/>
          <w:szCs w:val="24"/>
          <w:rtl/>
        </w:rPr>
        <w:t>קשר</w:t>
      </w:r>
      <w:r w:rsidRPr="00C734C9">
        <w:rPr>
          <w:szCs w:val="24"/>
          <w:rtl/>
        </w:rPr>
        <w:t>:</w:t>
      </w:r>
      <w:r w:rsidRPr="00C734C9">
        <w:rPr>
          <w:rFonts w:hint="cs"/>
          <w:szCs w:val="24"/>
          <w:rtl/>
        </w:rPr>
        <w:tab/>
        <w:t>___________________</w:t>
      </w:r>
      <w:r>
        <w:rPr>
          <w:rFonts w:hint="cs"/>
          <w:szCs w:val="24"/>
          <w:rtl/>
        </w:rPr>
        <w:t>_______</w:t>
      </w:r>
    </w:p>
    <w:p w:rsidR="00C936F1" w:rsidRDefault="00C936F1" w:rsidP="00C936F1">
      <w:pPr>
        <w:spacing w:line="360" w:lineRule="auto"/>
        <w:ind w:left="360"/>
        <w:jc w:val="both"/>
        <w:rPr>
          <w:szCs w:val="24"/>
          <w:rtl/>
        </w:rPr>
      </w:pPr>
      <w:r w:rsidRPr="00C734C9">
        <w:rPr>
          <w:rFonts w:hint="eastAsia"/>
          <w:szCs w:val="24"/>
          <w:rtl/>
        </w:rPr>
        <w:t>פקס</w:t>
      </w:r>
      <w:r w:rsidRPr="00C734C9">
        <w:rPr>
          <w:szCs w:val="24"/>
          <w:rtl/>
        </w:rPr>
        <w:t>:</w:t>
      </w:r>
      <w:r w:rsidRPr="00C734C9">
        <w:rPr>
          <w:rFonts w:hint="cs"/>
          <w:szCs w:val="24"/>
          <w:rtl/>
        </w:rPr>
        <w:tab/>
        <w:t xml:space="preserve">___________________ </w:t>
      </w:r>
    </w:p>
    <w:p w:rsidR="00C936F1" w:rsidRDefault="00C936F1" w:rsidP="00C936F1">
      <w:pPr>
        <w:spacing w:line="360" w:lineRule="auto"/>
        <w:ind w:left="360"/>
        <w:jc w:val="both"/>
        <w:rPr>
          <w:szCs w:val="24"/>
          <w:rtl/>
        </w:rPr>
      </w:pPr>
      <w:r>
        <w:rPr>
          <w:rFonts w:hint="cs"/>
          <w:szCs w:val="24"/>
          <w:rtl/>
        </w:rPr>
        <w:t>תיאור עסקי המציע:</w:t>
      </w:r>
    </w:p>
    <w:p w:rsidR="00C936F1" w:rsidRPr="00C734C9" w:rsidRDefault="00C936F1" w:rsidP="00C936F1">
      <w:pPr>
        <w:spacing w:line="360" w:lineRule="auto"/>
        <w:ind w:left="360"/>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w:t>
      </w:r>
    </w:p>
    <w:p w:rsidR="00C936F1" w:rsidRDefault="00C936F1" w:rsidP="00C936F1">
      <w:pPr>
        <w:spacing w:line="360" w:lineRule="auto"/>
        <w:ind w:left="360"/>
        <w:jc w:val="both"/>
        <w:rPr>
          <w:b/>
          <w:bCs/>
          <w:szCs w:val="24"/>
          <w:rtl/>
        </w:rPr>
      </w:pPr>
      <w:r w:rsidRPr="00C734C9">
        <w:rPr>
          <w:szCs w:val="24"/>
          <w:rtl/>
        </w:rPr>
        <w:t xml:space="preserve"> </w:t>
      </w: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center"/>
        <w:rPr>
          <w:b/>
          <w:bCs/>
          <w:sz w:val="32"/>
          <w:szCs w:val="32"/>
          <w:u w:val="single"/>
          <w:rtl/>
        </w:rPr>
      </w:pPr>
      <w:r w:rsidRPr="0071680A">
        <w:rPr>
          <w:rFonts w:hint="eastAsia"/>
          <w:b/>
          <w:bCs/>
          <w:sz w:val="32"/>
          <w:szCs w:val="32"/>
          <w:u w:val="single"/>
          <w:rtl/>
        </w:rPr>
        <w:lastRenderedPageBreak/>
        <w:t>חלק</w:t>
      </w:r>
      <w:r w:rsidRPr="0071680A">
        <w:rPr>
          <w:b/>
          <w:bCs/>
          <w:sz w:val="32"/>
          <w:szCs w:val="32"/>
          <w:u w:val="single"/>
          <w:rtl/>
        </w:rPr>
        <w:t xml:space="preserve"> א' – תיאור פרטי המציע</w:t>
      </w:r>
      <w:r>
        <w:rPr>
          <w:rFonts w:hint="cs"/>
          <w:b/>
          <w:bCs/>
          <w:sz w:val="32"/>
          <w:szCs w:val="32"/>
          <w:u w:val="single"/>
          <w:rtl/>
        </w:rPr>
        <w:t>, הרכבו</w:t>
      </w:r>
      <w:r w:rsidRPr="0071680A">
        <w:rPr>
          <w:b/>
          <w:bCs/>
          <w:sz w:val="32"/>
          <w:szCs w:val="32"/>
          <w:u w:val="single"/>
          <w:rtl/>
        </w:rPr>
        <w:t xml:space="preserve"> וניסיונו</w:t>
      </w:r>
    </w:p>
    <w:p w:rsidR="00C936F1" w:rsidRPr="0071680A" w:rsidRDefault="00C936F1" w:rsidP="00C936F1">
      <w:pPr>
        <w:spacing w:line="360" w:lineRule="auto"/>
        <w:ind w:left="360"/>
        <w:jc w:val="center"/>
        <w:rPr>
          <w:b/>
          <w:bCs/>
          <w:sz w:val="32"/>
          <w:szCs w:val="32"/>
          <w:u w:val="single"/>
          <w:rtl/>
        </w:rPr>
      </w:pPr>
    </w:p>
    <w:p w:rsidR="00C936F1" w:rsidRDefault="00C936F1" w:rsidP="00C936F1">
      <w:pPr>
        <w:spacing w:line="360" w:lineRule="auto"/>
        <w:ind w:left="360"/>
        <w:jc w:val="both"/>
        <w:rPr>
          <w:b/>
          <w:bCs/>
          <w:szCs w:val="24"/>
          <w:rtl/>
        </w:rPr>
      </w:pPr>
      <w:r>
        <w:rPr>
          <w:rFonts w:hint="cs"/>
          <w:b/>
          <w:bCs/>
          <w:szCs w:val="24"/>
          <w:rtl/>
        </w:rPr>
        <w:t>שמות הגופים הנוספים המשתתפים בהצעה:</w:t>
      </w:r>
    </w:p>
    <w:p w:rsidR="00C936F1" w:rsidRPr="00417A01" w:rsidRDefault="00C936F1" w:rsidP="00C936F1">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rsidR="00C936F1" w:rsidRPr="00417A01" w:rsidRDefault="00C936F1" w:rsidP="00C936F1">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rsidR="00C936F1" w:rsidRPr="00417A01" w:rsidRDefault="00C936F1" w:rsidP="00C936F1">
      <w:pPr>
        <w:spacing w:line="360" w:lineRule="auto"/>
        <w:ind w:left="360"/>
        <w:jc w:val="both"/>
        <w:rPr>
          <w:szCs w:val="24"/>
          <w:rtl/>
        </w:rPr>
      </w:pPr>
    </w:p>
    <w:p w:rsidR="00C936F1" w:rsidRPr="00417A01" w:rsidRDefault="00C936F1" w:rsidP="00C936F1">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rsidR="00C936F1" w:rsidRPr="00417A01" w:rsidRDefault="00C936F1" w:rsidP="00C936F1">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rsidR="00C936F1" w:rsidRDefault="00C936F1" w:rsidP="00C936F1">
      <w:pPr>
        <w:spacing w:line="360" w:lineRule="auto"/>
        <w:ind w:left="360"/>
        <w:jc w:val="both"/>
        <w:rPr>
          <w:b/>
          <w:bCs/>
          <w:szCs w:val="24"/>
          <w:rtl/>
        </w:rPr>
      </w:pPr>
    </w:p>
    <w:p w:rsidR="00C936F1" w:rsidRPr="00417A01" w:rsidRDefault="00C936F1" w:rsidP="00C936F1">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rsidR="00C936F1" w:rsidRPr="00417A01" w:rsidRDefault="00C936F1" w:rsidP="00C936F1">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rsidR="00C936F1" w:rsidRDefault="00C936F1" w:rsidP="00C936F1">
      <w:pPr>
        <w:spacing w:line="360" w:lineRule="auto"/>
        <w:ind w:left="360"/>
        <w:jc w:val="both"/>
        <w:rPr>
          <w:b/>
          <w:bCs/>
          <w:szCs w:val="24"/>
          <w:rtl/>
        </w:rPr>
      </w:pPr>
    </w:p>
    <w:p w:rsidR="00C936F1" w:rsidRDefault="00C936F1" w:rsidP="00C936F1">
      <w:pPr>
        <w:pStyle w:val="af6"/>
        <w:spacing w:line="360" w:lineRule="auto"/>
        <w:ind w:left="360"/>
        <w:rPr>
          <w:b/>
          <w:bCs/>
          <w:sz w:val="22"/>
          <w:szCs w:val="24"/>
          <w:u w:val="single"/>
        </w:rPr>
      </w:pPr>
    </w:p>
    <w:p w:rsidR="00C936F1" w:rsidRDefault="00C936F1" w:rsidP="00C936F1">
      <w:pPr>
        <w:pStyle w:val="af6"/>
        <w:numPr>
          <w:ilvl w:val="0"/>
          <w:numId w:val="102"/>
        </w:numPr>
        <w:spacing w:line="360" w:lineRule="auto"/>
        <w:rPr>
          <w:b/>
          <w:bCs/>
          <w:sz w:val="22"/>
          <w:szCs w:val="24"/>
          <w:u w:val="single"/>
        </w:rPr>
      </w:pPr>
      <w:r>
        <w:rPr>
          <w:rFonts w:hint="cs"/>
          <w:b/>
          <w:bCs/>
          <w:sz w:val="22"/>
          <w:szCs w:val="24"/>
          <w:u w:val="single"/>
          <w:rtl/>
        </w:rPr>
        <w:t xml:space="preserve">תיאור הטכנולוגיה הרלוונטית </w:t>
      </w:r>
    </w:p>
    <w:p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 xml:space="preserve">תיאור הטכנולוגיה הרלוונטית להפקת </w:t>
      </w:r>
      <w:r>
        <w:rPr>
          <w:szCs w:val="24"/>
        </w:rPr>
        <w:t>GTL</w:t>
      </w:r>
      <w:r>
        <w:rPr>
          <w:rFonts w:hint="cs"/>
          <w:szCs w:val="24"/>
          <w:rtl/>
        </w:rPr>
        <w:t xml:space="preserve"> שתיבחן על ידי המציע במסגרת בדיקת ההיתכנות הראשונית: _________________________________________________________________________________________________________________________________________________________________________________________________________________</w:t>
      </w:r>
    </w:p>
    <w:p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 xml:space="preserve">רשימה בדבר מפעלי/מתקני </w:t>
      </w:r>
      <w:r>
        <w:rPr>
          <w:szCs w:val="24"/>
        </w:rPr>
        <w:t>GTL</w:t>
      </w:r>
      <w:r>
        <w:rPr>
          <w:rFonts w:hint="cs"/>
          <w:szCs w:val="24"/>
          <w:rtl/>
        </w:rPr>
        <w:t xml:space="preserve"> פעילים שהוקמו בעולם על בסיס הטכנולוגיה:</w:t>
      </w:r>
    </w:p>
    <w:tbl>
      <w:tblPr>
        <w:tblStyle w:val="af8"/>
        <w:bidiVisual/>
        <w:tblW w:w="0" w:type="auto"/>
        <w:tblInd w:w="360" w:type="dxa"/>
        <w:tblLook w:val="04A0" w:firstRow="1" w:lastRow="0" w:firstColumn="1" w:lastColumn="0" w:noHBand="0" w:noVBand="1"/>
      </w:tblPr>
      <w:tblGrid>
        <w:gridCol w:w="1719"/>
        <w:gridCol w:w="1729"/>
        <w:gridCol w:w="1716"/>
        <w:gridCol w:w="1721"/>
        <w:gridCol w:w="1703"/>
      </w:tblGrid>
      <w:tr w:rsidR="00C936F1" w:rsidTr="00C936F1">
        <w:tc>
          <w:tcPr>
            <w:tcW w:w="1763" w:type="dxa"/>
          </w:tcPr>
          <w:p w:rsidR="00C936F1" w:rsidRDefault="00C936F1" w:rsidP="00C936F1">
            <w:pPr>
              <w:pStyle w:val="aff3"/>
              <w:tabs>
                <w:tab w:val="right" w:pos="8306"/>
              </w:tabs>
              <w:spacing w:after="0" w:line="360" w:lineRule="auto"/>
              <w:ind w:left="0"/>
              <w:jc w:val="both"/>
              <w:rPr>
                <w:szCs w:val="24"/>
                <w:rtl/>
              </w:rPr>
            </w:pPr>
            <w:r>
              <w:rPr>
                <w:rFonts w:hint="cs"/>
                <w:szCs w:val="24"/>
                <w:rtl/>
              </w:rPr>
              <w:t>מיקום המפעל</w:t>
            </w:r>
          </w:p>
        </w:tc>
        <w:tc>
          <w:tcPr>
            <w:tcW w:w="1770" w:type="dxa"/>
          </w:tcPr>
          <w:p w:rsidR="00C936F1" w:rsidRDefault="00C936F1" w:rsidP="00C936F1">
            <w:pPr>
              <w:pStyle w:val="aff3"/>
              <w:tabs>
                <w:tab w:val="right" w:pos="8306"/>
              </w:tabs>
              <w:spacing w:after="0" w:line="360" w:lineRule="auto"/>
              <w:ind w:left="0"/>
              <w:jc w:val="both"/>
              <w:rPr>
                <w:szCs w:val="24"/>
                <w:rtl/>
              </w:rPr>
            </w:pPr>
            <w:r>
              <w:rPr>
                <w:rFonts w:hint="cs"/>
                <w:szCs w:val="24"/>
                <w:rtl/>
              </w:rPr>
              <w:t>שם המפעיל</w:t>
            </w:r>
          </w:p>
        </w:tc>
        <w:tc>
          <w:tcPr>
            <w:tcW w:w="1762" w:type="dxa"/>
          </w:tcPr>
          <w:p w:rsidR="00C936F1" w:rsidRDefault="00C936F1" w:rsidP="00C936F1">
            <w:pPr>
              <w:pStyle w:val="aff3"/>
              <w:tabs>
                <w:tab w:val="right" w:pos="8306"/>
              </w:tabs>
              <w:spacing w:after="0" w:line="360" w:lineRule="auto"/>
              <w:ind w:left="0"/>
              <w:jc w:val="both"/>
              <w:rPr>
                <w:szCs w:val="24"/>
                <w:rtl/>
              </w:rPr>
            </w:pPr>
            <w:r>
              <w:rPr>
                <w:rFonts w:hint="cs"/>
                <w:szCs w:val="24"/>
                <w:rtl/>
              </w:rPr>
              <w:t>שנת הקמה</w:t>
            </w:r>
          </w:p>
        </w:tc>
        <w:tc>
          <w:tcPr>
            <w:tcW w:w="1765" w:type="dxa"/>
          </w:tcPr>
          <w:p w:rsidR="00C936F1" w:rsidRDefault="00C936F1" w:rsidP="00C936F1">
            <w:pPr>
              <w:pStyle w:val="aff3"/>
              <w:tabs>
                <w:tab w:val="right" w:pos="8306"/>
              </w:tabs>
              <w:spacing w:after="0" w:line="360" w:lineRule="auto"/>
              <w:ind w:left="0"/>
              <w:jc w:val="both"/>
              <w:rPr>
                <w:szCs w:val="24"/>
                <w:rtl/>
              </w:rPr>
            </w:pPr>
            <w:r>
              <w:rPr>
                <w:rFonts w:hint="cs"/>
                <w:szCs w:val="24"/>
                <w:rtl/>
              </w:rPr>
              <w:t>היקף ייצור (חביות ליום)</w:t>
            </w:r>
          </w:p>
        </w:tc>
        <w:tc>
          <w:tcPr>
            <w:tcW w:w="1754" w:type="dxa"/>
          </w:tcPr>
          <w:p w:rsidR="00C936F1" w:rsidRDefault="00C936F1" w:rsidP="00C936F1">
            <w:pPr>
              <w:pStyle w:val="aff3"/>
              <w:tabs>
                <w:tab w:val="right" w:pos="8306"/>
              </w:tabs>
              <w:spacing w:after="0" w:line="360" w:lineRule="auto"/>
              <w:ind w:left="0"/>
              <w:jc w:val="both"/>
              <w:rPr>
                <w:szCs w:val="24"/>
                <w:rtl/>
              </w:rPr>
            </w:pPr>
            <w:r>
              <w:rPr>
                <w:rFonts w:hint="cs"/>
                <w:szCs w:val="24"/>
                <w:rtl/>
              </w:rPr>
              <w:t>פרטי אנשי קשר</w:t>
            </w:r>
          </w:p>
        </w:tc>
      </w:tr>
      <w:tr w:rsidR="00C936F1" w:rsidTr="00C936F1">
        <w:tc>
          <w:tcPr>
            <w:tcW w:w="1763" w:type="dxa"/>
          </w:tcPr>
          <w:p w:rsidR="00C936F1" w:rsidRDefault="00C936F1" w:rsidP="00C936F1">
            <w:pPr>
              <w:pStyle w:val="aff3"/>
              <w:tabs>
                <w:tab w:val="right" w:pos="8306"/>
              </w:tabs>
              <w:spacing w:after="0" w:line="360" w:lineRule="auto"/>
              <w:ind w:left="0"/>
              <w:jc w:val="both"/>
              <w:rPr>
                <w:szCs w:val="24"/>
                <w:rtl/>
              </w:rPr>
            </w:pPr>
          </w:p>
        </w:tc>
        <w:tc>
          <w:tcPr>
            <w:tcW w:w="1770" w:type="dxa"/>
          </w:tcPr>
          <w:p w:rsidR="00C936F1" w:rsidRDefault="00C936F1" w:rsidP="00C936F1">
            <w:pPr>
              <w:pStyle w:val="aff3"/>
              <w:tabs>
                <w:tab w:val="right" w:pos="8306"/>
              </w:tabs>
              <w:spacing w:after="0" w:line="360" w:lineRule="auto"/>
              <w:ind w:left="0"/>
              <w:jc w:val="both"/>
              <w:rPr>
                <w:szCs w:val="24"/>
                <w:rtl/>
              </w:rPr>
            </w:pPr>
          </w:p>
        </w:tc>
        <w:tc>
          <w:tcPr>
            <w:tcW w:w="1762" w:type="dxa"/>
          </w:tcPr>
          <w:p w:rsidR="00C936F1" w:rsidRDefault="00C936F1" w:rsidP="00C936F1">
            <w:pPr>
              <w:pStyle w:val="aff3"/>
              <w:tabs>
                <w:tab w:val="right" w:pos="8306"/>
              </w:tabs>
              <w:spacing w:after="0" w:line="360" w:lineRule="auto"/>
              <w:ind w:left="0"/>
              <w:jc w:val="both"/>
              <w:rPr>
                <w:szCs w:val="24"/>
                <w:rtl/>
              </w:rPr>
            </w:pPr>
          </w:p>
        </w:tc>
        <w:tc>
          <w:tcPr>
            <w:tcW w:w="1765" w:type="dxa"/>
          </w:tcPr>
          <w:p w:rsidR="00C936F1" w:rsidRDefault="00C936F1" w:rsidP="00C936F1">
            <w:pPr>
              <w:pStyle w:val="aff3"/>
              <w:tabs>
                <w:tab w:val="right" w:pos="8306"/>
              </w:tabs>
              <w:spacing w:after="0" w:line="360" w:lineRule="auto"/>
              <w:ind w:left="0"/>
              <w:jc w:val="both"/>
              <w:rPr>
                <w:szCs w:val="24"/>
                <w:rtl/>
              </w:rPr>
            </w:pPr>
          </w:p>
        </w:tc>
        <w:tc>
          <w:tcPr>
            <w:tcW w:w="1754" w:type="dxa"/>
          </w:tcPr>
          <w:p w:rsidR="00C936F1" w:rsidRDefault="00C936F1" w:rsidP="00C936F1">
            <w:pPr>
              <w:pStyle w:val="aff3"/>
              <w:tabs>
                <w:tab w:val="right" w:pos="8306"/>
              </w:tabs>
              <w:spacing w:after="0" w:line="360" w:lineRule="auto"/>
              <w:ind w:left="0"/>
              <w:jc w:val="both"/>
              <w:rPr>
                <w:szCs w:val="24"/>
                <w:rtl/>
              </w:rPr>
            </w:pPr>
          </w:p>
        </w:tc>
      </w:tr>
      <w:tr w:rsidR="00C936F1" w:rsidTr="00C936F1">
        <w:tc>
          <w:tcPr>
            <w:tcW w:w="1763" w:type="dxa"/>
          </w:tcPr>
          <w:p w:rsidR="00C936F1" w:rsidRDefault="00C936F1" w:rsidP="00C936F1">
            <w:pPr>
              <w:pStyle w:val="aff3"/>
              <w:tabs>
                <w:tab w:val="right" w:pos="8306"/>
              </w:tabs>
              <w:spacing w:after="0" w:line="360" w:lineRule="auto"/>
              <w:ind w:left="0"/>
              <w:jc w:val="both"/>
              <w:rPr>
                <w:szCs w:val="24"/>
                <w:rtl/>
              </w:rPr>
            </w:pPr>
          </w:p>
        </w:tc>
        <w:tc>
          <w:tcPr>
            <w:tcW w:w="1770" w:type="dxa"/>
          </w:tcPr>
          <w:p w:rsidR="00C936F1" w:rsidRDefault="00C936F1" w:rsidP="00C936F1">
            <w:pPr>
              <w:pStyle w:val="aff3"/>
              <w:tabs>
                <w:tab w:val="right" w:pos="8306"/>
              </w:tabs>
              <w:spacing w:after="0" w:line="360" w:lineRule="auto"/>
              <w:ind w:left="0"/>
              <w:jc w:val="both"/>
              <w:rPr>
                <w:szCs w:val="24"/>
                <w:rtl/>
              </w:rPr>
            </w:pPr>
          </w:p>
        </w:tc>
        <w:tc>
          <w:tcPr>
            <w:tcW w:w="1762" w:type="dxa"/>
          </w:tcPr>
          <w:p w:rsidR="00C936F1" w:rsidRDefault="00C936F1" w:rsidP="00C936F1">
            <w:pPr>
              <w:pStyle w:val="aff3"/>
              <w:tabs>
                <w:tab w:val="right" w:pos="8306"/>
              </w:tabs>
              <w:spacing w:after="0" w:line="360" w:lineRule="auto"/>
              <w:ind w:left="0"/>
              <w:jc w:val="both"/>
              <w:rPr>
                <w:szCs w:val="24"/>
                <w:rtl/>
              </w:rPr>
            </w:pPr>
          </w:p>
        </w:tc>
        <w:tc>
          <w:tcPr>
            <w:tcW w:w="1765" w:type="dxa"/>
          </w:tcPr>
          <w:p w:rsidR="00C936F1" w:rsidRDefault="00C936F1" w:rsidP="00C936F1">
            <w:pPr>
              <w:pStyle w:val="aff3"/>
              <w:tabs>
                <w:tab w:val="right" w:pos="8306"/>
              </w:tabs>
              <w:spacing w:after="0" w:line="360" w:lineRule="auto"/>
              <w:ind w:left="0"/>
              <w:jc w:val="both"/>
              <w:rPr>
                <w:szCs w:val="24"/>
                <w:rtl/>
              </w:rPr>
            </w:pPr>
          </w:p>
        </w:tc>
        <w:tc>
          <w:tcPr>
            <w:tcW w:w="1754" w:type="dxa"/>
          </w:tcPr>
          <w:p w:rsidR="00C936F1" w:rsidRDefault="00C936F1" w:rsidP="00C936F1">
            <w:pPr>
              <w:pStyle w:val="aff3"/>
              <w:tabs>
                <w:tab w:val="right" w:pos="8306"/>
              </w:tabs>
              <w:spacing w:after="0" w:line="360" w:lineRule="auto"/>
              <w:ind w:left="0"/>
              <w:jc w:val="both"/>
              <w:rPr>
                <w:szCs w:val="24"/>
                <w:rtl/>
              </w:rPr>
            </w:pPr>
          </w:p>
        </w:tc>
      </w:tr>
    </w:tbl>
    <w:p w:rsidR="00C936F1" w:rsidRPr="00112D99" w:rsidRDefault="00C936F1" w:rsidP="00C936F1">
      <w:pPr>
        <w:pStyle w:val="aff3"/>
        <w:tabs>
          <w:tab w:val="right" w:pos="8306"/>
        </w:tabs>
        <w:spacing w:after="0" w:line="360" w:lineRule="auto"/>
        <w:ind w:left="360"/>
        <w:jc w:val="both"/>
        <w:rPr>
          <w:szCs w:val="24"/>
        </w:rPr>
      </w:pPr>
    </w:p>
    <w:p w:rsidR="00C936F1" w:rsidRPr="00E363A0" w:rsidRDefault="00C936F1" w:rsidP="00C936F1">
      <w:pPr>
        <w:pStyle w:val="af6"/>
        <w:numPr>
          <w:ilvl w:val="0"/>
          <w:numId w:val="102"/>
        </w:numPr>
        <w:spacing w:line="360" w:lineRule="auto"/>
        <w:ind w:left="367"/>
        <w:rPr>
          <w:b/>
          <w:bCs/>
          <w:sz w:val="22"/>
          <w:szCs w:val="24"/>
          <w:u w:val="single"/>
          <w:rtl/>
        </w:rPr>
      </w:pPr>
      <w:r w:rsidRPr="00E363A0">
        <w:rPr>
          <w:b/>
          <w:bCs/>
          <w:sz w:val="22"/>
          <w:szCs w:val="24"/>
          <w:u w:val="single"/>
          <w:rtl/>
        </w:rPr>
        <w:t xml:space="preserve">תיאור </w:t>
      </w:r>
      <w:r w:rsidRPr="00E363A0">
        <w:rPr>
          <w:rFonts w:hint="eastAsia"/>
          <w:b/>
          <w:bCs/>
          <w:sz w:val="22"/>
          <w:szCs w:val="24"/>
          <w:u w:val="single"/>
          <w:rtl/>
        </w:rPr>
        <w:t>האת</w:t>
      </w:r>
      <w:r w:rsidRPr="00112D99">
        <w:rPr>
          <w:rFonts w:hint="eastAsia"/>
          <w:b/>
          <w:bCs/>
          <w:sz w:val="22"/>
          <w:szCs w:val="24"/>
          <w:u w:val="single"/>
          <w:rtl/>
        </w:rPr>
        <w:t>ר</w:t>
      </w:r>
      <w:r w:rsidRPr="00112D99">
        <w:rPr>
          <w:rFonts w:hint="cs"/>
          <w:b/>
          <w:bCs/>
          <w:sz w:val="22"/>
          <w:szCs w:val="24"/>
          <w:u w:val="single"/>
          <w:rtl/>
        </w:rPr>
        <w:t xml:space="preserve"> המוצע</w:t>
      </w:r>
      <w:r w:rsidRPr="00E363A0">
        <w:rPr>
          <w:b/>
          <w:bCs/>
          <w:sz w:val="22"/>
          <w:szCs w:val="24"/>
          <w:rtl/>
        </w:rPr>
        <w:t>:</w:t>
      </w:r>
      <w:r w:rsidRPr="00E363A0">
        <w:rPr>
          <w:b/>
          <w:bCs/>
          <w:sz w:val="22"/>
          <w:szCs w:val="24"/>
          <w:u w:val="single"/>
          <w:rtl/>
        </w:rPr>
        <w:t xml:space="preserve"> </w:t>
      </w:r>
    </w:p>
    <w:p w:rsidR="00C936F1" w:rsidRDefault="00C936F1" w:rsidP="00C936F1">
      <w:pPr>
        <w:pStyle w:val="aff3"/>
        <w:numPr>
          <w:ilvl w:val="0"/>
          <w:numId w:val="82"/>
        </w:numPr>
        <w:tabs>
          <w:tab w:val="right" w:pos="8306"/>
        </w:tabs>
        <w:spacing w:after="0" w:line="360" w:lineRule="auto"/>
        <w:jc w:val="both"/>
        <w:rPr>
          <w:szCs w:val="24"/>
        </w:rPr>
      </w:pPr>
      <w:r w:rsidRPr="00E363A0">
        <w:rPr>
          <w:szCs w:val="24"/>
          <w:rtl/>
        </w:rPr>
        <w:lastRenderedPageBreak/>
        <w:t xml:space="preserve">תיאור האתר אשר </w:t>
      </w:r>
      <w:r>
        <w:rPr>
          <w:rFonts w:hint="cs"/>
          <w:szCs w:val="24"/>
          <w:rtl/>
        </w:rPr>
        <w:t xml:space="preserve">בכוונת המציע לבחון את היתכנותו ביחס להקמת מפעל </w:t>
      </w:r>
      <w:r>
        <w:rPr>
          <w:szCs w:val="24"/>
        </w:rPr>
        <w:t>GTL</w:t>
      </w:r>
      <w:r>
        <w:rPr>
          <w:rFonts w:hint="cs"/>
          <w:szCs w:val="24"/>
          <w:rtl/>
        </w:rPr>
        <w:t>:</w:t>
      </w:r>
    </w:p>
    <w:p w:rsidR="00C936F1" w:rsidRDefault="00C936F1" w:rsidP="00C936F1">
      <w:pPr>
        <w:pStyle w:val="aff3"/>
        <w:tabs>
          <w:tab w:val="right" w:pos="8306"/>
        </w:tabs>
        <w:spacing w:after="0" w:line="360" w:lineRule="auto"/>
        <w:ind w:left="360"/>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w:t>
      </w:r>
    </w:p>
    <w:p w:rsidR="00C936F1" w:rsidRPr="00112D99" w:rsidRDefault="00C936F1" w:rsidP="00C936F1">
      <w:pPr>
        <w:pStyle w:val="aff3"/>
        <w:tabs>
          <w:tab w:val="right" w:pos="8306"/>
        </w:tabs>
        <w:spacing w:after="0" w:line="360" w:lineRule="auto"/>
        <w:ind w:left="360"/>
        <w:jc w:val="both"/>
        <w:rPr>
          <w:szCs w:val="24"/>
          <w:rtl/>
        </w:rPr>
      </w:pPr>
    </w:p>
    <w:p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 xml:space="preserve">הזיקה בין המציע ו/או הגופים הנוספים המשתתפים בהצעה  לבין בעל/מחזיק הקרקע. </w:t>
      </w:r>
    </w:p>
    <w:p w:rsidR="00C936F1" w:rsidRDefault="00C936F1" w:rsidP="00C936F1">
      <w:pPr>
        <w:pStyle w:val="aff3"/>
        <w:tabs>
          <w:tab w:val="right" w:pos="8306"/>
        </w:tabs>
        <w:spacing w:after="0" w:line="360" w:lineRule="auto"/>
        <w:ind w:left="360"/>
        <w:jc w:val="both"/>
        <w:rPr>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w:t>
      </w:r>
    </w:p>
    <w:p w:rsidR="00C936F1" w:rsidRPr="00E363A0" w:rsidRDefault="00C936F1" w:rsidP="00C936F1">
      <w:pPr>
        <w:pStyle w:val="aff3"/>
        <w:tabs>
          <w:tab w:val="right" w:pos="8306"/>
        </w:tabs>
        <w:spacing w:after="0" w:line="360" w:lineRule="auto"/>
        <w:ind w:left="360"/>
        <w:jc w:val="both"/>
        <w:rPr>
          <w:szCs w:val="24"/>
          <w:rtl/>
        </w:rPr>
      </w:pPr>
      <w:r>
        <w:rPr>
          <w:rFonts w:hint="cs"/>
          <w:szCs w:val="24"/>
          <w:rtl/>
        </w:rPr>
        <w:t>(מובהר בזאת, כי במידה ולא קיימת זיקה לקרקע, כי אז על המציע להסביר בצורה מנומקת את יכולתו לבצע את בדיקת ההיתכנות).</w:t>
      </w:r>
    </w:p>
    <w:p w:rsidR="00C936F1" w:rsidRPr="00C734C9" w:rsidRDefault="00C936F1" w:rsidP="00C936F1">
      <w:pPr>
        <w:spacing w:line="360" w:lineRule="auto"/>
        <w:ind w:left="360"/>
        <w:jc w:val="both"/>
        <w:rPr>
          <w:b/>
          <w:bCs/>
          <w:szCs w:val="24"/>
          <w:rtl/>
        </w:rPr>
      </w:pPr>
    </w:p>
    <w:p w:rsidR="00C936F1" w:rsidRDefault="00C936F1" w:rsidP="00C936F1">
      <w:pPr>
        <w:pStyle w:val="af6"/>
        <w:numPr>
          <w:ilvl w:val="0"/>
          <w:numId w:val="102"/>
        </w:numPr>
        <w:spacing w:line="360" w:lineRule="auto"/>
        <w:ind w:left="367"/>
        <w:rPr>
          <w:b/>
          <w:bCs/>
          <w:sz w:val="22"/>
          <w:szCs w:val="24"/>
          <w:u w:val="single"/>
        </w:rPr>
      </w:pPr>
      <w:r>
        <w:rPr>
          <w:rFonts w:hint="cs"/>
          <w:b/>
          <w:bCs/>
          <w:sz w:val="22"/>
          <w:szCs w:val="24"/>
          <w:u w:val="single"/>
          <w:rtl/>
        </w:rPr>
        <w:t>תיאור הניסיון והידע ההנדסי:</w:t>
      </w:r>
    </w:p>
    <w:p w:rsidR="00C936F1" w:rsidRPr="00C028DC" w:rsidRDefault="00C936F1" w:rsidP="00C936F1">
      <w:pPr>
        <w:pStyle w:val="af6"/>
        <w:numPr>
          <w:ilvl w:val="0"/>
          <w:numId w:val="82"/>
        </w:numPr>
        <w:spacing w:line="360" w:lineRule="auto"/>
        <w:rPr>
          <w:b/>
          <w:bCs/>
          <w:sz w:val="22"/>
          <w:szCs w:val="24"/>
          <w:u w:val="single"/>
        </w:rPr>
      </w:pPr>
      <w:r w:rsidRPr="00C028DC">
        <w:rPr>
          <w:rFonts w:hint="cs"/>
          <w:szCs w:val="24"/>
          <w:rtl/>
        </w:rPr>
        <w:t xml:space="preserve">תיאור </w:t>
      </w:r>
      <w:r>
        <w:rPr>
          <w:rFonts w:hint="cs"/>
          <w:szCs w:val="24"/>
          <w:rtl/>
        </w:rPr>
        <w:t>הניסיון והידע שברשות המציע ביחס לייעוץ הנדסי, תכנון או ניהול הקמה של מתקני אנרגיה, תשתית או פטרוכימיה</w:t>
      </w:r>
      <w:r w:rsidRPr="00C028DC">
        <w:rPr>
          <w:rFonts w:hint="cs"/>
          <w:szCs w:val="24"/>
          <w:rtl/>
        </w:rPr>
        <w:t>: _________________________________________________________________________________________________________________________________________________________________________________________________________________</w:t>
      </w:r>
    </w:p>
    <w:p w:rsidR="00C936F1" w:rsidRDefault="00C936F1" w:rsidP="00C936F1">
      <w:pPr>
        <w:pStyle w:val="aff3"/>
        <w:tabs>
          <w:tab w:val="right" w:pos="8306"/>
        </w:tabs>
        <w:spacing w:after="0" w:line="360" w:lineRule="auto"/>
        <w:jc w:val="both"/>
        <w:rPr>
          <w:szCs w:val="24"/>
        </w:rPr>
      </w:pPr>
    </w:p>
    <w:p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רשימה בדבר מתקני אנרגיה, תשתית או פטרוכימיה שהוקמו בהשקעה של מעל 100 מיליון דולר להם סיפק המציע שירותי ייעוץ הנדסי, תכנון או ניהול הקמה:</w:t>
      </w:r>
    </w:p>
    <w:tbl>
      <w:tblPr>
        <w:tblStyle w:val="af8"/>
        <w:bidiVisual/>
        <w:tblW w:w="0" w:type="auto"/>
        <w:tblInd w:w="360" w:type="dxa"/>
        <w:tblLook w:val="04A0" w:firstRow="1" w:lastRow="0" w:firstColumn="1" w:lastColumn="0" w:noHBand="0" w:noVBand="1"/>
      </w:tblPr>
      <w:tblGrid>
        <w:gridCol w:w="1469"/>
        <w:gridCol w:w="1473"/>
        <w:gridCol w:w="1302"/>
        <w:gridCol w:w="1463"/>
        <w:gridCol w:w="1480"/>
        <w:gridCol w:w="1401"/>
      </w:tblGrid>
      <w:tr w:rsidR="00C936F1" w:rsidTr="00C936F1">
        <w:tc>
          <w:tcPr>
            <w:tcW w:w="1509" w:type="dxa"/>
          </w:tcPr>
          <w:p w:rsidR="00C936F1" w:rsidRDefault="00C936F1" w:rsidP="00C936F1">
            <w:pPr>
              <w:pStyle w:val="aff3"/>
              <w:tabs>
                <w:tab w:val="right" w:pos="8306"/>
              </w:tabs>
              <w:spacing w:after="0" w:line="360" w:lineRule="auto"/>
              <w:ind w:left="0"/>
              <w:jc w:val="both"/>
              <w:rPr>
                <w:szCs w:val="24"/>
                <w:rtl/>
              </w:rPr>
            </w:pPr>
            <w:r>
              <w:rPr>
                <w:rFonts w:hint="cs"/>
                <w:szCs w:val="24"/>
                <w:rtl/>
              </w:rPr>
              <w:t>מיקום המתקן</w:t>
            </w:r>
          </w:p>
        </w:tc>
        <w:tc>
          <w:tcPr>
            <w:tcW w:w="1514" w:type="dxa"/>
          </w:tcPr>
          <w:p w:rsidR="00C936F1" w:rsidRDefault="00C936F1" w:rsidP="00C936F1">
            <w:pPr>
              <w:pStyle w:val="aff3"/>
              <w:tabs>
                <w:tab w:val="right" w:pos="8306"/>
              </w:tabs>
              <w:spacing w:after="0" w:line="360" w:lineRule="auto"/>
              <w:ind w:left="0"/>
              <w:jc w:val="both"/>
              <w:rPr>
                <w:szCs w:val="24"/>
                <w:rtl/>
              </w:rPr>
            </w:pPr>
            <w:r>
              <w:rPr>
                <w:rFonts w:hint="cs"/>
                <w:szCs w:val="24"/>
                <w:rtl/>
              </w:rPr>
              <w:t>שם המתקן</w:t>
            </w:r>
          </w:p>
        </w:tc>
        <w:tc>
          <w:tcPr>
            <w:tcW w:w="1337" w:type="dxa"/>
          </w:tcPr>
          <w:p w:rsidR="00C936F1" w:rsidRDefault="00C936F1" w:rsidP="00C936F1">
            <w:pPr>
              <w:pStyle w:val="aff3"/>
              <w:tabs>
                <w:tab w:val="right" w:pos="8306"/>
              </w:tabs>
              <w:spacing w:after="0" w:line="360" w:lineRule="auto"/>
              <w:ind w:left="0"/>
              <w:jc w:val="both"/>
              <w:rPr>
                <w:szCs w:val="24"/>
                <w:rtl/>
              </w:rPr>
            </w:pPr>
            <w:r>
              <w:rPr>
                <w:rFonts w:hint="cs"/>
                <w:szCs w:val="24"/>
                <w:rtl/>
              </w:rPr>
              <w:t>שנת הקמה</w:t>
            </w:r>
          </w:p>
        </w:tc>
        <w:tc>
          <w:tcPr>
            <w:tcW w:w="1486" w:type="dxa"/>
          </w:tcPr>
          <w:p w:rsidR="00C936F1" w:rsidRDefault="00C936F1" w:rsidP="00C936F1">
            <w:pPr>
              <w:pStyle w:val="aff3"/>
              <w:tabs>
                <w:tab w:val="right" w:pos="8306"/>
              </w:tabs>
              <w:spacing w:after="0" w:line="360" w:lineRule="auto"/>
              <w:ind w:left="0"/>
              <w:jc w:val="both"/>
              <w:rPr>
                <w:szCs w:val="24"/>
                <w:rtl/>
              </w:rPr>
            </w:pPr>
            <w:r>
              <w:rPr>
                <w:rFonts w:hint="cs"/>
                <w:szCs w:val="24"/>
                <w:rtl/>
              </w:rPr>
              <w:t>סוג השירותים שסיפק המציע</w:t>
            </w:r>
          </w:p>
        </w:tc>
        <w:tc>
          <w:tcPr>
            <w:tcW w:w="1519" w:type="dxa"/>
          </w:tcPr>
          <w:p w:rsidR="00C936F1" w:rsidRDefault="00C936F1" w:rsidP="00C936F1">
            <w:pPr>
              <w:pStyle w:val="aff3"/>
              <w:tabs>
                <w:tab w:val="right" w:pos="8306"/>
              </w:tabs>
              <w:spacing w:after="0" w:line="360" w:lineRule="auto"/>
              <w:ind w:left="0"/>
              <w:jc w:val="both"/>
              <w:rPr>
                <w:szCs w:val="24"/>
                <w:rtl/>
              </w:rPr>
            </w:pPr>
            <w:r>
              <w:rPr>
                <w:rFonts w:hint="cs"/>
                <w:szCs w:val="24"/>
                <w:rtl/>
              </w:rPr>
              <w:t>היקף השקעה</w:t>
            </w:r>
          </w:p>
        </w:tc>
        <w:tc>
          <w:tcPr>
            <w:tcW w:w="1449" w:type="dxa"/>
          </w:tcPr>
          <w:p w:rsidR="00C936F1" w:rsidRDefault="00C936F1" w:rsidP="00C936F1">
            <w:pPr>
              <w:pStyle w:val="aff3"/>
              <w:tabs>
                <w:tab w:val="right" w:pos="8306"/>
              </w:tabs>
              <w:spacing w:after="0" w:line="360" w:lineRule="auto"/>
              <w:ind w:left="0"/>
              <w:jc w:val="both"/>
              <w:rPr>
                <w:szCs w:val="24"/>
                <w:rtl/>
              </w:rPr>
            </w:pPr>
            <w:r>
              <w:rPr>
                <w:rFonts w:hint="cs"/>
                <w:szCs w:val="24"/>
                <w:rtl/>
              </w:rPr>
              <w:t>פרטי אנשי קשר</w:t>
            </w:r>
          </w:p>
        </w:tc>
      </w:tr>
      <w:tr w:rsidR="00C936F1" w:rsidTr="00C936F1">
        <w:tc>
          <w:tcPr>
            <w:tcW w:w="1509" w:type="dxa"/>
          </w:tcPr>
          <w:p w:rsidR="00C936F1" w:rsidRDefault="00C936F1" w:rsidP="00C936F1">
            <w:pPr>
              <w:pStyle w:val="aff3"/>
              <w:tabs>
                <w:tab w:val="right" w:pos="8306"/>
              </w:tabs>
              <w:spacing w:after="0" w:line="360" w:lineRule="auto"/>
              <w:ind w:left="0"/>
              <w:jc w:val="both"/>
              <w:rPr>
                <w:szCs w:val="24"/>
                <w:rtl/>
              </w:rPr>
            </w:pPr>
          </w:p>
        </w:tc>
        <w:tc>
          <w:tcPr>
            <w:tcW w:w="1514" w:type="dxa"/>
          </w:tcPr>
          <w:p w:rsidR="00C936F1" w:rsidRDefault="00C936F1" w:rsidP="00C936F1">
            <w:pPr>
              <w:pStyle w:val="aff3"/>
              <w:tabs>
                <w:tab w:val="right" w:pos="8306"/>
              </w:tabs>
              <w:spacing w:after="0" w:line="360" w:lineRule="auto"/>
              <w:ind w:left="0"/>
              <w:jc w:val="both"/>
              <w:rPr>
                <w:szCs w:val="24"/>
                <w:rtl/>
              </w:rPr>
            </w:pPr>
          </w:p>
        </w:tc>
        <w:tc>
          <w:tcPr>
            <w:tcW w:w="1337" w:type="dxa"/>
          </w:tcPr>
          <w:p w:rsidR="00C936F1" w:rsidRDefault="00C936F1" w:rsidP="00C936F1">
            <w:pPr>
              <w:pStyle w:val="aff3"/>
              <w:tabs>
                <w:tab w:val="right" w:pos="8306"/>
              </w:tabs>
              <w:spacing w:after="0" w:line="360" w:lineRule="auto"/>
              <w:ind w:left="0"/>
              <w:jc w:val="both"/>
              <w:rPr>
                <w:szCs w:val="24"/>
                <w:rtl/>
              </w:rPr>
            </w:pPr>
          </w:p>
        </w:tc>
        <w:tc>
          <w:tcPr>
            <w:tcW w:w="1486" w:type="dxa"/>
          </w:tcPr>
          <w:p w:rsidR="00C936F1" w:rsidRDefault="00C936F1" w:rsidP="00C936F1">
            <w:pPr>
              <w:pStyle w:val="aff3"/>
              <w:tabs>
                <w:tab w:val="right" w:pos="8306"/>
              </w:tabs>
              <w:spacing w:after="0" w:line="360" w:lineRule="auto"/>
              <w:ind w:left="0"/>
              <w:jc w:val="both"/>
              <w:rPr>
                <w:szCs w:val="24"/>
                <w:rtl/>
              </w:rPr>
            </w:pPr>
          </w:p>
        </w:tc>
        <w:tc>
          <w:tcPr>
            <w:tcW w:w="1519" w:type="dxa"/>
          </w:tcPr>
          <w:p w:rsidR="00C936F1" w:rsidRDefault="00C936F1" w:rsidP="00C936F1">
            <w:pPr>
              <w:pStyle w:val="aff3"/>
              <w:tabs>
                <w:tab w:val="right" w:pos="8306"/>
              </w:tabs>
              <w:spacing w:after="0" w:line="360" w:lineRule="auto"/>
              <w:ind w:left="0"/>
              <w:jc w:val="both"/>
              <w:rPr>
                <w:szCs w:val="24"/>
                <w:rtl/>
              </w:rPr>
            </w:pPr>
          </w:p>
        </w:tc>
        <w:tc>
          <w:tcPr>
            <w:tcW w:w="1449" w:type="dxa"/>
          </w:tcPr>
          <w:p w:rsidR="00C936F1" w:rsidRDefault="00C936F1" w:rsidP="00C936F1">
            <w:pPr>
              <w:pStyle w:val="aff3"/>
              <w:tabs>
                <w:tab w:val="right" w:pos="8306"/>
              </w:tabs>
              <w:spacing w:after="0" w:line="360" w:lineRule="auto"/>
              <w:ind w:left="0"/>
              <w:jc w:val="both"/>
              <w:rPr>
                <w:szCs w:val="24"/>
                <w:rtl/>
              </w:rPr>
            </w:pPr>
          </w:p>
        </w:tc>
      </w:tr>
      <w:tr w:rsidR="00C936F1" w:rsidTr="00C936F1">
        <w:tc>
          <w:tcPr>
            <w:tcW w:w="1509" w:type="dxa"/>
          </w:tcPr>
          <w:p w:rsidR="00C936F1" w:rsidRDefault="00C936F1" w:rsidP="00C936F1">
            <w:pPr>
              <w:pStyle w:val="aff3"/>
              <w:tabs>
                <w:tab w:val="right" w:pos="8306"/>
              </w:tabs>
              <w:spacing w:after="0" w:line="360" w:lineRule="auto"/>
              <w:ind w:left="0"/>
              <w:jc w:val="both"/>
              <w:rPr>
                <w:szCs w:val="24"/>
                <w:rtl/>
              </w:rPr>
            </w:pPr>
          </w:p>
        </w:tc>
        <w:tc>
          <w:tcPr>
            <w:tcW w:w="1514" w:type="dxa"/>
          </w:tcPr>
          <w:p w:rsidR="00C936F1" w:rsidRDefault="00C936F1" w:rsidP="00C936F1">
            <w:pPr>
              <w:pStyle w:val="aff3"/>
              <w:tabs>
                <w:tab w:val="right" w:pos="8306"/>
              </w:tabs>
              <w:spacing w:after="0" w:line="360" w:lineRule="auto"/>
              <w:ind w:left="0"/>
              <w:jc w:val="both"/>
              <w:rPr>
                <w:szCs w:val="24"/>
                <w:rtl/>
              </w:rPr>
            </w:pPr>
          </w:p>
        </w:tc>
        <w:tc>
          <w:tcPr>
            <w:tcW w:w="1337" w:type="dxa"/>
          </w:tcPr>
          <w:p w:rsidR="00C936F1" w:rsidRDefault="00C936F1" w:rsidP="00C936F1">
            <w:pPr>
              <w:pStyle w:val="aff3"/>
              <w:tabs>
                <w:tab w:val="right" w:pos="8306"/>
              </w:tabs>
              <w:spacing w:after="0" w:line="360" w:lineRule="auto"/>
              <w:ind w:left="0"/>
              <w:jc w:val="both"/>
              <w:rPr>
                <w:szCs w:val="24"/>
                <w:rtl/>
              </w:rPr>
            </w:pPr>
          </w:p>
        </w:tc>
        <w:tc>
          <w:tcPr>
            <w:tcW w:w="1486" w:type="dxa"/>
          </w:tcPr>
          <w:p w:rsidR="00C936F1" w:rsidRDefault="00C936F1" w:rsidP="00C936F1">
            <w:pPr>
              <w:pStyle w:val="aff3"/>
              <w:tabs>
                <w:tab w:val="right" w:pos="8306"/>
              </w:tabs>
              <w:spacing w:after="0" w:line="360" w:lineRule="auto"/>
              <w:ind w:left="0"/>
              <w:jc w:val="both"/>
              <w:rPr>
                <w:szCs w:val="24"/>
                <w:rtl/>
              </w:rPr>
            </w:pPr>
          </w:p>
        </w:tc>
        <w:tc>
          <w:tcPr>
            <w:tcW w:w="1519" w:type="dxa"/>
          </w:tcPr>
          <w:p w:rsidR="00C936F1" w:rsidRDefault="00C936F1" w:rsidP="00C936F1">
            <w:pPr>
              <w:pStyle w:val="aff3"/>
              <w:tabs>
                <w:tab w:val="right" w:pos="8306"/>
              </w:tabs>
              <w:spacing w:after="0" w:line="360" w:lineRule="auto"/>
              <w:ind w:left="0"/>
              <w:jc w:val="both"/>
              <w:rPr>
                <w:szCs w:val="24"/>
                <w:rtl/>
              </w:rPr>
            </w:pPr>
          </w:p>
        </w:tc>
        <w:tc>
          <w:tcPr>
            <w:tcW w:w="1449" w:type="dxa"/>
          </w:tcPr>
          <w:p w:rsidR="00C936F1" w:rsidRDefault="00C936F1" w:rsidP="00C936F1">
            <w:pPr>
              <w:pStyle w:val="aff3"/>
              <w:tabs>
                <w:tab w:val="right" w:pos="8306"/>
              </w:tabs>
              <w:spacing w:after="0" w:line="360" w:lineRule="auto"/>
              <w:ind w:left="0"/>
              <w:jc w:val="both"/>
              <w:rPr>
                <w:szCs w:val="24"/>
                <w:rtl/>
              </w:rPr>
            </w:pPr>
          </w:p>
        </w:tc>
      </w:tr>
    </w:tbl>
    <w:p w:rsidR="00C936F1" w:rsidRDefault="00C936F1" w:rsidP="00C936F1">
      <w:pPr>
        <w:pStyle w:val="af6"/>
        <w:spacing w:line="360" w:lineRule="auto"/>
        <w:ind w:left="367"/>
        <w:rPr>
          <w:b/>
          <w:bCs/>
          <w:sz w:val="22"/>
          <w:szCs w:val="24"/>
          <w:u w:val="single"/>
          <w:rtl/>
        </w:rPr>
      </w:pPr>
    </w:p>
    <w:p w:rsidR="00C936F1" w:rsidRDefault="00C936F1" w:rsidP="00C936F1">
      <w:pPr>
        <w:spacing w:line="360" w:lineRule="auto"/>
        <w:ind w:left="360"/>
        <w:jc w:val="center"/>
        <w:rPr>
          <w:b/>
          <w:bCs/>
          <w:sz w:val="32"/>
          <w:szCs w:val="32"/>
          <w:u w:val="single"/>
          <w:rtl/>
        </w:rPr>
      </w:pPr>
    </w:p>
    <w:p w:rsidR="00C936F1" w:rsidRPr="0071680A" w:rsidRDefault="00C936F1" w:rsidP="00C936F1">
      <w:pPr>
        <w:spacing w:line="360" w:lineRule="auto"/>
        <w:ind w:left="360"/>
        <w:jc w:val="center"/>
        <w:rPr>
          <w:b/>
          <w:bCs/>
          <w:sz w:val="32"/>
          <w:szCs w:val="32"/>
          <w:u w:val="single"/>
          <w:rtl/>
        </w:rPr>
      </w:pPr>
      <w:r w:rsidRPr="0071680A">
        <w:rPr>
          <w:rFonts w:hint="eastAsia"/>
          <w:b/>
          <w:bCs/>
          <w:sz w:val="32"/>
          <w:szCs w:val="32"/>
          <w:u w:val="single"/>
          <w:rtl/>
        </w:rPr>
        <w:t>חלק</w:t>
      </w:r>
      <w:r w:rsidRPr="0071680A">
        <w:rPr>
          <w:b/>
          <w:bCs/>
          <w:sz w:val="32"/>
          <w:szCs w:val="32"/>
          <w:u w:val="single"/>
          <w:rtl/>
        </w:rPr>
        <w:t xml:space="preserve"> ב' –</w:t>
      </w:r>
      <w:r>
        <w:rPr>
          <w:rFonts w:hint="cs"/>
          <w:b/>
          <w:bCs/>
          <w:sz w:val="32"/>
          <w:szCs w:val="32"/>
          <w:u w:val="single"/>
          <w:rtl/>
        </w:rPr>
        <w:t>תיאור מבנה ו</w:t>
      </w:r>
      <w:r w:rsidRPr="0071680A">
        <w:rPr>
          <w:rFonts w:hint="eastAsia"/>
          <w:b/>
          <w:bCs/>
          <w:sz w:val="32"/>
          <w:szCs w:val="32"/>
          <w:u w:val="single"/>
          <w:rtl/>
        </w:rPr>
        <w:t>עלות</w:t>
      </w:r>
      <w:r w:rsidRPr="0071680A">
        <w:rPr>
          <w:b/>
          <w:bCs/>
          <w:sz w:val="32"/>
          <w:szCs w:val="32"/>
          <w:u w:val="single"/>
          <w:rtl/>
        </w:rPr>
        <w:t xml:space="preserve"> הבדיקה</w:t>
      </w:r>
    </w:p>
    <w:p w:rsidR="00C936F1" w:rsidRDefault="00C936F1" w:rsidP="00C936F1">
      <w:pPr>
        <w:pStyle w:val="af6"/>
        <w:spacing w:line="360" w:lineRule="auto"/>
        <w:ind w:left="0"/>
        <w:jc w:val="both"/>
        <w:rPr>
          <w:sz w:val="22"/>
          <w:szCs w:val="24"/>
        </w:rPr>
      </w:pPr>
      <w:r w:rsidRPr="0071680A">
        <w:rPr>
          <w:rFonts w:hint="eastAsia"/>
          <w:sz w:val="22"/>
          <w:szCs w:val="24"/>
          <w:rtl/>
        </w:rPr>
        <w:t>על</w:t>
      </w:r>
      <w:r w:rsidRPr="0071680A">
        <w:rPr>
          <w:sz w:val="22"/>
          <w:szCs w:val="24"/>
          <w:rtl/>
        </w:rPr>
        <w:t xml:space="preserve"> </w:t>
      </w:r>
      <w:r w:rsidRPr="0071680A">
        <w:rPr>
          <w:rFonts w:hint="eastAsia"/>
          <w:sz w:val="22"/>
          <w:szCs w:val="24"/>
          <w:rtl/>
        </w:rPr>
        <w:t>המציע</w:t>
      </w:r>
      <w:r w:rsidRPr="0071680A">
        <w:rPr>
          <w:sz w:val="22"/>
          <w:szCs w:val="24"/>
          <w:rtl/>
        </w:rPr>
        <w:t xml:space="preserve"> </w:t>
      </w:r>
      <w:r w:rsidRPr="0071680A">
        <w:rPr>
          <w:rFonts w:hint="eastAsia"/>
          <w:sz w:val="22"/>
          <w:szCs w:val="24"/>
          <w:rtl/>
        </w:rPr>
        <w:t>לפרט</w:t>
      </w:r>
      <w:r w:rsidRPr="0071680A">
        <w:rPr>
          <w:sz w:val="22"/>
          <w:szCs w:val="24"/>
          <w:rtl/>
        </w:rPr>
        <w:t xml:space="preserve"> </w:t>
      </w:r>
      <w:r w:rsidRPr="0071680A">
        <w:rPr>
          <w:rFonts w:hint="eastAsia"/>
          <w:sz w:val="22"/>
          <w:szCs w:val="24"/>
          <w:rtl/>
        </w:rPr>
        <w:t>את</w:t>
      </w:r>
      <w:r w:rsidRPr="0071680A">
        <w:rPr>
          <w:sz w:val="22"/>
          <w:szCs w:val="24"/>
          <w:rtl/>
        </w:rPr>
        <w:t xml:space="preserve"> </w:t>
      </w:r>
      <w:r>
        <w:rPr>
          <w:rFonts w:hint="cs"/>
          <w:sz w:val="22"/>
          <w:szCs w:val="24"/>
          <w:rtl/>
        </w:rPr>
        <w:t xml:space="preserve">אומדן </w:t>
      </w:r>
      <w:r w:rsidRPr="0071680A">
        <w:rPr>
          <w:rFonts w:hint="eastAsia"/>
          <w:sz w:val="22"/>
          <w:szCs w:val="24"/>
          <w:rtl/>
        </w:rPr>
        <w:t>העלו</w:t>
      </w:r>
      <w:r>
        <w:rPr>
          <w:rFonts w:hint="cs"/>
          <w:sz w:val="22"/>
          <w:szCs w:val="24"/>
          <w:rtl/>
        </w:rPr>
        <w:t>יו</w:t>
      </w:r>
      <w:r w:rsidRPr="0071680A">
        <w:rPr>
          <w:rFonts w:hint="eastAsia"/>
          <w:sz w:val="22"/>
          <w:szCs w:val="24"/>
          <w:rtl/>
        </w:rPr>
        <w:t>ת</w:t>
      </w:r>
      <w:r w:rsidRPr="0071680A">
        <w:rPr>
          <w:sz w:val="22"/>
          <w:szCs w:val="24"/>
          <w:rtl/>
        </w:rPr>
        <w:t xml:space="preserve"> </w:t>
      </w:r>
      <w:r w:rsidRPr="0071680A">
        <w:rPr>
          <w:rFonts w:hint="eastAsia"/>
          <w:sz w:val="22"/>
          <w:szCs w:val="24"/>
          <w:rtl/>
        </w:rPr>
        <w:t>הנדרש</w:t>
      </w:r>
      <w:r>
        <w:rPr>
          <w:rFonts w:hint="cs"/>
          <w:sz w:val="22"/>
          <w:szCs w:val="24"/>
          <w:rtl/>
        </w:rPr>
        <w:t>ו</w:t>
      </w:r>
      <w:r w:rsidRPr="0071680A">
        <w:rPr>
          <w:rFonts w:hint="eastAsia"/>
          <w:sz w:val="22"/>
          <w:szCs w:val="24"/>
          <w:rtl/>
        </w:rPr>
        <w:t>ת</w:t>
      </w:r>
      <w:r w:rsidRPr="0071680A">
        <w:rPr>
          <w:sz w:val="22"/>
          <w:szCs w:val="24"/>
          <w:rtl/>
        </w:rPr>
        <w:t xml:space="preserve"> </w:t>
      </w:r>
      <w:r w:rsidRPr="0071680A">
        <w:rPr>
          <w:rFonts w:hint="eastAsia"/>
          <w:sz w:val="22"/>
          <w:szCs w:val="24"/>
          <w:rtl/>
        </w:rPr>
        <w:t>לצורך</w:t>
      </w:r>
      <w:r w:rsidRPr="0071680A">
        <w:rPr>
          <w:sz w:val="22"/>
          <w:szCs w:val="24"/>
          <w:rtl/>
        </w:rPr>
        <w:t xml:space="preserve"> </w:t>
      </w:r>
      <w:r w:rsidRPr="0071680A">
        <w:rPr>
          <w:rFonts w:hint="eastAsia"/>
          <w:sz w:val="22"/>
          <w:szCs w:val="24"/>
          <w:rtl/>
        </w:rPr>
        <w:t>ביצוע</w:t>
      </w:r>
      <w:r w:rsidRPr="0071680A">
        <w:rPr>
          <w:sz w:val="22"/>
          <w:szCs w:val="24"/>
          <w:rtl/>
        </w:rPr>
        <w:t xml:space="preserve"> </w:t>
      </w:r>
      <w:r w:rsidRPr="0071680A">
        <w:rPr>
          <w:rFonts w:hint="eastAsia"/>
          <w:sz w:val="22"/>
          <w:szCs w:val="24"/>
          <w:rtl/>
        </w:rPr>
        <w:t>בדיקת</w:t>
      </w:r>
      <w:r w:rsidRPr="0071680A">
        <w:rPr>
          <w:sz w:val="22"/>
          <w:szCs w:val="24"/>
          <w:rtl/>
        </w:rPr>
        <w:t xml:space="preserve"> </w:t>
      </w:r>
      <w:r w:rsidRPr="0071680A">
        <w:rPr>
          <w:rFonts w:hint="eastAsia"/>
          <w:sz w:val="22"/>
          <w:szCs w:val="24"/>
          <w:rtl/>
        </w:rPr>
        <w:t>ההיתכנות</w:t>
      </w:r>
      <w:r w:rsidRPr="0071680A">
        <w:rPr>
          <w:sz w:val="22"/>
          <w:szCs w:val="24"/>
          <w:rtl/>
        </w:rPr>
        <w:t xml:space="preserve"> </w:t>
      </w:r>
      <w:r w:rsidRPr="0071680A">
        <w:rPr>
          <w:rFonts w:hint="eastAsia"/>
          <w:sz w:val="22"/>
          <w:szCs w:val="24"/>
          <w:rtl/>
        </w:rPr>
        <w:t>על</w:t>
      </w:r>
      <w:r w:rsidRPr="0071680A">
        <w:rPr>
          <w:sz w:val="22"/>
          <w:szCs w:val="24"/>
          <w:rtl/>
        </w:rPr>
        <w:t xml:space="preserve"> </w:t>
      </w:r>
      <w:r w:rsidRPr="0071680A">
        <w:rPr>
          <w:rFonts w:hint="eastAsia"/>
          <w:sz w:val="22"/>
          <w:szCs w:val="24"/>
          <w:rtl/>
        </w:rPr>
        <w:t>בסיס</w:t>
      </w:r>
      <w:r w:rsidRPr="0071680A">
        <w:rPr>
          <w:sz w:val="22"/>
          <w:szCs w:val="24"/>
          <w:rtl/>
        </w:rPr>
        <w:t xml:space="preserve"> </w:t>
      </w:r>
      <w:r w:rsidRPr="0071680A">
        <w:rPr>
          <w:rFonts w:hint="eastAsia"/>
          <w:sz w:val="22"/>
          <w:szCs w:val="24"/>
          <w:rtl/>
        </w:rPr>
        <w:t>המבנה</w:t>
      </w:r>
      <w:r w:rsidRPr="0071680A">
        <w:rPr>
          <w:sz w:val="22"/>
          <w:szCs w:val="24"/>
          <w:rtl/>
        </w:rPr>
        <w:t xml:space="preserve"> </w:t>
      </w:r>
      <w:r w:rsidRPr="0071680A">
        <w:rPr>
          <w:rFonts w:hint="eastAsia"/>
          <w:sz w:val="22"/>
          <w:szCs w:val="24"/>
          <w:rtl/>
        </w:rPr>
        <w:t>הבא</w:t>
      </w:r>
      <w:r>
        <w:rPr>
          <w:rFonts w:hint="cs"/>
          <w:sz w:val="22"/>
          <w:szCs w:val="24"/>
          <w:rtl/>
        </w:rPr>
        <w:t>:</w:t>
      </w:r>
    </w:p>
    <w:tbl>
      <w:tblPr>
        <w:tblStyle w:val="af8"/>
        <w:bidiVisual/>
        <w:tblW w:w="0" w:type="auto"/>
        <w:tblInd w:w="360" w:type="dxa"/>
        <w:tblLook w:val="04A0" w:firstRow="1" w:lastRow="0" w:firstColumn="1" w:lastColumn="0" w:noHBand="0" w:noVBand="1"/>
      </w:tblPr>
      <w:tblGrid>
        <w:gridCol w:w="4229"/>
        <w:gridCol w:w="4359"/>
      </w:tblGrid>
      <w:tr w:rsidR="00C936F1" w:rsidTr="00C936F1">
        <w:tc>
          <w:tcPr>
            <w:tcW w:w="4587" w:type="dxa"/>
          </w:tcPr>
          <w:p w:rsidR="00C936F1" w:rsidRPr="00FC247C" w:rsidRDefault="00C936F1" w:rsidP="00C936F1">
            <w:pPr>
              <w:pStyle w:val="af6"/>
              <w:spacing w:line="360" w:lineRule="auto"/>
              <w:ind w:left="0"/>
              <w:jc w:val="center"/>
              <w:rPr>
                <w:sz w:val="22"/>
                <w:szCs w:val="24"/>
                <w:rtl/>
              </w:rPr>
            </w:pPr>
            <w:r>
              <w:rPr>
                <w:rFonts w:hint="cs"/>
                <w:sz w:val="22"/>
                <w:szCs w:val="24"/>
                <w:rtl/>
              </w:rPr>
              <w:lastRenderedPageBreak/>
              <w:t>תיאור העלות</w:t>
            </w:r>
          </w:p>
        </w:tc>
        <w:tc>
          <w:tcPr>
            <w:tcW w:w="4587" w:type="dxa"/>
          </w:tcPr>
          <w:p w:rsidR="00C936F1" w:rsidRDefault="00C936F1" w:rsidP="00C936F1">
            <w:pPr>
              <w:pStyle w:val="af6"/>
              <w:spacing w:line="360" w:lineRule="auto"/>
              <w:ind w:left="0"/>
              <w:jc w:val="center"/>
              <w:rPr>
                <w:sz w:val="22"/>
                <w:szCs w:val="24"/>
                <w:rtl/>
              </w:rPr>
            </w:pPr>
            <w:r>
              <w:rPr>
                <w:rFonts w:hint="cs"/>
                <w:sz w:val="22"/>
                <w:szCs w:val="24"/>
                <w:rtl/>
              </w:rPr>
              <w:t>מספר / סכום</w:t>
            </w:r>
          </w:p>
        </w:tc>
      </w:tr>
      <w:tr w:rsidR="00C936F1" w:rsidTr="00C936F1">
        <w:tc>
          <w:tcPr>
            <w:tcW w:w="4587" w:type="dxa"/>
          </w:tcPr>
          <w:p w:rsidR="00C936F1" w:rsidRDefault="00C936F1" w:rsidP="00C936F1">
            <w:pPr>
              <w:pStyle w:val="af6"/>
              <w:spacing w:line="360" w:lineRule="auto"/>
              <w:ind w:left="0"/>
              <w:jc w:val="both"/>
              <w:rPr>
                <w:sz w:val="22"/>
                <w:szCs w:val="24"/>
                <w:rtl/>
              </w:rPr>
            </w:pPr>
            <w:r>
              <w:rPr>
                <w:rFonts w:hint="cs"/>
                <w:sz w:val="22"/>
                <w:szCs w:val="24"/>
                <w:rtl/>
              </w:rPr>
              <w:t>עלויות כוח אדם נדרש לביצוע הבדיקה</w:t>
            </w: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numPr>
                <w:ilvl w:val="0"/>
                <w:numId w:val="82"/>
              </w:numPr>
              <w:spacing w:line="360" w:lineRule="auto"/>
              <w:jc w:val="both"/>
              <w:rPr>
                <w:sz w:val="22"/>
                <w:szCs w:val="24"/>
                <w:rtl/>
              </w:rPr>
            </w:pPr>
            <w:r>
              <w:rPr>
                <w:rFonts w:hint="cs"/>
                <w:sz w:val="22"/>
                <w:szCs w:val="24"/>
                <w:rtl/>
              </w:rPr>
              <w:t>מס' עובדים/נותני שירותים שישתתפו בביצוע הבדיקה</w:t>
            </w: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Pr="00636804" w:rsidRDefault="00C936F1" w:rsidP="00C936F1">
            <w:pPr>
              <w:pStyle w:val="af6"/>
              <w:numPr>
                <w:ilvl w:val="0"/>
                <w:numId w:val="82"/>
              </w:numPr>
              <w:spacing w:line="360" w:lineRule="auto"/>
              <w:jc w:val="both"/>
              <w:rPr>
                <w:sz w:val="22"/>
                <w:szCs w:val="24"/>
                <w:rtl/>
              </w:rPr>
            </w:pPr>
            <w:r>
              <w:rPr>
                <w:rFonts w:hint="cs"/>
                <w:sz w:val="22"/>
                <w:szCs w:val="24"/>
                <w:rtl/>
              </w:rPr>
              <w:t>מס' ימי/חודשי עבודה שיידרשו לביצוע הבדיקה</w:t>
            </w: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numPr>
                <w:ilvl w:val="0"/>
                <w:numId w:val="82"/>
              </w:numPr>
              <w:spacing w:line="360" w:lineRule="auto"/>
              <w:jc w:val="both"/>
              <w:rPr>
                <w:sz w:val="22"/>
                <w:szCs w:val="24"/>
                <w:rtl/>
              </w:rPr>
            </w:pPr>
            <w:r>
              <w:rPr>
                <w:rFonts w:hint="cs"/>
                <w:sz w:val="22"/>
                <w:szCs w:val="24"/>
                <w:rtl/>
              </w:rPr>
              <w:t>עלות ליום/חודש עבודה</w:t>
            </w: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spacing w:line="360" w:lineRule="auto"/>
              <w:ind w:left="0"/>
              <w:jc w:val="both"/>
              <w:rPr>
                <w:sz w:val="22"/>
                <w:szCs w:val="24"/>
                <w:rtl/>
              </w:rPr>
            </w:pPr>
            <w:r>
              <w:rPr>
                <w:rFonts w:hint="cs"/>
                <w:sz w:val="22"/>
                <w:szCs w:val="24"/>
                <w:rtl/>
              </w:rPr>
              <w:t>עלויות סקרים ומחקרים</w:t>
            </w: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numPr>
                <w:ilvl w:val="0"/>
                <w:numId w:val="82"/>
              </w:numPr>
              <w:spacing w:line="360" w:lineRule="auto"/>
              <w:jc w:val="both"/>
              <w:rPr>
                <w:sz w:val="22"/>
                <w:szCs w:val="24"/>
                <w:rtl/>
              </w:rPr>
            </w:pPr>
            <w:r>
              <w:rPr>
                <w:rFonts w:hint="cs"/>
                <w:sz w:val="22"/>
                <w:szCs w:val="24"/>
                <w:rtl/>
              </w:rPr>
              <w:t>סוג הסקר/מחקר</w:t>
            </w: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numPr>
                <w:ilvl w:val="0"/>
                <w:numId w:val="82"/>
              </w:numPr>
              <w:spacing w:line="360" w:lineRule="auto"/>
              <w:jc w:val="both"/>
              <w:rPr>
                <w:sz w:val="22"/>
                <w:szCs w:val="24"/>
                <w:rtl/>
              </w:rPr>
            </w:pP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spacing w:line="360" w:lineRule="auto"/>
              <w:ind w:left="0"/>
              <w:jc w:val="both"/>
              <w:rPr>
                <w:sz w:val="22"/>
                <w:szCs w:val="24"/>
                <w:rtl/>
              </w:rPr>
            </w:pPr>
            <w:r>
              <w:rPr>
                <w:rFonts w:hint="cs"/>
                <w:sz w:val="22"/>
                <w:szCs w:val="24"/>
                <w:rtl/>
              </w:rPr>
              <w:t>הוצאות משרד ותקורות</w:t>
            </w: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numPr>
                <w:ilvl w:val="0"/>
                <w:numId w:val="82"/>
              </w:numPr>
              <w:spacing w:line="360" w:lineRule="auto"/>
              <w:jc w:val="both"/>
              <w:rPr>
                <w:sz w:val="22"/>
                <w:szCs w:val="24"/>
                <w:rtl/>
              </w:rPr>
            </w:pP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numPr>
                <w:ilvl w:val="0"/>
                <w:numId w:val="82"/>
              </w:numPr>
              <w:spacing w:line="360" w:lineRule="auto"/>
              <w:jc w:val="both"/>
              <w:rPr>
                <w:sz w:val="22"/>
                <w:szCs w:val="24"/>
                <w:rtl/>
              </w:rPr>
            </w:pPr>
          </w:p>
        </w:tc>
        <w:tc>
          <w:tcPr>
            <w:tcW w:w="4587" w:type="dxa"/>
          </w:tcPr>
          <w:p w:rsidR="00C936F1" w:rsidRDefault="00C936F1" w:rsidP="00C936F1">
            <w:pPr>
              <w:pStyle w:val="af6"/>
              <w:spacing w:line="360" w:lineRule="auto"/>
              <w:ind w:left="0"/>
              <w:jc w:val="both"/>
              <w:rPr>
                <w:sz w:val="22"/>
                <w:szCs w:val="24"/>
                <w:rtl/>
              </w:rPr>
            </w:pPr>
          </w:p>
        </w:tc>
      </w:tr>
      <w:tr w:rsidR="00C936F1" w:rsidTr="00C936F1">
        <w:tc>
          <w:tcPr>
            <w:tcW w:w="4587" w:type="dxa"/>
          </w:tcPr>
          <w:p w:rsidR="00C936F1" w:rsidRDefault="00C936F1" w:rsidP="00C936F1">
            <w:pPr>
              <w:pStyle w:val="af6"/>
              <w:spacing w:line="360" w:lineRule="auto"/>
              <w:ind w:left="0"/>
              <w:jc w:val="both"/>
              <w:rPr>
                <w:sz w:val="22"/>
                <w:szCs w:val="24"/>
                <w:rtl/>
              </w:rPr>
            </w:pPr>
          </w:p>
          <w:p w:rsidR="00C936F1" w:rsidRDefault="00C936F1" w:rsidP="00C936F1">
            <w:pPr>
              <w:pStyle w:val="af6"/>
              <w:spacing w:line="360" w:lineRule="auto"/>
              <w:ind w:left="0"/>
              <w:jc w:val="both"/>
              <w:rPr>
                <w:sz w:val="22"/>
                <w:szCs w:val="24"/>
                <w:rtl/>
              </w:rPr>
            </w:pPr>
            <w:r>
              <w:rPr>
                <w:rFonts w:hint="cs"/>
                <w:sz w:val="22"/>
                <w:szCs w:val="24"/>
                <w:rtl/>
              </w:rPr>
              <w:t>סה"כ עלות צפויה לביצוע הבדיקה</w:t>
            </w:r>
          </w:p>
        </w:tc>
        <w:tc>
          <w:tcPr>
            <w:tcW w:w="4587" w:type="dxa"/>
          </w:tcPr>
          <w:p w:rsidR="00C936F1" w:rsidRDefault="00C936F1" w:rsidP="00C936F1">
            <w:pPr>
              <w:pStyle w:val="af6"/>
              <w:spacing w:line="360" w:lineRule="auto"/>
              <w:ind w:left="0"/>
              <w:jc w:val="both"/>
              <w:rPr>
                <w:sz w:val="22"/>
                <w:szCs w:val="24"/>
                <w:rtl/>
              </w:rPr>
            </w:pPr>
          </w:p>
          <w:p w:rsidR="00C936F1" w:rsidRDefault="00C936F1" w:rsidP="00C936F1">
            <w:pPr>
              <w:pStyle w:val="af6"/>
              <w:spacing w:line="360" w:lineRule="auto"/>
              <w:ind w:left="0"/>
              <w:jc w:val="both"/>
              <w:rPr>
                <w:sz w:val="22"/>
                <w:szCs w:val="24"/>
                <w:rtl/>
              </w:rPr>
            </w:pPr>
            <w:r>
              <w:rPr>
                <w:rFonts w:hint="cs"/>
                <w:sz w:val="22"/>
                <w:szCs w:val="24"/>
                <w:rtl/>
              </w:rPr>
              <w:t>_____________________ ₪ כולל מע"מ</w:t>
            </w:r>
          </w:p>
        </w:tc>
      </w:tr>
    </w:tbl>
    <w:p w:rsidR="00C936F1" w:rsidRPr="0071680A" w:rsidRDefault="00C936F1" w:rsidP="00C936F1">
      <w:pPr>
        <w:pStyle w:val="af6"/>
        <w:spacing w:line="360" w:lineRule="auto"/>
        <w:ind w:left="367"/>
        <w:rPr>
          <w:sz w:val="22"/>
          <w:szCs w:val="24"/>
        </w:rPr>
      </w:pPr>
    </w:p>
    <w:p w:rsidR="00C936F1" w:rsidRPr="005865C0" w:rsidRDefault="00C936F1" w:rsidP="00C936F1">
      <w:pPr>
        <w:pStyle w:val="af6"/>
        <w:spacing w:line="360" w:lineRule="auto"/>
        <w:ind w:left="0"/>
        <w:jc w:val="both"/>
        <w:rPr>
          <w:b/>
          <w:bCs/>
          <w:szCs w:val="28"/>
          <w:rtl/>
        </w:rPr>
      </w:pPr>
      <w:r w:rsidRPr="005865C0">
        <w:rPr>
          <w:rFonts w:hint="cs"/>
          <w:b/>
          <w:bCs/>
          <w:szCs w:val="28"/>
          <w:rtl/>
        </w:rPr>
        <w:t>היקף הסיוע הנדרש</w:t>
      </w:r>
      <w:r>
        <w:rPr>
          <w:rFonts w:hint="cs"/>
          <w:b/>
          <w:bCs/>
          <w:szCs w:val="28"/>
          <w:rtl/>
        </w:rPr>
        <w:t xml:space="preserve"> מהמשרד לביצוע הבדיקה</w:t>
      </w:r>
      <w:r w:rsidRPr="005865C0">
        <w:rPr>
          <w:rFonts w:hint="cs"/>
          <w:b/>
          <w:bCs/>
          <w:szCs w:val="28"/>
          <w:rtl/>
        </w:rPr>
        <w:t xml:space="preserve">: __________________ ₪ (כולל מע"מ) </w:t>
      </w:r>
    </w:p>
    <w:p w:rsidR="00C936F1" w:rsidRPr="005865C0" w:rsidRDefault="00C936F1" w:rsidP="00C936F1">
      <w:pPr>
        <w:pStyle w:val="af6"/>
        <w:spacing w:line="360" w:lineRule="auto"/>
        <w:ind w:left="0"/>
        <w:jc w:val="both"/>
        <w:rPr>
          <w:sz w:val="22"/>
          <w:szCs w:val="24"/>
          <w:rtl/>
        </w:rPr>
      </w:pPr>
      <w:r w:rsidRPr="005865C0">
        <w:rPr>
          <w:rFonts w:hint="cs"/>
          <w:sz w:val="22"/>
          <w:szCs w:val="24"/>
          <w:rtl/>
        </w:rPr>
        <w:t>היקף הסיוע הנדרש לא יעלה על 50% מעלות הבדיקה הצפויה או מסך של 200,000 ₪ כולל מע"מ לפי הנמוך.</w:t>
      </w:r>
    </w:p>
    <w:p w:rsidR="00C936F1" w:rsidRDefault="00C936F1" w:rsidP="00C936F1">
      <w:pPr>
        <w:pStyle w:val="af6"/>
        <w:spacing w:line="360" w:lineRule="auto"/>
        <w:ind w:left="0"/>
        <w:jc w:val="both"/>
        <w:rPr>
          <w:sz w:val="22"/>
          <w:szCs w:val="24"/>
          <w:rtl/>
        </w:rPr>
      </w:pPr>
    </w:p>
    <w:p w:rsidR="00C936F1" w:rsidRPr="005865C0" w:rsidRDefault="00C936F1" w:rsidP="00C936F1">
      <w:pPr>
        <w:pStyle w:val="af6"/>
        <w:spacing w:line="360" w:lineRule="auto"/>
        <w:ind w:left="0"/>
        <w:jc w:val="both"/>
        <w:rPr>
          <w:sz w:val="22"/>
          <w:szCs w:val="24"/>
          <w:rtl/>
        </w:rPr>
      </w:pPr>
    </w:p>
    <w:p w:rsidR="00C936F1" w:rsidRPr="00FC247C" w:rsidRDefault="00C936F1" w:rsidP="00C936F1">
      <w:pPr>
        <w:pageBreakBefore/>
        <w:spacing w:line="360" w:lineRule="auto"/>
        <w:ind w:left="357"/>
        <w:jc w:val="center"/>
        <w:rPr>
          <w:b/>
          <w:bCs/>
          <w:sz w:val="32"/>
          <w:szCs w:val="32"/>
          <w:u w:val="single"/>
          <w:rtl/>
        </w:rPr>
      </w:pPr>
      <w:r>
        <w:rPr>
          <w:rFonts w:hint="cs"/>
          <w:b/>
          <w:bCs/>
          <w:sz w:val="32"/>
          <w:szCs w:val="32"/>
          <w:u w:val="single"/>
          <w:rtl/>
        </w:rPr>
        <w:lastRenderedPageBreak/>
        <w:t xml:space="preserve">חלק ג' - </w:t>
      </w:r>
      <w:r w:rsidRPr="00FC247C">
        <w:rPr>
          <w:rFonts w:hint="cs"/>
          <w:b/>
          <w:bCs/>
          <w:sz w:val="32"/>
          <w:szCs w:val="32"/>
          <w:u w:val="single"/>
          <w:rtl/>
        </w:rPr>
        <w:t>הצהרת המציע</w:t>
      </w:r>
    </w:p>
    <w:p w:rsidR="00C936F1"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הבנו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והגשנו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בהתאם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למדנו</w:t>
      </w:r>
      <w:r w:rsidRPr="00FC247C">
        <w:rPr>
          <w:sz w:val="22"/>
          <w:szCs w:val="24"/>
          <w:rtl/>
        </w:rPr>
        <w:t xml:space="preserve"> </w:t>
      </w:r>
      <w:r w:rsidRPr="00FC247C">
        <w:rPr>
          <w:rFonts w:hint="eastAsia"/>
          <w:sz w:val="22"/>
          <w:szCs w:val="24"/>
          <w:rtl/>
        </w:rPr>
        <w:t>ובדקנו</w:t>
      </w:r>
      <w:r w:rsidRPr="00FC247C">
        <w:rPr>
          <w:sz w:val="22"/>
          <w:szCs w:val="24"/>
          <w:rtl/>
        </w:rPr>
        <w:t xml:space="preserve"> </w:t>
      </w:r>
      <w:r w:rsidRPr="00FC247C">
        <w:rPr>
          <w:rFonts w:hint="eastAsia"/>
          <w:sz w:val="22"/>
          <w:szCs w:val="24"/>
          <w:rtl/>
        </w:rPr>
        <w:t>בקפידה</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ובדקנו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הדרישות</w:t>
      </w:r>
      <w:r w:rsidRPr="00FC247C">
        <w:rPr>
          <w:sz w:val="22"/>
          <w:szCs w:val="24"/>
          <w:rtl/>
        </w:rPr>
        <w:t xml:space="preserve">, </w:t>
      </w:r>
      <w:r w:rsidRPr="00FC247C">
        <w:rPr>
          <w:rFonts w:hint="eastAsia"/>
          <w:sz w:val="22"/>
          <w:szCs w:val="24"/>
          <w:rtl/>
        </w:rPr>
        <w:t>התנאים</w:t>
      </w:r>
      <w:r w:rsidRPr="00FC247C">
        <w:rPr>
          <w:sz w:val="22"/>
          <w:szCs w:val="24"/>
          <w:rtl/>
        </w:rPr>
        <w:t xml:space="preserve"> </w:t>
      </w:r>
      <w:r w:rsidRPr="00FC247C">
        <w:rPr>
          <w:rFonts w:hint="eastAsia"/>
          <w:sz w:val="22"/>
          <w:szCs w:val="24"/>
          <w:rtl/>
        </w:rPr>
        <w:t>והנסיבות</w:t>
      </w:r>
      <w:r w:rsidRPr="00FC247C">
        <w:rPr>
          <w:sz w:val="22"/>
          <w:szCs w:val="24"/>
          <w:rtl/>
        </w:rPr>
        <w:t xml:space="preserve"> </w:t>
      </w:r>
      <w:r w:rsidRPr="00FC247C">
        <w:rPr>
          <w:rFonts w:hint="eastAsia"/>
          <w:sz w:val="22"/>
          <w:szCs w:val="24"/>
          <w:rtl/>
        </w:rPr>
        <w:t>הפיזי</w:t>
      </w:r>
      <w:r>
        <w:rPr>
          <w:rFonts w:hint="cs"/>
          <w:sz w:val="22"/>
          <w:szCs w:val="24"/>
          <w:rtl/>
        </w:rPr>
        <w:t>ות</w:t>
      </w:r>
      <w:r w:rsidRPr="00FC247C">
        <w:rPr>
          <w:sz w:val="22"/>
          <w:szCs w:val="24"/>
          <w:rtl/>
        </w:rPr>
        <w:t xml:space="preserve"> </w:t>
      </w:r>
      <w:r w:rsidRPr="00FC247C">
        <w:rPr>
          <w:rFonts w:hint="eastAsia"/>
          <w:sz w:val="22"/>
          <w:szCs w:val="24"/>
          <w:rtl/>
        </w:rPr>
        <w:t>והמשפטי</w:t>
      </w:r>
      <w:r>
        <w:rPr>
          <w:rFonts w:hint="cs"/>
          <w:sz w:val="22"/>
          <w:szCs w:val="24"/>
          <w:rtl/>
        </w:rPr>
        <w:t>ות</w:t>
      </w:r>
      <w:r w:rsidRPr="00FC247C">
        <w:rPr>
          <w:sz w:val="22"/>
          <w:szCs w:val="24"/>
          <w:rtl/>
        </w:rPr>
        <w:t xml:space="preserve">, </w:t>
      </w:r>
      <w:r w:rsidRPr="00FC247C">
        <w:rPr>
          <w:rFonts w:hint="eastAsia"/>
          <w:sz w:val="22"/>
          <w:szCs w:val="24"/>
          <w:rtl/>
        </w:rPr>
        <w:t>העשויים</w:t>
      </w:r>
      <w:r w:rsidRPr="00FC247C">
        <w:rPr>
          <w:sz w:val="22"/>
          <w:szCs w:val="24"/>
          <w:rtl/>
        </w:rPr>
        <w:t xml:space="preserve"> </w:t>
      </w:r>
      <w:r w:rsidRPr="00FC247C">
        <w:rPr>
          <w:rFonts w:hint="eastAsia"/>
          <w:sz w:val="22"/>
          <w:szCs w:val="24"/>
          <w:rtl/>
        </w:rPr>
        <w:t>להשפיע</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או</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ביצוע</w:t>
      </w:r>
      <w:r w:rsidRPr="00FC247C">
        <w:rPr>
          <w:sz w:val="22"/>
          <w:szCs w:val="24"/>
          <w:rtl/>
        </w:rPr>
        <w:t xml:space="preserve"> </w:t>
      </w:r>
      <w:r>
        <w:rPr>
          <w:rFonts w:hint="cs"/>
          <w:sz w:val="22"/>
          <w:szCs w:val="24"/>
          <w:rtl/>
        </w:rPr>
        <w:t>בדיקת הכדאיות הראשונית</w:t>
      </w:r>
      <w:r w:rsidRPr="00FC247C">
        <w:rPr>
          <w:sz w:val="22"/>
          <w:szCs w:val="24"/>
          <w:rtl/>
        </w:rPr>
        <w:t xml:space="preserve"> </w:t>
      </w:r>
      <w:r w:rsidRPr="00FC247C">
        <w:rPr>
          <w:rFonts w:hint="eastAsia"/>
          <w:sz w:val="22"/>
          <w:szCs w:val="24"/>
          <w:rtl/>
        </w:rPr>
        <w:t>נשוא</w:t>
      </w:r>
      <w:r w:rsidRPr="00FC247C">
        <w:rPr>
          <w:sz w:val="22"/>
          <w:szCs w:val="24"/>
          <w:rtl/>
        </w:rPr>
        <w:t xml:space="preserve"> </w:t>
      </w:r>
      <w:r>
        <w:rPr>
          <w:rFonts w:hint="cs"/>
          <w:sz w:val="22"/>
          <w:szCs w:val="24"/>
          <w:rtl/>
        </w:rPr>
        <w:t>מכרז זה</w:t>
      </w:r>
      <w:r w:rsidRPr="00FC247C">
        <w:rPr>
          <w:sz w:val="22"/>
          <w:szCs w:val="24"/>
          <w:rtl/>
        </w:rPr>
        <w:t xml:space="preserve">, </w:t>
      </w:r>
      <w:r>
        <w:rPr>
          <w:rFonts w:hint="cs"/>
          <w:sz w:val="22"/>
          <w:szCs w:val="24"/>
          <w:rtl/>
        </w:rPr>
        <w:t>וכ</w:t>
      </w:r>
      <w:r w:rsidRPr="00FC247C">
        <w:rPr>
          <w:rFonts w:hint="eastAsia"/>
          <w:sz w:val="22"/>
          <w:szCs w:val="24"/>
          <w:rtl/>
        </w:rPr>
        <w:t>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מסכימים</w:t>
      </w:r>
      <w:r w:rsidRPr="00FC247C">
        <w:rPr>
          <w:sz w:val="22"/>
          <w:szCs w:val="24"/>
          <w:rtl/>
        </w:rPr>
        <w:t xml:space="preserve"> </w:t>
      </w:r>
      <w:r w:rsidRPr="00FC247C">
        <w:rPr>
          <w:rFonts w:hint="eastAsia"/>
          <w:sz w:val="22"/>
          <w:szCs w:val="24"/>
          <w:rtl/>
        </w:rPr>
        <w:t>לכל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ומאשרים</w:t>
      </w:r>
      <w:r w:rsidRPr="00FC247C">
        <w:rPr>
          <w:sz w:val="22"/>
          <w:szCs w:val="24"/>
          <w:rtl/>
        </w:rPr>
        <w:t xml:space="preserve"> </w:t>
      </w:r>
      <w:r w:rsidRPr="00FC247C">
        <w:rPr>
          <w:rFonts w:hint="eastAsia"/>
          <w:sz w:val="22"/>
          <w:szCs w:val="24"/>
          <w:rtl/>
        </w:rPr>
        <w:t>ומתחייבים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לא</w:t>
      </w:r>
      <w:r w:rsidRPr="00FC247C">
        <w:rPr>
          <w:sz w:val="22"/>
          <w:szCs w:val="24"/>
          <w:rtl/>
        </w:rPr>
        <w:t xml:space="preserve"> </w:t>
      </w:r>
      <w:r w:rsidRPr="00FC247C">
        <w:rPr>
          <w:rFonts w:hint="eastAsia"/>
          <w:sz w:val="22"/>
          <w:szCs w:val="24"/>
          <w:rtl/>
        </w:rPr>
        <w:t>נציג</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תביעות</w:t>
      </w:r>
      <w:r w:rsidRPr="00FC247C">
        <w:rPr>
          <w:sz w:val="22"/>
          <w:szCs w:val="24"/>
          <w:rtl/>
        </w:rPr>
        <w:t xml:space="preserve"> </w:t>
      </w:r>
      <w:r w:rsidRPr="00FC247C">
        <w:rPr>
          <w:rFonts w:hint="eastAsia"/>
          <w:sz w:val="22"/>
          <w:szCs w:val="24"/>
          <w:rtl/>
        </w:rPr>
        <w:t>או</w:t>
      </w:r>
      <w:r w:rsidRPr="00FC247C">
        <w:rPr>
          <w:sz w:val="22"/>
          <w:szCs w:val="24"/>
          <w:rtl/>
        </w:rPr>
        <w:t xml:space="preserve"> </w:t>
      </w:r>
      <w:r w:rsidRPr="00FC247C">
        <w:rPr>
          <w:rFonts w:hint="eastAsia"/>
          <w:sz w:val="22"/>
          <w:szCs w:val="24"/>
          <w:rtl/>
        </w:rPr>
        <w:t>דרישות</w:t>
      </w:r>
      <w:r w:rsidRPr="00FC247C">
        <w:rPr>
          <w:sz w:val="22"/>
          <w:szCs w:val="24"/>
          <w:rtl/>
        </w:rPr>
        <w:t xml:space="preserve"> </w:t>
      </w:r>
      <w:r w:rsidRPr="00FC247C">
        <w:rPr>
          <w:rFonts w:hint="eastAsia"/>
          <w:sz w:val="22"/>
          <w:szCs w:val="24"/>
          <w:rtl/>
        </w:rPr>
        <w:t>המבוססות</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אי</w:t>
      </w:r>
      <w:r w:rsidRPr="00FC247C">
        <w:rPr>
          <w:sz w:val="22"/>
          <w:szCs w:val="24"/>
          <w:rtl/>
        </w:rPr>
        <w:t xml:space="preserve"> </w:t>
      </w:r>
      <w:r w:rsidRPr="00FC247C">
        <w:rPr>
          <w:rFonts w:hint="eastAsia"/>
          <w:sz w:val="22"/>
          <w:szCs w:val="24"/>
          <w:rtl/>
        </w:rPr>
        <w:t>ידיעה</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אי</w:t>
      </w:r>
      <w:r w:rsidRPr="00FC247C">
        <w:rPr>
          <w:sz w:val="22"/>
          <w:szCs w:val="24"/>
          <w:rtl/>
        </w:rPr>
        <w:t xml:space="preserve"> </w:t>
      </w:r>
      <w:r w:rsidRPr="00FC247C">
        <w:rPr>
          <w:rFonts w:hint="eastAsia"/>
          <w:sz w:val="22"/>
          <w:szCs w:val="24"/>
          <w:rtl/>
        </w:rPr>
        <w:t>הבנה</w:t>
      </w:r>
      <w:r w:rsidRPr="00FC247C">
        <w:rPr>
          <w:sz w:val="22"/>
          <w:szCs w:val="24"/>
          <w:rtl/>
        </w:rPr>
        <w:t xml:space="preserve">, </w:t>
      </w:r>
      <w:r w:rsidRPr="00FC247C">
        <w:rPr>
          <w:rFonts w:hint="eastAsia"/>
          <w:sz w:val="22"/>
          <w:szCs w:val="24"/>
          <w:rtl/>
        </w:rPr>
        <w:t>ואנו</w:t>
      </w:r>
      <w:r w:rsidRPr="00FC247C">
        <w:rPr>
          <w:sz w:val="22"/>
          <w:szCs w:val="24"/>
          <w:rtl/>
        </w:rPr>
        <w:t xml:space="preserve"> </w:t>
      </w:r>
      <w:r w:rsidRPr="00FC247C">
        <w:rPr>
          <w:rFonts w:hint="eastAsia"/>
          <w:sz w:val="22"/>
          <w:szCs w:val="24"/>
          <w:rtl/>
        </w:rPr>
        <w:t>מוותרים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מראש</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טענות</w:t>
      </w:r>
      <w:r w:rsidRPr="00FC247C">
        <w:rPr>
          <w:sz w:val="22"/>
          <w:szCs w:val="24"/>
          <w:rtl/>
        </w:rPr>
        <w:t xml:space="preserve"> </w:t>
      </w:r>
      <w:r w:rsidRPr="00FC247C">
        <w:rPr>
          <w:rFonts w:hint="eastAsia"/>
          <w:sz w:val="22"/>
          <w:szCs w:val="24"/>
          <w:rtl/>
        </w:rPr>
        <w:t>כאמור</w:t>
      </w:r>
      <w:r w:rsidRPr="00FC247C">
        <w:rPr>
          <w:sz w:val="22"/>
          <w:szCs w:val="24"/>
          <w:rtl/>
        </w:rPr>
        <w:t xml:space="preserve">. </w:t>
      </w:r>
    </w:p>
    <w:p w:rsidR="00C936F1" w:rsidRPr="00FC247C" w:rsidRDefault="00C936F1" w:rsidP="00C936F1">
      <w:pPr>
        <w:pStyle w:val="af6"/>
        <w:spacing w:line="360" w:lineRule="auto"/>
        <w:ind w:left="717"/>
        <w:jc w:val="both"/>
        <w:rPr>
          <w:sz w:val="22"/>
          <w:szCs w:val="24"/>
        </w:rPr>
      </w:pPr>
      <w:r w:rsidRPr="00FC247C">
        <w:rPr>
          <w:rFonts w:hint="eastAsia"/>
          <w:sz w:val="22"/>
          <w:szCs w:val="24"/>
          <w:rtl/>
        </w:rPr>
        <w:t>בלי</w:t>
      </w:r>
      <w:r w:rsidRPr="00FC247C">
        <w:rPr>
          <w:sz w:val="22"/>
          <w:szCs w:val="24"/>
          <w:rtl/>
        </w:rPr>
        <w:t xml:space="preserve"> </w:t>
      </w:r>
      <w:r w:rsidRPr="00FC247C">
        <w:rPr>
          <w:rFonts w:hint="eastAsia"/>
          <w:sz w:val="22"/>
          <w:szCs w:val="24"/>
          <w:rtl/>
        </w:rPr>
        <w:t>לפגוע</w:t>
      </w:r>
      <w:r w:rsidRPr="00FC247C">
        <w:rPr>
          <w:sz w:val="22"/>
          <w:szCs w:val="24"/>
          <w:rtl/>
        </w:rPr>
        <w:t xml:space="preserve"> </w:t>
      </w:r>
      <w:r w:rsidRPr="00FC247C">
        <w:rPr>
          <w:rFonts w:hint="eastAsia"/>
          <w:sz w:val="22"/>
          <w:szCs w:val="24"/>
          <w:rtl/>
        </w:rPr>
        <w:t>בכלליות</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ידוע</w:t>
      </w:r>
      <w:r w:rsidRPr="00FC247C">
        <w:rPr>
          <w:sz w:val="22"/>
          <w:szCs w:val="24"/>
          <w:rtl/>
        </w:rPr>
        <w:t xml:space="preserve"> </w:t>
      </w:r>
      <w:r w:rsidRPr="00FC247C">
        <w:rPr>
          <w:rFonts w:hint="eastAsia"/>
          <w:sz w:val="22"/>
          <w:szCs w:val="24"/>
          <w:rtl/>
        </w:rPr>
        <w:t>לנו</w:t>
      </w:r>
      <w:r w:rsidRPr="00FC247C">
        <w:rPr>
          <w:sz w:val="22"/>
          <w:szCs w:val="24"/>
          <w:rtl/>
        </w:rPr>
        <w:t xml:space="preserve">, </w:t>
      </w:r>
      <w:r w:rsidRPr="00FC247C">
        <w:rPr>
          <w:rFonts w:hint="eastAsia"/>
          <w:sz w:val="22"/>
          <w:szCs w:val="24"/>
          <w:rtl/>
        </w:rPr>
        <w:t>ואנו</w:t>
      </w:r>
      <w:r w:rsidRPr="00FC247C">
        <w:rPr>
          <w:sz w:val="22"/>
          <w:szCs w:val="24"/>
          <w:rtl/>
        </w:rPr>
        <w:t xml:space="preserve"> </w:t>
      </w:r>
      <w:r w:rsidRPr="00FC247C">
        <w:rPr>
          <w:rFonts w:hint="eastAsia"/>
          <w:sz w:val="22"/>
          <w:szCs w:val="24"/>
          <w:rtl/>
        </w:rPr>
        <w:t>מסכימים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בעצם</w:t>
      </w:r>
      <w:r w:rsidRPr="00FC247C">
        <w:rPr>
          <w:sz w:val="22"/>
          <w:szCs w:val="24"/>
          <w:rtl/>
        </w:rPr>
        <w:t xml:space="preserve"> </w:t>
      </w:r>
      <w:r w:rsidRPr="00FC247C">
        <w:rPr>
          <w:rFonts w:hint="eastAsia"/>
          <w:sz w:val="22"/>
          <w:szCs w:val="24"/>
          <w:rtl/>
        </w:rPr>
        <w:t>הגשת</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גלום</w:t>
      </w:r>
      <w:r w:rsidRPr="00FC247C">
        <w:rPr>
          <w:sz w:val="22"/>
          <w:szCs w:val="24"/>
          <w:rtl/>
        </w:rPr>
        <w:t xml:space="preserve"> </w:t>
      </w:r>
      <w:r w:rsidRPr="00FC247C">
        <w:rPr>
          <w:rFonts w:hint="eastAsia"/>
          <w:sz w:val="22"/>
          <w:szCs w:val="24"/>
          <w:rtl/>
        </w:rPr>
        <w:t>ויתור</w:t>
      </w:r>
      <w:r w:rsidRPr="00FC247C">
        <w:rPr>
          <w:sz w:val="22"/>
          <w:szCs w:val="24"/>
          <w:rtl/>
        </w:rPr>
        <w:t xml:space="preserve"> </w:t>
      </w:r>
      <w:r w:rsidRPr="00FC247C">
        <w:rPr>
          <w:rFonts w:hint="eastAsia"/>
          <w:sz w:val="22"/>
          <w:szCs w:val="24"/>
          <w:rtl/>
        </w:rPr>
        <w:t>מפורש</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טענה</w:t>
      </w:r>
      <w:r w:rsidRPr="00FC247C">
        <w:rPr>
          <w:sz w:val="22"/>
          <w:szCs w:val="24"/>
          <w:rtl/>
        </w:rPr>
        <w:t xml:space="preserve">, </w:t>
      </w:r>
      <w:r w:rsidRPr="00FC247C">
        <w:rPr>
          <w:rFonts w:hint="eastAsia"/>
          <w:sz w:val="22"/>
          <w:szCs w:val="24"/>
          <w:rtl/>
        </w:rPr>
        <w:t>מכל</w:t>
      </w:r>
      <w:r w:rsidRPr="00FC247C">
        <w:rPr>
          <w:sz w:val="22"/>
          <w:szCs w:val="24"/>
          <w:rtl/>
        </w:rPr>
        <w:t xml:space="preserve"> </w:t>
      </w:r>
      <w:r w:rsidRPr="00FC247C">
        <w:rPr>
          <w:rFonts w:hint="eastAsia"/>
          <w:sz w:val="22"/>
          <w:szCs w:val="24"/>
          <w:rtl/>
        </w:rPr>
        <w:t>מין</w:t>
      </w:r>
      <w:r w:rsidRPr="00FC247C">
        <w:rPr>
          <w:sz w:val="22"/>
          <w:szCs w:val="24"/>
          <w:rtl/>
        </w:rPr>
        <w:t xml:space="preserve"> </w:t>
      </w:r>
      <w:r w:rsidRPr="00FC247C">
        <w:rPr>
          <w:rFonts w:hint="eastAsia"/>
          <w:sz w:val="22"/>
          <w:szCs w:val="24"/>
          <w:rtl/>
        </w:rPr>
        <w:t>וסוג</w:t>
      </w:r>
      <w:r w:rsidRPr="00FC247C">
        <w:rPr>
          <w:sz w:val="22"/>
          <w:szCs w:val="24"/>
          <w:rtl/>
        </w:rPr>
        <w:t xml:space="preserve">, </w:t>
      </w:r>
      <w:r w:rsidRPr="00FC247C">
        <w:rPr>
          <w:rFonts w:hint="eastAsia"/>
          <w:sz w:val="22"/>
          <w:szCs w:val="24"/>
          <w:rtl/>
        </w:rPr>
        <w:t>בדבר</w:t>
      </w:r>
      <w:r w:rsidRPr="00FC247C">
        <w:rPr>
          <w:sz w:val="22"/>
          <w:szCs w:val="24"/>
          <w:rtl/>
        </w:rPr>
        <w:t xml:space="preserve"> </w:t>
      </w:r>
      <w:r w:rsidRPr="00FC247C">
        <w:rPr>
          <w:rFonts w:hint="eastAsia"/>
          <w:sz w:val="22"/>
          <w:szCs w:val="24"/>
          <w:rtl/>
        </w:rPr>
        <w:t>אי</w:t>
      </w:r>
      <w:r w:rsidRPr="00FC247C">
        <w:rPr>
          <w:sz w:val="22"/>
          <w:szCs w:val="24"/>
          <w:rtl/>
        </w:rPr>
        <w:t xml:space="preserve"> </w:t>
      </w:r>
      <w:r w:rsidRPr="00FC247C">
        <w:rPr>
          <w:rFonts w:hint="eastAsia"/>
          <w:sz w:val="22"/>
          <w:szCs w:val="24"/>
          <w:rtl/>
        </w:rPr>
        <w:t>התאמה</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חריגה</w:t>
      </w:r>
      <w:r w:rsidRPr="00FC247C">
        <w:rPr>
          <w:sz w:val="22"/>
          <w:szCs w:val="24"/>
          <w:rtl/>
        </w:rPr>
        <w:t xml:space="preserve">, </w:t>
      </w:r>
      <w:r w:rsidRPr="00FC247C">
        <w:rPr>
          <w:rFonts w:hint="eastAsia"/>
          <w:sz w:val="22"/>
          <w:szCs w:val="24"/>
          <w:rtl/>
        </w:rPr>
        <w:t>מכל</w:t>
      </w:r>
      <w:r w:rsidRPr="00FC247C">
        <w:rPr>
          <w:sz w:val="22"/>
          <w:szCs w:val="24"/>
          <w:rtl/>
        </w:rPr>
        <w:t xml:space="preserve"> </w:t>
      </w:r>
      <w:r w:rsidRPr="00FC247C">
        <w:rPr>
          <w:rFonts w:hint="eastAsia"/>
          <w:sz w:val="22"/>
          <w:szCs w:val="24"/>
          <w:rtl/>
        </w:rPr>
        <w:t>מין</w:t>
      </w:r>
      <w:r w:rsidRPr="00FC247C">
        <w:rPr>
          <w:sz w:val="22"/>
          <w:szCs w:val="24"/>
          <w:rtl/>
        </w:rPr>
        <w:t xml:space="preserve"> </w:t>
      </w:r>
      <w:r w:rsidRPr="00FC247C">
        <w:rPr>
          <w:rFonts w:hint="eastAsia"/>
          <w:sz w:val="22"/>
          <w:szCs w:val="24"/>
          <w:rtl/>
        </w:rPr>
        <w:t>וסוג</w:t>
      </w:r>
      <w:r w:rsidRPr="00FC247C">
        <w:rPr>
          <w:sz w:val="22"/>
          <w:szCs w:val="24"/>
          <w:rtl/>
        </w:rPr>
        <w:t xml:space="preserve">, </w:t>
      </w:r>
      <w:r w:rsidRPr="00FC247C">
        <w:rPr>
          <w:rFonts w:hint="eastAsia"/>
          <w:sz w:val="22"/>
          <w:szCs w:val="24"/>
          <w:rtl/>
        </w:rPr>
        <w:t>של</w:t>
      </w:r>
      <w:r w:rsidRPr="00FC247C">
        <w:rPr>
          <w:sz w:val="22"/>
          <w:szCs w:val="24"/>
          <w:rtl/>
        </w:rPr>
        <w:t xml:space="preserve"> </w:t>
      </w:r>
      <w:r w:rsidRPr="00FC247C">
        <w:rPr>
          <w:rFonts w:hint="eastAsia"/>
          <w:sz w:val="22"/>
          <w:szCs w:val="24"/>
          <w:rtl/>
        </w:rPr>
        <w:t>תנאי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תנאי</w:t>
      </w:r>
      <w:r w:rsidRPr="00FC247C">
        <w:rPr>
          <w:sz w:val="22"/>
          <w:szCs w:val="24"/>
          <w:rtl/>
        </w:rPr>
        <w:t xml:space="preserve"> </w:t>
      </w:r>
      <w:r w:rsidRPr="00FC247C">
        <w:rPr>
          <w:rFonts w:hint="eastAsia"/>
          <w:sz w:val="22"/>
          <w:szCs w:val="24"/>
          <w:rtl/>
        </w:rPr>
        <w:t>מתנאיו</w:t>
      </w:r>
      <w:r w:rsidRPr="00FC247C">
        <w:rPr>
          <w:sz w:val="22"/>
          <w:szCs w:val="24"/>
          <w:rtl/>
        </w:rPr>
        <w:t xml:space="preserve">, </w:t>
      </w:r>
      <w:r w:rsidRPr="00FC247C">
        <w:rPr>
          <w:rFonts w:hint="eastAsia"/>
          <w:sz w:val="22"/>
          <w:szCs w:val="24"/>
          <w:rtl/>
        </w:rPr>
        <w:t>מתנאי</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דין</w:t>
      </w:r>
      <w:r w:rsidRPr="00FC247C">
        <w:rPr>
          <w:sz w:val="22"/>
          <w:szCs w:val="24"/>
          <w:rtl/>
        </w:rPr>
        <w:t>.</w:t>
      </w:r>
    </w:p>
    <w:p w:rsidR="00C936F1" w:rsidRPr="00FC247C" w:rsidRDefault="00C936F1" w:rsidP="00C936F1">
      <w:pPr>
        <w:pStyle w:val="af6"/>
        <w:numPr>
          <w:ilvl w:val="0"/>
          <w:numId w:val="103"/>
        </w:numPr>
        <w:spacing w:line="360" w:lineRule="auto"/>
        <w:jc w:val="both"/>
        <w:rPr>
          <w:sz w:val="22"/>
          <w:szCs w:val="24"/>
        </w:rPr>
      </w:pPr>
      <w:r w:rsidRPr="00FC247C">
        <w:rPr>
          <w:rFonts w:hint="cs"/>
          <w:sz w:val="22"/>
          <w:szCs w:val="24"/>
          <w:rtl/>
        </w:rPr>
        <w:t xml:space="preserve">כמו כן, </w:t>
      </w:r>
      <w:r w:rsidRPr="00FC247C">
        <w:rPr>
          <w:rFonts w:hint="eastAsia"/>
          <w:sz w:val="22"/>
          <w:szCs w:val="24"/>
          <w:rtl/>
        </w:rPr>
        <w:t>אנו</w:t>
      </w:r>
      <w:r w:rsidRPr="00FC247C">
        <w:rPr>
          <w:sz w:val="22"/>
          <w:szCs w:val="24"/>
          <w:rtl/>
        </w:rPr>
        <w:t xml:space="preserve"> מצהירים </w:t>
      </w:r>
      <w:r w:rsidRPr="00FC247C">
        <w:rPr>
          <w:rFonts w:hint="cs"/>
          <w:sz w:val="22"/>
          <w:szCs w:val="24"/>
          <w:rtl/>
        </w:rPr>
        <w:t xml:space="preserve">בזאת </w:t>
      </w:r>
      <w:r w:rsidRPr="00FC247C">
        <w:rPr>
          <w:rFonts w:hint="eastAsia"/>
          <w:sz w:val="22"/>
          <w:szCs w:val="24"/>
          <w:rtl/>
        </w:rPr>
        <w:t>כי</w:t>
      </w:r>
      <w:r w:rsidRPr="00FC247C">
        <w:rPr>
          <w:sz w:val="22"/>
          <w:szCs w:val="24"/>
          <w:rtl/>
        </w:rPr>
        <w:t xml:space="preserve"> </w:t>
      </w:r>
      <w:r w:rsidRPr="00FC247C">
        <w:rPr>
          <w:rFonts w:hint="cs"/>
          <w:sz w:val="22"/>
          <w:szCs w:val="24"/>
          <w:rtl/>
        </w:rPr>
        <w:t xml:space="preserve">לא </w:t>
      </w:r>
      <w:r w:rsidRPr="00FC247C">
        <w:rPr>
          <w:rFonts w:hint="eastAsia"/>
          <w:sz w:val="22"/>
          <w:szCs w:val="24"/>
          <w:rtl/>
        </w:rPr>
        <w:t>קיבלנו</w:t>
      </w:r>
      <w:r w:rsidRPr="00FC247C">
        <w:rPr>
          <w:sz w:val="22"/>
          <w:szCs w:val="24"/>
          <w:rtl/>
        </w:rPr>
        <w:t xml:space="preserve"> ולא נקבל </w:t>
      </w:r>
      <w:r>
        <w:rPr>
          <w:rFonts w:hint="cs"/>
          <w:sz w:val="22"/>
          <w:szCs w:val="24"/>
          <w:rtl/>
        </w:rPr>
        <w:t xml:space="preserve">סיוע או </w:t>
      </w:r>
      <w:r w:rsidRPr="00FC247C">
        <w:rPr>
          <w:sz w:val="22"/>
          <w:szCs w:val="24"/>
          <w:rtl/>
        </w:rPr>
        <w:t xml:space="preserve">מענק או השתתפות או כל תמריץ אחר בגין </w:t>
      </w:r>
      <w:r w:rsidRPr="00FC247C">
        <w:rPr>
          <w:rFonts w:hint="cs"/>
          <w:sz w:val="22"/>
          <w:szCs w:val="24"/>
          <w:rtl/>
        </w:rPr>
        <w:t>ביצוע בדיקת ההיתכנות</w:t>
      </w:r>
      <w:r w:rsidRPr="00FC247C">
        <w:rPr>
          <w:sz w:val="22"/>
          <w:szCs w:val="24"/>
          <w:rtl/>
        </w:rPr>
        <w:t xml:space="preserve"> </w:t>
      </w:r>
      <w:r>
        <w:rPr>
          <w:rFonts w:hint="cs"/>
          <w:sz w:val="22"/>
          <w:szCs w:val="24"/>
          <w:rtl/>
        </w:rPr>
        <w:t xml:space="preserve">הראשונית </w:t>
      </w:r>
      <w:r w:rsidRPr="00FC247C">
        <w:rPr>
          <w:sz w:val="22"/>
          <w:szCs w:val="24"/>
          <w:rtl/>
        </w:rPr>
        <w:t>המוצע</w:t>
      </w:r>
      <w:r w:rsidRPr="00FC247C">
        <w:rPr>
          <w:rFonts w:hint="cs"/>
          <w:sz w:val="22"/>
          <w:szCs w:val="24"/>
          <w:rtl/>
        </w:rPr>
        <w:t>ת</w:t>
      </w:r>
      <w:r w:rsidRPr="00FC247C">
        <w:rPr>
          <w:sz w:val="22"/>
          <w:szCs w:val="24"/>
          <w:rtl/>
        </w:rPr>
        <w:t xml:space="preserve"> על ידי גורם ממשלתי אחר.</w:t>
      </w:r>
    </w:p>
    <w:p w:rsidR="00C936F1" w:rsidRPr="00FC247C" w:rsidRDefault="00C936F1" w:rsidP="00C936F1">
      <w:pPr>
        <w:pStyle w:val="af6"/>
        <w:numPr>
          <w:ilvl w:val="0"/>
          <w:numId w:val="103"/>
        </w:numPr>
        <w:spacing w:line="360" w:lineRule="auto"/>
        <w:jc w:val="both"/>
        <w:rPr>
          <w:sz w:val="22"/>
          <w:szCs w:val="24"/>
        </w:rPr>
      </w:pPr>
      <w:r w:rsidRPr="00FC247C">
        <w:rPr>
          <w:sz w:val="22"/>
          <w:szCs w:val="24"/>
          <w:rtl/>
        </w:rPr>
        <w:t>מבלי לגרוע מכל האמור אנו מצהירים כי נמסר לנו כל המידע הנחוץ לנו על מנת להגיש את הצעתנו.</w:t>
      </w:r>
    </w:p>
    <w:p w:rsidR="00C936F1" w:rsidRPr="00FC247C"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עומדים</w:t>
      </w:r>
      <w:r w:rsidRPr="00FC247C">
        <w:rPr>
          <w:sz w:val="22"/>
          <w:szCs w:val="24"/>
          <w:rtl/>
        </w:rPr>
        <w:t xml:space="preserve"> </w:t>
      </w:r>
      <w:r w:rsidRPr="00FC247C">
        <w:rPr>
          <w:rFonts w:hint="eastAsia"/>
          <w:sz w:val="22"/>
          <w:szCs w:val="24"/>
          <w:rtl/>
        </w:rPr>
        <w:t>בכל</w:t>
      </w:r>
      <w:r w:rsidRPr="00FC247C">
        <w:rPr>
          <w:sz w:val="22"/>
          <w:szCs w:val="24"/>
          <w:rtl/>
        </w:rPr>
        <w:t xml:space="preserve"> </w:t>
      </w:r>
      <w:r w:rsidRPr="00FC247C">
        <w:rPr>
          <w:rFonts w:hint="eastAsia"/>
          <w:sz w:val="22"/>
          <w:szCs w:val="24"/>
          <w:rtl/>
        </w:rPr>
        <w:t>התנאים</w:t>
      </w:r>
      <w:r w:rsidRPr="00FC247C">
        <w:rPr>
          <w:sz w:val="22"/>
          <w:szCs w:val="24"/>
          <w:rtl/>
        </w:rPr>
        <w:t xml:space="preserve"> </w:t>
      </w:r>
      <w:r w:rsidRPr="00FC247C">
        <w:rPr>
          <w:rFonts w:hint="eastAsia"/>
          <w:sz w:val="22"/>
          <w:szCs w:val="24"/>
          <w:rtl/>
        </w:rPr>
        <w:t>הנדרשים</w:t>
      </w:r>
      <w:r w:rsidRPr="00FC247C">
        <w:rPr>
          <w:sz w:val="22"/>
          <w:szCs w:val="24"/>
          <w:rtl/>
        </w:rPr>
        <w:t xml:space="preserve"> </w:t>
      </w:r>
      <w:r w:rsidRPr="00FC247C">
        <w:rPr>
          <w:rFonts w:hint="eastAsia"/>
          <w:sz w:val="22"/>
          <w:szCs w:val="24"/>
          <w:rtl/>
        </w:rPr>
        <w:t>במכרז</w:t>
      </w:r>
      <w:r w:rsidRPr="00FC247C">
        <w:rPr>
          <w:sz w:val="22"/>
          <w:szCs w:val="24"/>
          <w:rtl/>
        </w:rPr>
        <w:t xml:space="preserve"> </w:t>
      </w:r>
      <w:r w:rsidRPr="00FC247C">
        <w:rPr>
          <w:rFonts w:hint="eastAsia"/>
          <w:sz w:val="22"/>
          <w:szCs w:val="24"/>
          <w:rtl/>
        </w:rPr>
        <w:t>והצעתנו</w:t>
      </w:r>
      <w:r w:rsidRPr="00FC247C">
        <w:rPr>
          <w:sz w:val="22"/>
          <w:szCs w:val="24"/>
          <w:rtl/>
        </w:rPr>
        <w:t xml:space="preserve"> </w:t>
      </w:r>
      <w:r w:rsidRPr="00FC247C">
        <w:rPr>
          <w:rFonts w:hint="eastAsia"/>
          <w:sz w:val="22"/>
          <w:szCs w:val="24"/>
          <w:rtl/>
        </w:rPr>
        <w:t>עונה</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הדרישות</w:t>
      </w:r>
      <w:r w:rsidRPr="00FC247C">
        <w:rPr>
          <w:sz w:val="22"/>
          <w:szCs w:val="24"/>
          <w:rtl/>
        </w:rPr>
        <w:t xml:space="preserve"> </w:t>
      </w:r>
      <w:r w:rsidRPr="00FC247C">
        <w:rPr>
          <w:rFonts w:hint="eastAsia"/>
          <w:sz w:val="22"/>
          <w:szCs w:val="24"/>
          <w:rtl/>
        </w:rPr>
        <w:t>שבמסמכי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מקבלים</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עצמנו</w:t>
      </w:r>
      <w:r w:rsidRPr="00FC247C">
        <w:rPr>
          <w:sz w:val="22"/>
          <w:szCs w:val="24"/>
          <w:rtl/>
        </w:rPr>
        <w:t xml:space="preserve"> </w:t>
      </w:r>
      <w:r w:rsidRPr="00FC247C">
        <w:rPr>
          <w:rFonts w:hint="eastAsia"/>
          <w:sz w:val="22"/>
          <w:szCs w:val="24"/>
          <w:rtl/>
        </w:rPr>
        <w:t>לבצע</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ההתחייבויות</w:t>
      </w:r>
      <w:r w:rsidRPr="00FC247C">
        <w:rPr>
          <w:sz w:val="22"/>
          <w:szCs w:val="24"/>
          <w:rtl/>
        </w:rPr>
        <w:t xml:space="preserve"> </w:t>
      </w:r>
      <w:r w:rsidRPr="00FC247C">
        <w:rPr>
          <w:rFonts w:hint="eastAsia"/>
          <w:sz w:val="22"/>
          <w:szCs w:val="24"/>
          <w:rtl/>
        </w:rPr>
        <w:t>בהתאם</w:t>
      </w:r>
      <w:r w:rsidRPr="00FC247C">
        <w:rPr>
          <w:sz w:val="22"/>
          <w:szCs w:val="24"/>
          <w:rtl/>
        </w:rPr>
        <w:t xml:space="preserve"> </w:t>
      </w:r>
      <w:r w:rsidRPr="00FC247C">
        <w:rPr>
          <w:rFonts w:hint="eastAsia"/>
          <w:sz w:val="22"/>
          <w:szCs w:val="24"/>
          <w:rtl/>
        </w:rPr>
        <w:t>לתנאים</w:t>
      </w:r>
      <w:r w:rsidRPr="00FC247C">
        <w:rPr>
          <w:sz w:val="22"/>
          <w:szCs w:val="24"/>
          <w:rtl/>
        </w:rPr>
        <w:t xml:space="preserve"> </w:t>
      </w:r>
      <w:r w:rsidRPr="00FC247C">
        <w:rPr>
          <w:rFonts w:hint="eastAsia"/>
          <w:sz w:val="22"/>
          <w:szCs w:val="24"/>
          <w:rtl/>
        </w:rPr>
        <w:t>שבמסמכי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לרבות</w:t>
      </w:r>
      <w:r w:rsidRPr="00FC247C">
        <w:rPr>
          <w:sz w:val="22"/>
          <w:szCs w:val="24"/>
          <w:rtl/>
        </w:rPr>
        <w:t xml:space="preserve"> </w:t>
      </w:r>
      <w:r w:rsidRPr="00FC247C">
        <w:rPr>
          <w:rFonts w:hint="eastAsia"/>
          <w:sz w:val="22"/>
          <w:szCs w:val="24"/>
          <w:rtl/>
        </w:rPr>
        <w:t>ההסכם</w:t>
      </w:r>
      <w:r w:rsidRPr="00FC247C">
        <w:rPr>
          <w:sz w:val="22"/>
          <w:szCs w:val="24"/>
          <w:rtl/>
        </w:rPr>
        <w:t>.</w:t>
      </w:r>
    </w:p>
    <w:p w:rsidR="00C936F1" w:rsidRPr="00FC247C"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שהצעה</w:t>
      </w:r>
      <w:r w:rsidRPr="00FC247C">
        <w:rPr>
          <w:sz w:val="22"/>
          <w:szCs w:val="24"/>
          <w:rtl/>
        </w:rPr>
        <w:t xml:space="preserve"> </w:t>
      </w:r>
      <w:r w:rsidRPr="00FC247C">
        <w:rPr>
          <w:rFonts w:hint="eastAsia"/>
          <w:sz w:val="22"/>
          <w:szCs w:val="24"/>
          <w:rtl/>
        </w:rPr>
        <w:t>זאת</w:t>
      </w:r>
      <w:r w:rsidRPr="00FC247C">
        <w:rPr>
          <w:sz w:val="22"/>
          <w:szCs w:val="24"/>
          <w:rtl/>
        </w:rPr>
        <w:t xml:space="preserve"> </w:t>
      </w:r>
      <w:r w:rsidRPr="00FC247C">
        <w:rPr>
          <w:rFonts w:hint="eastAsia"/>
          <w:sz w:val="22"/>
          <w:szCs w:val="24"/>
          <w:rtl/>
        </w:rPr>
        <w:t>מוגשת</w:t>
      </w:r>
      <w:r w:rsidRPr="00FC247C">
        <w:rPr>
          <w:sz w:val="22"/>
          <w:szCs w:val="24"/>
          <w:rtl/>
        </w:rPr>
        <w:t xml:space="preserve"> </w:t>
      </w:r>
      <w:r w:rsidRPr="00FC247C">
        <w:rPr>
          <w:rFonts w:hint="eastAsia"/>
          <w:sz w:val="22"/>
          <w:szCs w:val="24"/>
          <w:rtl/>
        </w:rPr>
        <w:t>ללא</w:t>
      </w:r>
      <w:r w:rsidRPr="00FC247C">
        <w:rPr>
          <w:sz w:val="22"/>
          <w:szCs w:val="24"/>
          <w:rtl/>
        </w:rPr>
        <w:t xml:space="preserve"> </w:t>
      </w:r>
      <w:r w:rsidRPr="00FC247C">
        <w:rPr>
          <w:rFonts w:hint="eastAsia"/>
          <w:sz w:val="22"/>
          <w:szCs w:val="24"/>
          <w:rtl/>
        </w:rPr>
        <w:t>שום</w:t>
      </w:r>
      <w:r w:rsidRPr="00FC247C">
        <w:rPr>
          <w:sz w:val="22"/>
          <w:szCs w:val="24"/>
          <w:rtl/>
        </w:rPr>
        <w:t xml:space="preserve"> </w:t>
      </w:r>
      <w:r w:rsidRPr="00FC247C">
        <w:rPr>
          <w:rFonts w:hint="eastAsia"/>
          <w:sz w:val="22"/>
          <w:szCs w:val="24"/>
          <w:rtl/>
        </w:rPr>
        <w:t>קשר</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תיאום</w:t>
      </w:r>
      <w:r w:rsidRPr="00FC247C">
        <w:rPr>
          <w:sz w:val="22"/>
          <w:szCs w:val="24"/>
          <w:rtl/>
        </w:rPr>
        <w:t xml:space="preserve"> </w:t>
      </w:r>
      <w:r w:rsidRPr="00FC247C">
        <w:rPr>
          <w:rFonts w:hint="eastAsia"/>
          <w:sz w:val="22"/>
          <w:szCs w:val="24"/>
          <w:rtl/>
        </w:rPr>
        <w:t>עם</w:t>
      </w:r>
      <w:r w:rsidRPr="00FC247C">
        <w:rPr>
          <w:sz w:val="22"/>
          <w:szCs w:val="24"/>
          <w:rtl/>
        </w:rPr>
        <w:t xml:space="preserve"> </w:t>
      </w:r>
      <w:r w:rsidRPr="00FC247C">
        <w:rPr>
          <w:rFonts w:hint="eastAsia"/>
          <w:sz w:val="22"/>
          <w:szCs w:val="24"/>
          <w:rtl/>
        </w:rPr>
        <w:t>מצעים</w:t>
      </w:r>
      <w:r w:rsidRPr="00FC247C">
        <w:rPr>
          <w:sz w:val="22"/>
          <w:szCs w:val="24"/>
          <w:rtl/>
        </w:rPr>
        <w:t xml:space="preserve"> </w:t>
      </w:r>
      <w:r w:rsidRPr="00FC247C">
        <w:rPr>
          <w:rFonts w:hint="eastAsia"/>
          <w:sz w:val="22"/>
          <w:szCs w:val="24"/>
          <w:rtl/>
        </w:rPr>
        <w:t>אחרים</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לא</w:t>
      </w:r>
      <w:r w:rsidRPr="00FC247C">
        <w:rPr>
          <w:sz w:val="22"/>
          <w:szCs w:val="24"/>
          <w:rtl/>
        </w:rPr>
        <w:t xml:space="preserve"> </w:t>
      </w:r>
      <w:r w:rsidRPr="00FC247C">
        <w:rPr>
          <w:rFonts w:hint="eastAsia"/>
          <w:sz w:val="22"/>
          <w:szCs w:val="24"/>
          <w:rtl/>
        </w:rPr>
        <w:t>גילנו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פרטי</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למשתתפים</w:t>
      </w:r>
      <w:r w:rsidRPr="00FC247C">
        <w:rPr>
          <w:sz w:val="22"/>
          <w:szCs w:val="24"/>
          <w:rtl/>
        </w:rPr>
        <w:t xml:space="preserve"> </w:t>
      </w:r>
      <w:r w:rsidRPr="00FC247C">
        <w:rPr>
          <w:rFonts w:hint="eastAsia"/>
          <w:sz w:val="22"/>
          <w:szCs w:val="24"/>
          <w:rtl/>
        </w:rPr>
        <w:t>אחרים</w:t>
      </w:r>
      <w:r w:rsidRPr="00FC247C">
        <w:rPr>
          <w:sz w:val="22"/>
          <w:szCs w:val="24"/>
          <w:rtl/>
        </w:rPr>
        <w:t xml:space="preserve"> </w:t>
      </w:r>
      <w:r w:rsidRPr="00FC247C">
        <w:rPr>
          <w:rFonts w:hint="eastAsia"/>
          <w:sz w:val="22"/>
          <w:szCs w:val="24"/>
          <w:rtl/>
        </w:rPr>
        <w:t>במכרז</w:t>
      </w:r>
      <w:r w:rsidRPr="00FC247C">
        <w:rPr>
          <w:sz w:val="22"/>
          <w:szCs w:val="24"/>
          <w:rtl/>
        </w:rPr>
        <w:t>.</w:t>
      </w:r>
    </w:p>
    <w:p w:rsidR="00C936F1" w:rsidRPr="00FC247C"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היא</w:t>
      </w:r>
      <w:r w:rsidRPr="00FC247C">
        <w:rPr>
          <w:sz w:val="22"/>
          <w:szCs w:val="24"/>
          <w:rtl/>
        </w:rPr>
        <w:t xml:space="preserve"> </w:t>
      </w:r>
      <w:r w:rsidRPr="00FC247C">
        <w:rPr>
          <w:rFonts w:hint="eastAsia"/>
          <w:sz w:val="22"/>
          <w:szCs w:val="24"/>
          <w:rtl/>
        </w:rPr>
        <w:t>בגדר</w:t>
      </w:r>
      <w:r w:rsidRPr="00FC247C">
        <w:rPr>
          <w:sz w:val="22"/>
          <w:szCs w:val="24"/>
          <w:rtl/>
        </w:rPr>
        <w:t xml:space="preserve"> </w:t>
      </w:r>
      <w:r w:rsidRPr="00FC247C">
        <w:rPr>
          <w:rFonts w:hint="eastAsia"/>
          <w:sz w:val="22"/>
          <w:szCs w:val="24"/>
          <w:rtl/>
        </w:rPr>
        <w:t>המטרות</w:t>
      </w:r>
      <w:r w:rsidRPr="00FC247C">
        <w:rPr>
          <w:sz w:val="22"/>
          <w:szCs w:val="24"/>
          <w:rtl/>
        </w:rPr>
        <w:t xml:space="preserve"> </w:t>
      </w:r>
      <w:r w:rsidRPr="00FC247C">
        <w:rPr>
          <w:rFonts w:hint="eastAsia"/>
          <w:sz w:val="22"/>
          <w:szCs w:val="24"/>
          <w:rtl/>
        </w:rPr>
        <w:t>והסמכויות</w:t>
      </w:r>
      <w:r w:rsidRPr="00FC247C">
        <w:rPr>
          <w:sz w:val="22"/>
          <w:szCs w:val="24"/>
          <w:rtl/>
        </w:rPr>
        <w:t xml:space="preserve"> </w:t>
      </w:r>
      <w:r w:rsidRPr="00FC247C">
        <w:rPr>
          <w:rFonts w:hint="eastAsia"/>
          <w:sz w:val="22"/>
          <w:szCs w:val="24"/>
          <w:rtl/>
        </w:rPr>
        <w:t>הקבועות</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cs"/>
          <w:sz w:val="22"/>
          <w:szCs w:val="24"/>
          <w:rtl/>
        </w:rPr>
        <w:t>המציע או ה</w:t>
      </w:r>
      <w:r w:rsidRPr="00FC247C">
        <w:rPr>
          <w:rFonts w:hint="eastAsia"/>
          <w:sz w:val="22"/>
          <w:szCs w:val="24"/>
          <w:rtl/>
        </w:rPr>
        <w:t>תאגיד</w:t>
      </w:r>
      <w:r w:rsidRPr="00FC247C">
        <w:rPr>
          <w:sz w:val="22"/>
          <w:szCs w:val="24"/>
          <w:rtl/>
        </w:rPr>
        <w:t xml:space="preserve"> </w:t>
      </w:r>
      <w:r w:rsidRPr="00FC247C">
        <w:rPr>
          <w:rFonts w:hint="eastAsia"/>
          <w:sz w:val="22"/>
          <w:szCs w:val="24"/>
          <w:rtl/>
        </w:rPr>
        <w:t>שבשמו</w:t>
      </w:r>
      <w:r w:rsidRPr="00FC247C">
        <w:rPr>
          <w:sz w:val="22"/>
          <w:szCs w:val="24"/>
          <w:rtl/>
        </w:rPr>
        <w:t xml:space="preserve"> </w:t>
      </w:r>
      <w:r w:rsidRPr="00FC247C">
        <w:rPr>
          <w:rFonts w:hint="eastAsia"/>
          <w:sz w:val="22"/>
          <w:szCs w:val="24"/>
          <w:rtl/>
        </w:rPr>
        <w:t>מוגשת</w:t>
      </w:r>
      <w:r w:rsidRPr="00FC247C">
        <w:rPr>
          <w:sz w:val="22"/>
          <w:szCs w:val="24"/>
          <w:rtl/>
        </w:rPr>
        <w:t xml:space="preserve"> </w:t>
      </w:r>
      <w:r w:rsidRPr="00FC247C">
        <w:rPr>
          <w:rFonts w:hint="eastAsia"/>
          <w:sz w:val="22"/>
          <w:szCs w:val="24"/>
          <w:rtl/>
        </w:rPr>
        <w:t>ההצעה</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זכאים</w:t>
      </w:r>
      <w:r w:rsidRPr="00FC247C">
        <w:rPr>
          <w:sz w:val="22"/>
          <w:szCs w:val="24"/>
          <w:rtl/>
        </w:rPr>
        <w:t xml:space="preserve"> </w:t>
      </w:r>
      <w:r w:rsidRPr="00FC247C">
        <w:rPr>
          <w:rFonts w:hint="eastAsia"/>
          <w:sz w:val="22"/>
          <w:szCs w:val="24"/>
          <w:rtl/>
        </w:rPr>
        <w:t>לחתום</w:t>
      </w:r>
      <w:r w:rsidRPr="00FC247C">
        <w:rPr>
          <w:sz w:val="22"/>
          <w:szCs w:val="24"/>
          <w:rtl/>
        </w:rPr>
        <w:t xml:space="preserve"> </w:t>
      </w:r>
      <w:r w:rsidRPr="00FC247C">
        <w:rPr>
          <w:rFonts w:hint="eastAsia"/>
          <w:sz w:val="22"/>
          <w:szCs w:val="24"/>
          <w:rtl/>
        </w:rPr>
        <w:t>בש</w:t>
      </w:r>
      <w:r w:rsidRPr="00FC247C">
        <w:rPr>
          <w:rFonts w:hint="cs"/>
          <w:sz w:val="22"/>
          <w:szCs w:val="24"/>
          <w:rtl/>
        </w:rPr>
        <w:t>מו</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הצעה</w:t>
      </w:r>
      <w:r w:rsidRPr="00FC247C">
        <w:rPr>
          <w:sz w:val="22"/>
          <w:szCs w:val="24"/>
          <w:rtl/>
        </w:rPr>
        <w:t xml:space="preserve"> </w:t>
      </w:r>
      <w:r w:rsidRPr="00FC247C">
        <w:rPr>
          <w:rFonts w:hint="eastAsia"/>
          <w:sz w:val="22"/>
          <w:szCs w:val="24"/>
          <w:rtl/>
        </w:rPr>
        <w:t>זו</w:t>
      </w:r>
      <w:r w:rsidRPr="00FC247C">
        <w:rPr>
          <w:sz w:val="22"/>
          <w:szCs w:val="24"/>
          <w:rtl/>
        </w:rPr>
        <w:t>.</w:t>
      </w:r>
    </w:p>
    <w:p w:rsidR="00C936F1" w:rsidRPr="00FC247C" w:rsidRDefault="00C936F1" w:rsidP="00C936F1">
      <w:pPr>
        <w:pStyle w:val="af6"/>
        <w:numPr>
          <w:ilvl w:val="0"/>
          <w:numId w:val="103"/>
        </w:numPr>
        <w:spacing w:line="360" w:lineRule="auto"/>
        <w:jc w:val="both"/>
        <w:rPr>
          <w:b/>
          <w:bCs/>
          <w:sz w:val="22"/>
          <w:szCs w:val="24"/>
        </w:rPr>
      </w:pPr>
      <w:r w:rsidRPr="00FC247C">
        <w:rPr>
          <w:rFonts w:hint="eastAsia"/>
          <w:b/>
          <w:bCs/>
          <w:sz w:val="22"/>
          <w:szCs w:val="24"/>
          <w:rtl/>
        </w:rPr>
        <w:t>הננו</w:t>
      </w:r>
      <w:r w:rsidRPr="00FC247C">
        <w:rPr>
          <w:b/>
          <w:bCs/>
          <w:sz w:val="22"/>
          <w:szCs w:val="24"/>
          <w:rtl/>
        </w:rPr>
        <w:t xml:space="preserve"> </w:t>
      </w:r>
      <w:r w:rsidRPr="00FC247C">
        <w:rPr>
          <w:rFonts w:hint="eastAsia"/>
          <w:b/>
          <w:bCs/>
          <w:sz w:val="22"/>
          <w:szCs w:val="24"/>
          <w:rtl/>
        </w:rPr>
        <w:t>נותנים</w:t>
      </w:r>
      <w:r w:rsidRPr="00FC247C">
        <w:rPr>
          <w:b/>
          <w:bCs/>
          <w:sz w:val="22"/>
          <w:szCs w:val="24"/>
          <w:rtl/>
        </w:rPr>
        <w:t xml:space="preserve"> </w:t>
      </w:r>
      <w:r w:rsidRPr="00FC247C">
        <w:rPr>
          <w:rFonts w:hint="eastAsia"/>
          <w:b/>
          <w:bCs/>
          <w:sz w:val="22"/>
          <w:szCs w:val="24"/>
          <w:rtl/>
        </w:rPr>
        <w:t>בזה</w:t>
      </w:r>
      <w:r w:rsidRPr="00FC247C">
        <w:rPr>
          <w:b/>
          <w:bCs/>
          <w:sz w:val="22"/>
          <w:szCs w:val="24"/>
          <w:rtl/>
        </w:rPr>
        <w:t xml:space="preserve"> </w:t>
      </w:r>
      <w:r w:rsidRPr="00FC247C">
        <w:rPr>
          <w:rFonts w:hint="eastAsia"/>
          <w:b/>
          <w:bCs/>
          <w:sz w:val="22"/>
          <w:szCs w:val="24"/>
          <w:rtl/>
        </w:rPr>
        <w:t>את</w:t>
      </w:r>
      <w:r w:rsidRPr="00FC247C">
        <w:rPr>
          <w:b/>
          <w:bCs/>
          <w:sz w:val="22"/>
          <w:szCs w:val="24"/>
          <w:rtl/>
        </w:rPr>
        <w:t xml:space="preserve"> </w:t>
      </w:r>
      <w:r w:rsidRPr="00FC247C">
        <w:rPr>
          <w:rFonts w:hint="eastAsia"/>
          <w:b/>
          <w:bCs/>
          <w:sz w:val="22"/>
          <w:szCs w:val="24"/>
          <w:rtl/>
        </w:rPr>
        <w:t>הסכמת</w:t>
      </w:r>
      <w:r w:rsidRPr="00FC247C">
        <w:rPr>
          <w:rFonts w:hint="cs"/>
          <w:b/>
          <w:bCs/>
          <w:sz w:val="22"/>
          <w:szCs w:val="24"/>
          <w:rtl/>
        </w:rPr>
        <w:t>נו</w:t>
      </w:r>
      <w:r w:rsidRPr="00FC247C">
        <w:rPr>
          <w:b/>
          <w:bCs/>
          <w:sz w:val="22"/>
          <w:szCs w:val="24"/>
          <w:rtl/>
        </w:rPr>
        <w:t xml:space="preserve"> להפצת </w:t>
      </w:r>
      <w:r w:rsidRPr="00FC247C">
        <w:rPr>
          <w:rFonts w:hint="cs"/>
          <w:b/>
          <w:bCs/>
          <w:sz w:val="22"/>
          <w:szCs w:val="24"/>
          <w:rtl/>
        </w:rPr>
        <w:t>ממצאי בדיקת ההיתכנות הראשונית</w:t>
      </w:r>
      <w:r w:rsidRPr="00FC247C">
        <w:rPr>
          <w:b/>
          <w:bCs/>
          <w:sz w:val="22"/>
          <w:szCs w:val="24"/>
          <w:rtl/>
        </w:rPr>
        <w:t xml:space="preserve"> בהתאם ל</w:t>
      </w:r>
      <w:r w:rsidRPr="00FC247C">
        <w:rPr>
          <w:rFonts w:hint="cs"/>
          <w:b/>
          <w:bCs/>
          <w:sz w:val="22"/>
          <w:szCs w:val="24"/>
          <w:rtl/>
        </w:rPr>
        <w:t>אמור במסגרת מסמכי מכרז זה.</w:t>
      </w:r>
    </w:p>
    <w:p w:rsidR="00C936F1" w:rsidRPr="00FC247C" w:rsidRDefault="00C936F1" w:rsidP="00C936F1">
      <w:pPr>
        <w:pStyle w:val="af6"/>
        <w:numPr>
          <w:ilvl w:val="0"/>
          <w:numId w:val="103"/>
        </w:numPr>
        <w:spacing w:line="360" w:lineRule="auto"/>
        <w:jc w:val="both"/>
        <w:rPr>
          <w:b/>
          <w:bCs/>
          <w:sz w:val="22"/>
          <w:szCs w:val="24"/>
        </w:rPr>
      </w:pPr>
      <w:r w:rsidRPr="00FC247C">
        <w:rPr>
          <w:rFonts w:hint="cs"/>
          <w:b/>
          <w:bCs/>
          <w:sz w:val="22"/>
          <w:szCs w:val="24"/>
          <w:rtl/>
        </w:rPr>
        <w:t xml:space="preserve">אנו מצהירים בזאת כי ידוע לנו שאין בעצם </w:t>
      </w:r>
      <w:r w:rsidRPr="003209A8">
        <w:rPr>
          <w:b/>
          <w:bCs/>
          <w:sz w:val="22"/>
          <w:szCs w:val="24"/>
          <w:rtl/>
        </w:rPr>
        <w:t xml:space="preserve">פרסום מכרז זה ו/או בעצם מתן הסיוע הכספי למימון הכנת בדיקת ההיתכנות הראשונית כהתחייבות ו/או החלטה כלשהי מצד המשרד לתמוך ו/או לסייע בהקמת מפעל </w:t>
      </w:r>
      <w:r w:rsidRPr="003209A8">
        <w:rPr>
          <w:b/>
          <w:bCs/>
          <w:sz w:val="22"/>
          <w:szCs w:val="24"/>
        </w:rPr>
        <w:t>GTL</w:t>
      </w:r>
      <w:r w:rsidRPr="003209A8">
        <w:rPr>
          <w:b/>
          <w:bCs/>
          <w:sz w:val="22"/>
          <w:szCs w:val="24"/>
          <w:rtl/>
        </w:rPr>
        <w:t xml:space="preserve"> בעתיד, או התחייבות לקיום התקשרות כלשהי </w:t>
      </w:r>
      <w:r>
        <w:rPr>
          <w:rFonts w:hint="cs"/>
          <w:b/>
          <w:bCs/>
          <w:sz w:val="22"/>
          <w:szCs w:val="24"/>
          <w:rtl/>
        </w:rPr>
        <w:t>מצד</w:t>
      </w:r>
      <w:r w:rsidRPr="003209A8">
        <w:rPr>
          <w:b/>
          <w:bCs/>
          <w:sz w:val="22"/>
          <w:szCs w:val="24"/>
          <w:rtl/>
        </w:rPr>
        <w:t xml:space="preserve"> המשרד </w:t>
      </w:r>
      <w:r>
        <w:rPr>
          <w:rFonts w:hint="cs"/>
          <w:b/>
          <w:bCs/>
          <w:sz w:val="22"/>
          <w:szCs w:val="24"/>
          <w:rtl/>
        </w:rPr>
        <w:t>אלינו</w:t>
      </w:r>
      <w:r w:rsidRPr="003209A8">
        <w:rPr>
          <w:b/>
          <w:bCs/>
          <w:sz w:val="22"/>
          <w:szCs w:val="24"/>
          <w:rtl/>
        </w:rPr>
        <w:t xml:space="preserve">, מעבר לתכולת מכרז זה. </w:t>
      </w:r>
      <w:r>
        <w:rPr>
          <w:rFonts w:hint="cs"/>
          <w:b/>
          <w:bCs/>
          <w:sz w:val="22"/>
          <w:szCs w:val="24"/>
          <w:rtl/>
        </w:rPr>
        <w:t xml:space="preserve">אנו מצהירים ומסכימים, </w:t>
      </w:r>
      <w:r w:rsidRPr="003209A8">
        <w:rPr>
          <w:b/>
          <w:bCs/>
          <w:sz w:val="22"/>
          <w:szCs w:val="24"/>
          <w:rtl/>
        </w:rPr>
        <w:t xml:space="preserve">כי עצם פרסום המכרז נועד לאפשר </w:t>
      </w:r>
      <w:r>
        <w:rPr>
          <w:rFonts w:hint="cs"/>
          <w:b/>
          <w:bCs/>
          <w:sz w:val="22"/>
          <w:szCs w:val="24"/>
          <w:rtl/>
        </w:rPr>
        <w:t xml:space="preserve">לנו </w:t>
      </w:r>
      <w:r w:rsidRPr="003209A8">
        <w:rPr>
          <w:b/>
          <w:bCs/>
          <w:sz w:val="22"/>
          <w:szCs w:val="24"/>
          <w:rtl/>
        </w:rPr>
        <w:t xml:space="preserve">וכן למשרד, להרחיב את היקפי הבחינה והבדיקה ביחס למשמעויות הטכנולוגיות, ההנדסיות, הקרקעיות, הסביבתיות, ורגולטוריות והכלכליות הנובעות מעצם קבלת החלטה על הקמת מפעל </w:t>
      </w:r>
      <w:r w:rsidRPr="003209A8">
        <w:rPr>
          <w:b/>
          <w:bCs/>
          <w:sz w:val="22"/>
          <w:szCs w:val="24"/>
        </w:rPr>
        <w:t>GTL</w:t>
      </w:r>
      <w:r w:rsidRPr="003209A8">
        <w:rPr>
          <w:b/>
          <w:bCs/>
          <w:sz w:val="22"/>
          <w:szCs w:val="24"/>
          <w:rtl/>
        </w:rPr>
        <w:t xml:space="preserve"> שכזה בישראל</w:t>
      </w:r>
      <w:r w:rsidRPr="00FC247C">
        <w:rPr>
          <w:rFonts w:hint="cs"/>
          <w:b/>
          <w:bCs/>
          <w:sz w:val="22"/>
          <w:szCs w:val="24"/>
          <w:rtl/>
        </w:rPr>
        <w:t>.</w:t>
      </w:r>
    </w:p>
    <w:p w:rsidR="00C936F1" w:rsidRPr="004C19B3" w:rsidRDefault="00C936F1" w:rsidP="00C936F1">
      <w:pPr>
        <w:pStyle w:val="aff3"/>
        <w:tabs>
          <w:tab w:val="right" w:pos="8306"/>
        </w:tabs>
        <w:spacing w:after="0" w:line="360" w:lineRule="auto"/>
        <w:ind w:left="360"/>
        <w:jc w:val="both"/>
        <w:rPr>
          <w:b/>
          <w:bCs/>
          <w:szCs w:val="24"/>
          <w:rtl/>
        </w:rPr>
      </w:pPr>
    </w:p>
    <w:p w:rsidR="00C936F1" w:rsidRPr="00C734C9" w:rsidRDefault="00C936F1" w:rsidP="00C936F1">
      <w:pPr>
        <w:pStyle w:val="aff3"/>
        <w:tabs>
          <w:tab w:val="right" w:pos="8306"/>
        </w:tabs>
        <w:spacing w:after="0" w:line="360" w:lineRule="auto"/>
        <w:ind w:left="0"/>
        <w:jc w:val="center"/>
        <w:rPr>
          <w:szCs w:val="24"/>
          <w:rtl/>
        </w:rPr>
      </w:pPr>
      <w:r w:rsidRPr="00C734C9">
        <w:rPr>
          <w:rFonts w:hint="cs"/>
          <w:szCs w:val="24"/>
          <w:rtl/>
        </w:rPr>
        <w:t>_________________</w:t>
      </w:r>
    </w:p>
    <w:p w:rsidR="00C936F1" w:rsidRDefault="00C936F1" w:rsidP="00C936F1">
      <w:pPr>
        <w:pStyle w:val="aff3"/>
        <w:tabs>
          <w:tab w:val="right" w:pos="8306"/>
        </w:tabs>
        <w:spacing w:after="0" w:line="360" w:lineRule="auto"/>
        <w:ind w:left="0"/>
        <w:jc w:val="center"/>
        <w:rPr>
          <w:szCs w:val="24"/>
          <w:rtl/>
        </w:rPr>
      </w:pPr>
      <w:r>
        <w:rPr>
          <w:rFonts w:hint="cs"/>
          <w:szCs w:val="24"/>
          <w:rtl/>
        </w:rPr>
        <w:t>חתימה</w:t>
      </w:r>
    </w:p>
    <w:p w:rsidR="00C936F1" w:rsidRDefault="00C936F1" w:rsidP="00C936F1">
      <w:pPr>
        <w:pStyle w:val="aff3"/>
        <w:tabs>
          <w:tab w:val="right" w:pos="8306"/>
        </w:tabs>
        <w:spacing w:after="0" w:line="360" w:lineRule="auto"/>
        <w:ind w:left="0"/>
        <w:rPr>
          <w:szCs w:val="24"/>
          <w:rtl/>
        </w:rPr>
      </w:pPr>
      <w:r>
        <w:rPr>
          <w:rFonts w:hint="cs"/>
          <w:szCs w:val="24"/>
          <w:rtl/>
        </w:rPr>
        <w:t>אישור מורשי חתימה מטעם המציע:</w:t>
      </w:r>
    </w:p>
    <w:p w:rsidR="00C936F1" w:rsidRPr="00C734C9" w:rsidRDefault="00C936F1" w:rsidP="00C936F1">
      <w:pPr>
        <w:pStyle w:val="aff3"/>
        <w:tabs>
          <w:tab w:val="right" w:pos="8306"/>
        </w:tabs>
        <w:spacing w:after="0" w:line="360" w:lineRule="auto"/>
        <w:ind w:left="0"/>
        <w:rPr>
          <w:szCs w:val="24"/>
          <w:rtl/>
        </w:rPr>
      </w:pPr>
      <w:r>
        <w:rPr>
          <w:rFonts w:hint="cs"/>
          <w:szCs w:val="24"/>
          <w:rtl/>
        </w:rPr>
        <w:t>ש</w:t>
      </w:r>
      <w:r w:rsidRPr="00C734C9">
        <w:rPr>
          <w:rFonts w:hint="eastAsia"/>
          <w:szCs w:val="24"/>
          <w:rtl/>
        </w:rPr>
        <w:t>ם</w:t>
      </w:r>
      <w:r w:rsidRPr="00C734C9">
        <w:rPr>
          <w:szCs w:val="24"/>
          <w:rtl/>
        </w:rPr>
        <w:t>:______________</w:t>
      </w:r>
    </w:p>
    <w:p w:rsidR="00C936F1" w:rsidRPr="00C734C9" w:rsidRDefault="00C936F1" w:rsidP="00C936F1">
      <w:pPr>
        <w:pStyle w:val="aff3"/>
        <w:tabs>
          <w:tab w:val="right" w:pos="8306"/>
        </w:tabs>
        <w:spacing w:after="0" w:line="360" w:lineRule="auto"/>
        <w:ind w:left="0"/>
        <w:rPr>
          <w:szCs w:val="24"/>
          <w:rtl/>
        </w:rPr>
      </w:pPr>
      <w:r w:rsidRPr="00C734C9">
        <w:rPr>
          <w:rFonts w:hint="eastAsia"/>
          <w:szCs w:val="24"/>
          <w:rtl/>
        </w:rPr>
        <w:t>שם</w:t>
      </w:r>
      <w:r w:rsidRPr="00C734C9">
        <w:rPr>
          <w:szCs w:val="24"/>
          <w:rtl/>
        </w:rPr>
        <w:t>:______________</w:t>
      </w:r>
      <w:r>
        <w:rPr>
          <w:szCs w:val="24"/>
          <w:rtl/>
        </w:rPr>
        <w:t xml:space="preserve">                                </w:t>
      </w:r>
      <w:r w:rsidRPr="00C734C9">
        <w:rPr>
          <w:szCs w:val="24"/>
          <w:rtl/>
        </w:rPr>
        <w:t xml:space="preserve"> </w:t>
      </w:r>
      <w:r w:rsidRPr="00C734C9">
        <w:rPr>
          <w:rFonts w:hint="eastAsia"/>
          <w:szCs w:val="24"/>
          <w:rtl/>
        </w:rPr>
        <w:t>תאריך</w:t>
      </w:r>
      <w:r w:rsidRPr="00C734C9">
        <w:rPr>
          <w:szCs w:val="24"/>
          <w:rtl/>
        </w:rPr>
        <w:t>:___________</w:t>
      </w:r>
    </w:p>
    <w:p w:rsidR="00C936F1" w:rsidRPr="00C734C9" w:rsidRDefault="00C936F1" w:rsidP="00C936F1">
      <w:pPr>
        <w:pStyle w:val="aff3"/>
        <w:tabs>
          <w:tab w:val="right" w:pos="8306"/>
        </w:tabs>
        <w:spacing w:after="0" w:line="360" w:lineRule="auto"/>
        <w:ind w:left="0"/>
        <w:rPr>
          <w:szCs w:val="24"/>
          <w:rtl/>
        </w:rPr>
      </w:pPr>
    </w:p>
    <w:p w:rsidR="00C936F1" w:rsidRDefault="00C936F1" w:rsidP="00C936F1">
      <w:pPr>
        <w:spacing w:line="360" w:lineRule="auto"/>
        <w:jc w:val="both"/>
        <w:rPr>
          <w:i/>
          <w:iCs/>
          <w:szCs w:val="24"/>
          <w:rtl/>
        </w:rPr>
      </w:pPr>
      <w:r w:rsidRPr="00C734C9">
        <w:rPr>
          <w:rFonts w:hint="eastAsia"/>
          <w:i/>
          <w:iCs/>
          <w:szCs w:val="24"/>
          <w:rtl/>
        </w:rPr>
        <w:t>הנני</w:t>
      </w:r>
      <w:r w:rsidRPr="00C734C9">
        <w:rPr>
          <w:i/>
          <w:iCs/>
          <w:szCs w:val="24"/>
          <w:rtl/>
        </w:rPr>
        <w:t xml:space="preserve"> </w:t>
      </w:r>
      <w:r w:rsidRPr="00C734C9">
        <w:rPr>
          <w:rFonts w:hint="eastAsia"/>
          <w:i/>
          <w:iCs/>
          <w:szCs w:val="24"/>
          <w:rtl/>
        </w:rPr>
        <w:t>מאשר</w:t>
      </w:r>
      <w:r w:rsidRPr="00C734C9">
        <w:rPr>
          <w:i/>
          <w:iCs/>
          <w:szCs w:val="24"/>
          <w:rtl/>
        </w:rPr>
        <w:t xml:space="preserve"> </w:t>
      </w:r>
      <w:r w:rsidRPr="00C734C9">
        <w:rPr>
          <w:rFonts w:hint="eastAsia"/>
          <w:i/>
          <w:iCs/>
          <w:szCs w:val="24"/>
          <w:rtl/>
        </w:rPr>
        <w:t>כי</w:t>
      </w:r>
      <w:r w:rsidRPr="00C734C9">
        <w:rPr>
          <w:i/>
          <w:iCs/>
          <w:szCs w:val="24"/>
          <w:rtl/>
        </w:rPr>
        <w:t xml:space="preserve"> </w:t>
      </w:r>
      <w:r w:rsidRPr="00C734C9">
        <w:rPr>
          <w:rFonts w:hint="eastAsia"/>
          <w:i/>
          <w:iCs/>
          <w:szCs w:val="24"/>
          <w:rtl/>
        </w:rPr>
        <w:t>ה</w:t>
      </w:r>
      <w:r w:rsidRPr="00C734C9">
        <w:rPr>
          <w:i/>
          <w:iCs/>
          <w:szCs w:val="24"/>
          <w:rtl/>
        </w:rPr>
        <w:t xml:space="preserve">"ה ________________ </w:t>
      </w:r>
      <w:r w:rsidRPr="00C734C9">
        <w:rPr>
          <w:rFonts w:hint="eastAsia"/>
          <w:i/>
          <w:iCs/>
          <w:szCs w:val="24"/>
          <w:rtl/>
        </w:rPr>
        <w:t>ו</w:t>
      </w:r>
      <w:r w:rsidRPr="00C734C9">
        <w:rPr>
          <w:i/>
          <w:iCs/>
          <w:szCs w:val="24"/>
          <w:rtl/>
        </w:rPr>
        <w:t xml:space="preserve">- _________________ </w:t>
      </w:r>
      <w:r>
        <w:rPr>
          <w:rFonts w:hint="cs"/>
          <w:i/>
          <w:iCs/>
          <w:szCs w:val="24"/>
          <w:rtl/>
        </w:rPr>
        <w:t>הינם מורשי החתימה בשם המציע __________________ ורשאים לחייבו לכל דבר ועניין</w:t>
      </w:r>
      <w:r w:rsidRPr="00C734C9">
        <w:rPr>
          <w:i/>
          <w:iCs/>
          <w:szCs w:val="24"/>
          <w:rtl/>
        </w:rPr>
        <w:t>.</w:t>
      </w:r>
    </w:p>
    <w:p w:rsidR="00C936F1" w:rsidRPr="00C734C9" w:rsidRDefault="00C936F1" w:rsidP="00C936F1">
      <w:pPr>
        <w:spacing w:line="360"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t>______________</w:t>
      </w:r>
    </w:p>
    <w:p w:rsidR="00C936F1" w:rsidRPr="00C734C9" w:rsidRDefault="00C936F1" w:rsidP="00C936F1">
      <w:pPr>
        <w:spacing w:line="360"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Pr>
          <w:i/>
          <w:iCs/>
          <w:szCs w:val="24"/>
          <w:rtl/>
        </w:rPr>
        <w:t xml:space="preserve">   </w:t>
      </w:r>
      <w:r>
        <w:rPr>
          <w:rFonts w:hint="cs"/>
          <w:i/>
          <w:iCs/>
          <w:szCs w:val="24"/>
          <w:rtl/>
        </w:rPr>
        <w:t xml:space="preserve"> </w:t>
      </w:r>
      <w:r>
        <w:rPr>
          <w:i/>
          <w:iCs/>
          <w:szCs w:val="24"/>
          <w:rtl/>
        </w:rPr>
        <w:t xml:space="preserve"> </w:t>
      </w:r>
      <w:r w:rsidRPr="00C734C9">
        <w:rPr>
          <w:i/>
          <w:iCs/>
          <w:szCs w:val="24"/>
          <w:rtl/>
        </w:rPr>
        <w:t xml:space="preserve"> חתימה</w:t>
      </w:r>
    </w:p>
    <w:p w:rsidR="00C936F1" w:rsidRDefault="00C936F1" w:rsidP="00C936F1">
      <w:pPr>
        <w:bidi w:val="0"/>
        <w:rPr>
          <w:rFonts w:ascii="Arial" w:hAnsi="Arial"/>
          <w:b/>
          <w:bCs/>
          <w:szCs w:val="24"/>
          <w:u w:val="single"/>
          <w:rtl/>
        </w:rPr>
      </w:pPr>
    </w:p>
    <w:p w:rsidR="00C936F1" w:rsidRDefault="00C936F1" w:rsidP="00C936F1">
      <w:pPr>
        <w:bidi w:val="0"/>
        <w:rPr>
          <w:rFonts w:ascii="Arial" w:hAnsi="Arial"/>
          <w:b/>
          <w:bCs/>
          <w:szCs w:val="24"/>
          <w:u w:val="single"/>
          <w:rtl/>
        </w:rPr>
      </w:pPr>
    </w:p>
    <w:p w:rsidR="00C936F1" w:rsidRDefault="00C936F1" w:rsidP="00C936F1">
      <w:pPr>
        <w:pageBreakBefore/>
        <w:autoSpaceDE w:val="0"/>
        <w:autoSpaceDN w:val="0"/>
        <w:adjustRightInd w:val="0"/>
        <w:spacing w:line="360" w:lineRule="auto"/>
        <w:jc w:val="center"/>
        <w:rPr>
          <w:rFonts w:ascii="Arial" w:hAnsi="Arial"/>
          <w:b/>
          <w:bCs/>
          <w:sz w:val="28"/>
          <w:szCs w:val="28"/>
          <w:u w:val="single"/>
          <w:rtl/>
        </w:rPr>
      </w:pPr>
      <w:r w:rsidRPr="00B970CD">
        <w:rPr>
          <w:rFonts w:ascii="Arial" w:hAnsi="Arial" w:hint="eastAsia"/>
          <w:b/>
          <w:bCs/>
          <w:sz w:val="28"/>
          <w:szCs w:val="28"/>
          <w:u w:val="single"/>
          <w:rtl/>
        </w:rPr>
        <w:lastRenderedPageBreak/>
        <w:t>נספח</w:t>
      </w:r>
      <w:r w:rsidRPr="00B970CD">
        <w:rPr>
          <w:rFonts w:ascii="Arial" w:hAnsi="Arial"/>
          <w:b/>
          <w:bCs/>
          <w:sz w:val="28"/>
          <w:szCs w:val="28"/>
          <w:u w:val="single"/>
          <w:rtl/>
        </w:rPr>
        <w:t xml:space="preserve"> </w:t>
      </w:r>
      <w:r w:rsidRPr="00B970CD">
        <w:rPr>
          <w:rFonts w:ascii="Arial" w:hAnsi="Arial" w:hint="eastAsia"/>
          <w:b/>
          <w:bCs/>
          <w:sz w:val="28"/>
          <w:szCs w:val="28"/>
          <w:u w:val="single"/>
          <w:rtl/>
        </w:rPr>
        <w:t>א</w:t>
      </w:r>
      <w:r w:rsidRPr="00B970CD">
        <w:rPr>
          <w:rFonts w:ascii="Arial" w:hAnsi="Arial" w:hint="cs"/>
          <w:b/>
          <w:bCs/>
          <w:sz w:val="28"/>
          <w:szCs w:val="28"/>
          <w:u w:val="single"/>
          <w:rtl/>
        </w:rPr>
        <w:t>1 - מפרט מקצועי</w:t>
      </w:r>
      <w:r>
        <w:rPr>
          <w:rFonts w:ascii="Arial" w:hAnsi="Arial" w:hint="cs"/>
          <w:b/>
          <w:bCs/>
          <w:sz w:val="28"/>
          <w:szCs w:val="28"/>
          <w:u w:val="single"/>
          <w:rtl/>
        </w:rPr>
        <w:t xml:space="preserve"> לבדיקת ההיתכנות הראשונית </w:t>
      </w:r>
    </w:p>
    <w:p w:rsidR="00C936F1"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rsidR="00C936F1" w:rsidRDefault="00C936F1" w:rsidP="00C936F1">
      <w:pPr>
        <w:pStyle w:val="af6"/>
        <w:numPr>
          <w:ilvl w:val="0"/>
          <w:numId w:val="98"/>
        </w:numPr>
        <w:spacing w:line="360" w:lineRule="auto"/>
        <w:jc w:val="both"/>
        <w:rPr>
          <w:rFonts w:ascii="Arial" w:hAnsi="Arial"/>
          <w:szCs w:val="24"/>
        </w:rPr>
      </w:pPr>
      <w:r w:rsidRPr="00E0574D">
        <w:rPr>
          <w:rFonts w:ascii="Arial" w:hAnsi="Arial"/>
          <w:szCs w:val="24"/>
          <w:rtl/>
        </w:rPr>
        <w:t xml:space="preserve">בחודש ינואר 2013, אישרה ממשלת ישראל תכנית לצמצום התלות בנפט לתחבורה, מסיבות כלכליות וסביבתיות, ולצורך השגת ביטחון אנרגטי. </w:t>
      </w:r>
    </w:p>
    <w:p w:rsidR="00C936F1" w:rsidRPr="0027610C" w:rsidRDefault="00C936F1" w:rsidP="00C936F1">
      <w:pPr>
        <w:pStyle w:val="af6"/>
        <w:spacing w:line="360" w:lineRule="auto"/>
        <w:ind w:left="498"/>
        <w:jc w:val="both"/>
        <w:rPr>
          <w:rFonts w:ascii="Arial" w:hAnsi="Arial"/>
          <w:szCs w:val="24"/>
          <w:rtl/>
        </w:rPr>
      </w:pPr>
      <w:r w:rsidRPr="0027610C">
        <w:rPr>
          <w:rFonts w:ascii="Arial" w:hAnsi="Arial" w:hint="cs"/>
          <w:szCs w:val="24"/>
          <w:rtl/>
        </w:rPr>
        <w:t>התוכנית ה</w:t>
      </w:r>
      <w:r w:rsidRPr="0027610C">
        <w:rPr>
          <w:rFonts w:ascii="Arial" w:hAnsi="Arial"/>
          <w:szCs w:val="24"/>
          <w:rtl/>
        </w:rPr>
        <w:t>גדירה יעדים לצמצום השימוש בנפט לתחבורה ב- 30% עד לשנת 2020 וב- 60% עד לשנת 2025, בהשוואה לתחזית של "עסקים כרגיל" בצריכת דלקים מבוססי נפט לתחבורה.</w:t>
      </w:r>
    </w:p>
    <w:p w:rsidR="00C936F1" w:rsidRDefault="00C936F1" w:rsidP="00C936F1">
      <w:pPr>
        <w:pStyle w:val="af6"/>
        <w:numPr>
          <w:ilvl w:val="0"/>
          <w:numId w:val="98"/>
        </w:numPr>
        <w:spacing w:line="360" w:lineRule="auto"/>
        <w:jc w:val="both"/>
        <w:rPr>
          <w:rFonts w:ascii="Arial" w:hAnsi="Arial"/>
          <w:szCs w:val="24"/>
        </w:rPr>
      </w:pPr>
      <w:r w:rsidRPr="00E0574D">
        <w:rPr>
          <w:rFonts w:ascii="Arial" w:hAnsi="Arial"/>
          <w:szCs w:val="24"/>
          <w:rtl/>
        </w:rPr>
        <w:t>בעקבות הגילויים האחרונים של גז טבעי</w:t>
      </w:r>
      <w:r>
        <w:rPr>
          <w:rFonts w:ascii="Arial" w:hAnsi="Arial" w:hint="cs"/>
          <w:szCs w:val="24"/>
          <w:rtl/>
        </w:rPr>
        <w:t xml:space="preserve"> בישראל</w:t>
      </w:r>
      <w:r w:rsidRPr="00E0574D">
        <w:rPr>
          <w:rFonts w:ascii="Arial" w:hAnsi="Arial"/>
          <w:szCs w:val="24"/>
          <w:rtl/>
        </w:rPr>
        <w:t xml:space="preserve">, </w:t>
      </w:r>
      <w:r>
        <w:rPr>
          <w:rFonts w:ascii="Arial" w:hAnsi="Arial" w:hint="cs"/>
          <w:szCs w:val="24"/>
          <w:rtl/>
        </w:rPr>
        <w:t xml:space="preserve">בחנה </w:t>
      </w:r>
      <w:r w:rsidRPr="00E0574D">
        <w:rPr>
          <w:rFonts w:ascii="Arial" w:hAnsi="Arial"/>
          <w:szCs w:val="24"/>
          <w:rtl/>
        </w:rPr>
        <w:t xml:space="preserve">הממשלה </w:t>
      </w:r>
      <w:r>
        <w:rPr>
          <w:rFonts w:ascii="Arial" w:hAnsi="Arial" w:hint="cs"/>
          <w:szCs w:val="24"/>
          <w:rtl/>
        </w:rPr>
        <w:t xml:space="preserve">את </w:t>
      </w:r>
      <w:r>
        <w:rPr>
          <w:rFonts w:ascii="Arial" w:hAnsi="Arial"/>
          <w:szCs w:val="24"/>
          <w:rtl/>
        </w:rPr>
        <w:t>הגד</w:t>
      </w:r>
      <w:r w:rsidRPr="00E0574D">
        <w:rPr>
          <w:rFonts w:ascii="Arial" w:hAnsi="Arial"/>
          <w:szCs w:val="24"/>
          <w:rtl/>
        </w:rPr>
        <w:t>ל</w:t>
      </w:r>
      <w:r>
        <w:rPr>
          <w:rFonts w:ascii="Arial" w:hAnsi="Arial" w:hint="cs"/>
          <w:szCs w:val="24"/>
          <w:rtl/>
        </w:rPr>
        <w:t>ת</w:t>
      </w:r>
      <w:r w:rsidRPr="00E0574D">
        <w:rPr>
          <w:rFonts w:ascii="Arial" w:hAnsi="Arial"/>
          <w:szCs w:val="24"/>
          <w:rtl/>
        </w:rPr>
        <w:t xml:space="preserve"> השימוש</w:t>
      </w:r>
      <w:r>
        <w:rPr>
          <w:rFonts w:ascii="Arial" w:hAnsi="Arial" w:hint="cs"/>
          <w:szCs w:val="24"/>
          <w:rtl/>
        </w:rPr>
        <w:t>ים האפשריים</w:t>
      </w:r>
      <w:r w:rsidRPr="00E0574D">
        <w:rPr>
          <w:rFonts w:ascii="Arial" w:hAnsi="Arial"/>
          <w:szCs w:val="24"/>
          <w:rtl/>
        </w:rPr>
        <w:t xml:space="preserve"> בגז טבעי, ו</w:t>
      </w:r>
      <w:r>
        <w:rPr>
          <w:rFonts w:ascii="Arial" w:hAnsi="Arial" w:hint="cs"/>
          <w:szCs w:val="24"/>
          <w:rtl/>
        </w:rPr>
        <w:t>בין היתר באמצעות ייצור ושימוש ב</w:t>
      </w:r>
      <w:r w:rsidRPr="00E0574D">
        <w:rPr>
          <w:rFonts w:ascii="Arial" w:hAnsi="Arial"/>
          <w:szCs w:val="24"/>
          <w:rtl/>
        </w:rPr>
        <w:t xml:space="preserve">דלקים סינטטיים מבוססי גז טבעי בענף התחבורה בישראל. </w:t>
      </w:r>
    </w:p>
    <w:p w:rsidR="00C936F1" w:rsidRDefault="00C936F1" w:rsidP="00C936F1">
      <w:pPr>
        <w:pStyle w:val="af6"/>
        <w:numPr>
          <w:ilvl w:val="0"/>
          <w:numId w:val="98"/>
        </w:numPr>
        <w:spacing w:line="360" w:lineRule="auto"/>
        <w:jc w:val="both"/>
        <w:rPr>
          <w:rFonts w:ascii="Arial" w:hAnsi="Arial"/>
          <w:szCs w:val="24"/>
        </w:rPr>
      </w:pPr>
      <w:r>
        <w:rPr>
          <w:rFonts w:ascii="Arial" w:hAnsi="Arial" w:hint="cs"/>
          <w:szCs w:val="24"/>
          <w:rtl/>
        </w:rPr>
        <w:t xml:space="preserve">במסגרת זאת, בחן המשרד את </w:t>
      </w:r>
      <w:r w:rsidRPr="00E0574D">
        <w:rPr>
          <w:rFonts w:ascii="Arial" w:hAnsi="Arial"/>
          <w:szCs w:val="24"/>
          <w:rtl/>
        </w:rPr>
        <w:t xml:space="preserve">האפשרות להקמת מפעל </w:t>
      </w:r>
      <w:r w:rsidRPr="00E0574D">
        <w:rPr>
          <w:rFonts w:ascii="Arial" w:hAnsi="Arial"/>
          <w:szCs w:val="24"/>
        </w:rPr>
        <w:t>GTL</w:t>
      </w:r>
      <w:r>
        <w:rPr>
          <w:rFonts w:ascii="Arial" w:hAnsi="Arial" w:hint="cs"/>
          <w:szCs w:val="24"/>
          <w:rtl/>
        </w:rPr>
        <w:t xml:space="preserve"> (</w:t>
      </w:r>
      <w:r>
        <w:rPr>
          <w:rFonts w:ascii="Arial" w:hAnsi="Arial"/>
          <w:szCs w:val="24"/>
        </w:rPr>
        <w:t>Gas to Liquids</w:t>
      </w:r>
      <w:r>
        <w:rPr>
          <w:rFonts w:ascii="Arial" w:hAnsi="Arial" w:hint="cs"/>
          <w:szCs w:val="24"/>
          <w:rtl/>
        </w:rPr>
        <w:t>)</w:t>
      </w:r>
      <w:r w:rsidRPr="00E0574D">
        <w:rPr>
          <w:rFonts w:ascii="Arial" w:hAnsi="Arial"/>
          <w:szCs w:val="24"/>
          <w:rtl/>
        </w:rPr>
        <w:t xml:space="preserve"> בישראל, </w:t>
      </w:r>
      <w:r>
        <w:rPr>
          <w:rFonts w:ascii="Arial" w:hAnsi="Arial" w:hint="cs"/>
          <w:szCs w:val="24"/>
          <w:rtl/>
        </w:rPr>
        <w:t>שיפיק ויספק</w:t>
      </w:r>
      <w:r>
        <w:rPr>
          <w:rFonts w:ascii="Arial" w:hAnsi="Arial"/>
          <w:szCs w:val="24"/>
          <w:rtl/>
        </w:rPr>
        <w:t xml:space="preserve"> דלקים סינטטיים (בנזין</w:t>
      </w:r>
      <w:r>
        <w:rPr>
          <w:rFonts w:ascii="Arial" w:hAnsi="Arial" w:hint="cs"/>
          <w:szCs w:val="24"/>
          <w:rtl/>
        </w:rPr>
        <w:t xml:space="preserve">, </w:t>
      </w:r>
      <w:r w:rsidRPr="00E0574D">
        <w:rPr>
          <w:rFonts w:ascii="Arial" w:hAnsi="Arial"/>
          <w:szCs w:val="24"/>
          <w:rtl/>
        </w:rPr>
        <w:t>סולר</w:t>
      </w:r>
      <w:r>
        <w:rPr>
          <w:rFonts w:ascii="Arial" w:hAnsi="Arial" w:hint="cs"/>
          <w:szCs w:val="24"/>
          <w:rtl/>
        </w:rPr>
        <w:t xml:space="preserve"> ודס"ל</w:t>
      </w:r>
      <w:r w:rsidRPr="00E0574D">
        <w:rPr>
          <w:rFonts w:ascii="Arial" w:hAnsi="Arial"/>
          <w:szCs w:val="24"/>
          <w:rtl/>
        </w:rPr>
        <w:t>) מגז טבעי למשק התחבור</w:t>
      </w:r>
      <w:r>
        <w:rPr>
          <w:rFonts w:ascii="Arial" w:hAnsi="Arial"/>
          <w:szCs w:val="24"/>
          <w:rtl/>
        </w:rPr>
        <w:t>ה בישראל</w:t>
      </w:r>
      <w:r>
        <w:rPr>
          <w:rFonts w:ascii="Arial" w:hAnsi="Arial" w:hint="cs"/>
          <w:szCs w:val="24"/>
          <w:rtl/>
        </w:rPr>
        <w:t>.</w:t>
      </w:r>
    </w:p>
    <w:p w:rsidR="00C936F1" w:rsidRPr="00E8437F" w:rsidRDefault="00C936F1" w:rsidP="00C936F1">
      <w:pPr>
        <w:pStyle w:val="af6"/>
        <w:numPr>
          <w:ilvl w:val="0"/>
          <w:numId w:val="98"/>
        </w:numPr>
        <w:spacing w:line="360" w:lineRule="auto"/>
        <w:jc w:val="both"/>
        <w:rPr>
          <w:rFonts w:ascii="Arial" w:hAnsi="Arial"/>
          <w:szCs w:val="24"/>
        </w:rPr>
      </w:pPr>
      <w:r w:rsidRPr="00FC4D26">
        <w:rPr>
          <w:rFonts w:ascii="Arial" w:hAnsi="Arial" w:hint="cs"/>
          <w:szCs w:val="24"/>
          <w:rtl/>
        </w:rPr>
        <w:t>במהלך חודש</w:t>
      </w:r>
      <w:r>
        <w:rPr>
          <w:rFonts w:ascii="Arial" w:hAnsi="Arial" w:hint="cs"/>
          <w:szCs w:val="24"/>
          <w:rtl/>
        </w:rPr>
        <w:t xml:space="preserve"> מאי</w:t>
      </w:r>
      <w:r w:rsidRPr="00FC4D26">
        <w:rPr>
          <w:rFonts w:ascii="Arial" w:hAnsi="Arial" w:hint="cs"/>
          <w:szCs w:val="24"/>
          <w:rtl/>
        </w:rPr>
        <w:t xml:space="preserve"> 2014 ביצע המשרד הליך לקבלת מידע (</w:t>
      </w:r>
      <w:r w:rsidRPr="00FC4D26">
        <w:rPr>
          <w:rFonts w:ascii="Arial" w:hAnsi="Arial"/>
          <w:szCs w:val="24"/>
        </w:rPr>
        <w:t>RFI</w:t>
      </w:r>
      <w:r w:rsidRPr="00FC4D26">
        <w:rPr>
          <w:rFonts w:ascii="Arial" w:hAnsi="Arial" w:hint="cs"/>
          <w:szCs w:val="24"/>
          <w:rtl/>
        </w:rPr>
        <w:t>) בדבר ההיתכנות הבסיס</w:t>
      </w:r>
      <w:r>
        <w:rPr>
          <w:rFonts w:ascii="Arial" w:hAnsi="Arial" w:hint="cs"/>
          <w:szCs w:val="24"/>
          <w:rtl/>
        </w:rPr>
        <w:t>י</w:t>
      </w:r>
      <w:r w:rsidRPr="00FC4D26">
        <w:rPr>
          <w:rFonts w:ascii="Arial" w:hAnsi="Arial" w:hint="cs"/>
          <w:szCs w:val="24"/>
          <w:rtl/>
        </w:rPr>
        <w:t xml:space="preserve">ת להקמה ולתפעול של מפעל </w:t>
      </w:r>
      <w:r w:rsidRPr="00FC4D26">
        <w:rPr>
          <w:rFonts w:ascii="Arial" w:hAnsi="Arial"/>
          <w:szCs w:val="24"/>
        </w:rPr>
        <w:t>GTL</w:t>
      </w:r>
      <w:r w:rsidRPr="00FC4D26">
        <w:rPr>
          <w:rFonts w:ascii="Arial" w:hAnsi="Arial" w:hint="cs"/>
          <w:szCs w:val="24"/>
          <w:rtl/>
        </w:rPr>
        <w:t xml:space="preserve"> בישראל. </w:t>
      </w:r>
      <w:r w:rsidRPr="00FC4D26">
        <w:rPr>
          <w:rFonts w:ascii="Arial" w:hAnsi="Arial"/>
          <w:szCs w:val="24"/>
          <w:rtl/>
        </w:rPr>
        <w:t xml:space="preserve">המשרד קיבל </w:t>
      </w:r>
      <w:r>
        <w:rPr>
          <w:rFonts w:ascii="Arial" w:hAnsi="Arial" w:hint="cs"/>
          <w:szCs w:val="24"/>
          <w:rtl/>
        </w:rPr>
        <w:t>ארבע</w:t>
      </w:r>
      <w:r w:rsidRPr="00FC4D26">
        <w:rPr>
          <w:rFonts w:ascii="Arial" w:hAnsi="Arial"/>
          <w:szCs w:val="24"/>
          <w:rtl/>
        </w:rPr>
        <w:t xml:space="preserve"> תגובות </w:t>
      </w:r>
      <w:r w:rsidRPr="00FC4D26">
        <w:rPr>
          <w:rFonts w:ascii="Arial" w:hAnsi="Arial" w:hint="cs"/>
          <w:szCs w:val="24"/>
          <w:rtl/>
        </w:rPr>
        <w:t xml:space="preserve">להליך </w:t>
      </w:r>
      <w:r w:rsidRPr="00FC4D26">
        <w:rPr>
          <w:rFonts w:ascii="Arial" w:hAnsi="Arial"/>
          <w:szCs w:val="24"/>
          <w:rtl/>
        </w:rPr>
        <w:t>מצד בעלי עניין שונים</w:t>
      </w:r>
      <w:r w:rsidRPr="00FC4D26">
        <w:rPr>
          <w:rFonts w:ascii="Arial" w:hAnsi="Arial" w:hint="cs"/>
          <w:szCs w:val="24"/>
          <w:rtl/>
        </w:rPr>
        <w:t xml:space="preserve"> אשר התמקדו ב</w:t>
      </w:r>
      <w:r>
        <w:rPr>
          <w:rFonts w:ascii="Arial" w:hAnsi="Arial" w:hint="cs"/>
          <w:szCs w:val="24"/>
          <w:rtl/>
        </w:rPr>
        <w:t xml:space="preserve">עיקר בסוגי </w:t>
      </w:r>
      <w:r w:rsidRPr="00FC4D26">
        <w:rPr>
          <w:rFonts w:ascii="Arial" w:hAnsi="Arial" w:hint="cs"/>
          <w:szCs w:val="24"/>
          <w:rtl/>
        </w:rPr>
        <w:t xml:space="preserve">הטכנולוגיות </w:t>
      </w:r>
      <w:r>
        <w:rPr>
          <w:rFonts w:ascii="Arial" w:hAnsi="Arial" w:hint="cs"/>
          <w:szCs w:val="24"/>
          <w:rtl/>
        </w:rPr>
        <w:t>השונות הקיימות</w:t>
      </w:r>
      <w:r w:rsidRPr="00FC4D26">
        <w:rPr>
          <w:rFonts w:ascii="Arial" w:hAnsi="Arial" w:hint="cs"/>
          <w:szCs w:val="24"/>
          <w:rtl/>
        </w:rPr>
        <w:t xml:space="preserve"> להפקת דלקים מגז טבעי, בחשיבות </w:t>
      </w:r>
      <w:r>
        <w:rPr>
          <w:rFonts w:ascii="Arial" w:hAnsi="Arial" w:hint="cs"/>
          <w:szCs w:val="24"/>
          <w:rtl/>
        </w:rPr>
        <w:t>הקריטית ל</w:t>
      </w:r>
      <w:r w:rsidRPr="00FC4D26">
        <w:rPr>
          <w:rFonts w:ascii="Arial" w:hAnsi="Arial" w:hint="cs"/>
          <w:szCs w:val="24"/>
          <w:rtl/>
        </w:rPr>
        <w:t xml:space="preserve">איתור </w:t>
      </w:r>
      <w:r>
        <w:rPr>
          <w:rFonts w:ascii="Arial" w:hAnsi="Arial" w:hint="cs"/>
          <w:szCs w:val="24"/>
          <w:rtl/>
        </w:rPr>
        <w:t>ה</w:t>
      </w:r>
      <w:r w:rsidRPr="00FC4D26">
        <w:rPr>
          <w:rFonts w:ascii="Arial" w:hAnsi="Arial" w:hint="cs"/>
          <w:szCs w:val="24"/>
          <w:rtl/>
        </w:rPr>
        <w:t xml:space="preserve">אתר </w:t>
      </w:r>
      <w:r>
        <w:rPr>
          <w:rFonts w:ascii="Arial" w:hAnsi="Arial" w:hint="cs"/>
          <w:szCs w:val="24"/>
          <w:rtl/>
        </w:rPr>
        <w:t>ה</w:t>
      </w:r>
      <w:r w:rsidRPr="00FC4D26">
        <w:rPr>
          <w:rFonts w:ascii="Arial" w:hAnsi="Arial" w:hint="cs"/>
          <w:szCs w:val="24"/>
          <w:rtl/>
        </w:rPr>
        <w:t>מתאים להקמת המפעל וכן בסוגיות כלכליות</w:t>
      </w:r>
      <w:r>
        <w:rPr>
          <w:rFonts w:ascii="Arial" w:hAnsi="Arial" w:hint="cs"/>
          <w:szCs w:val="24"/>
          <w:rtl/>
        </w:rPr>
        <w:t>, רגולטוריות</w:t>
      </w:r>
      <w:r w:rsidRPr="00FC4D26">
        <w:rPr>
          <w:rFonts w:ascii="Arial" w:hAnsi="Arial" w:hint="cs"/>
          <w:szCs w:val="24"/>
          <w:rtl/>
        </w:rPr>
        <w:t xml:space="preserve"> ואחרות</w:t>
      </w:r>
      <w:r>
        <w:rPr>
          <w:rFonts w:ascii="Arial" w:hAnsi="Arial" w:hint="cs"/>
          <w:szCs w:val="24"/>
          <w:rtl/>
        </w:rPr>
        <w:t xml:space="preserve"> הרלוונטיות להקמת מפעל</w:t>
      </w:r>
      <w:r w:rsidRPr="00E8437F">
        <w:rPr>
          <w:rFonts w:ascii="Arial" w:hAnsi="Arial"/>
          <w:szCs w:val="24"/>
          <w:rtl/>
        </w:rPr>
        <w:t xml:space="preserve">.  </w:t>
      </w:r>
    </w:p>
    <w:p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cs"/>
          <w:szCs w:val="24"/>
          <w:rtl/>
        </w:rPr>
        <w:t xml:space="preserve">בעקבות ההליך לקבלת מידע, התברר למשרד כי על מנת לגבש מדיניות בנושא קידום מפעל </w:t>
      </w:r>
      <w:r w:rsidRPr="00245F38">
        <w:rPr>
          <w:rFonts w:ascii="Arial" w:hAnsi="Arial"/>
          <w:szCs w:val="24"/>
        </w:rPr>
        <w:t>GTL</w:t>
      </w:r>
      <w:r w:rsidRPr="00245F38">
        <w:rPr>
          <w:rFonts w:ascii="Arial" w:hAnsi="Arial" w:hint="cs"/>
          <w:szCs w:val="24"/>
          <w:rtl/>
        </w:rPr>
        <w:t xml:space="preserve"> בישראל, לרבות הפעלת כלי מדיניות שונים, יש צורך לאסוף ולנתח מידע פרטני בקשר לאפשרויות השונות לייצור </w:t>
      </w:r>
      <w:r w:rsidRPr="00245F38">
        <w:rPr>
          <w:rFonts w:ascii="Arial" w:hAnsi="Arial"/>
          <w:szCs w:val="24"/>
        </w:rPr>
        <w:t>GTL</w:t>
      </w:r>
      <w:r w:rsidRPr="00245F38">
        <w:rPr>
          <w:rFonts w:ascii="Arial" w:hAnsi="Arial" w:hint="cs"/>
          <w:szCs w:val="24"/>
          <w:rtl/>
        </w:rPr>
        <w:t xml:space="preserve"> אשר רובו קיים בידי גורמים בעלי עניין. </w:t>
      </w:r>
    </w:p>
    <w:p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cs"/>
          <w:szCs w:val="24"/>
          <w:rtl/>
        </w:rPr>
        <w:t>מאחר ומידע כזה כרוך בביצוע בדיקה מעמיקה יותר, ה</w:t>
      </w:r>
      <w:r>
        <w:rPr>
          <w:rFonts w:ascii="Arial" w:hAnsi="Arial" w:hint="cs"/>
          <w:szCs w:val="24"/>
          <w:rtl/>
        </w:rPr>
        <w:t>כרוכה</w:t>
      </w:r>
      <w:r w:rsidRPr="00245F38">
        <w:rPr>
          <w:rFonts w:ascii="Arial" w:hAnsi="Arial" w:hint="cs"/>
          <w:szCs w:val="24"/>
          <w:rtl/>
        </w:rPr>
        <w:t xml:space="preserve"> </w:t>
      </w:r>
      <w:r>
        <w:rPr>
          <w:rFonts w:ascii="Arial" w:hAnsi="Arial" w:hint="cs"/>
          <w:szCs w:val="24"/>
          <w:rtl/>
        </w:rPr>
        <w:t>ב</w:t>
      </w:r>
      <w:r w:rsidRPr="00245F38">
        <w:rPr>
          <w:rFonts w:ascii="Arial" w:hAnsi="Arial" w:hint="cs"/>
          <w:szCs w:val="24"/>
          <w:rtl/>
        </w:rPr>
        <w:t xml:space="preserve">הוצאות לא מבוטלות, מעוניין המשרד לסייע ליזמים ולגופים הרואים פוטנציאל מסחרי להקים ולתפעל מפעל </w:t>
      </w:r>
      <w:r w:rsidRPr="00245F38">
        <w:rPr>
          <w:rFonts w:ascii="Arial" w:hAnsi="Arial"/>
          <w:szCs w:val="24"/>
        </w:rPr>
        <w:t>GTL</w:t>
      </w:r>
      <w:r w:rsidRPr="00245F38">
        <w:rPr>
          <w:rFonts w:ascii="Arial" w:hAnsi="Arial" w:hint="cs"/>
          <w:szCs w:val="24"/>
          <w:rtl/>
        </w:rPr>
        <w:t xml:space="preserve"> בישראל בעצמם במימון חלק מהעלויות הנדרשות להכנת </w:t>
      </w:r>
      <w:r>
        <w:rPr>
          <w:rFonts w:ascii="Arial" w:hAnsi="Arial" w:hint="cs"/>
          <w:szCs w:val="24"/>
          <w:rtl/>
        </w:rPr>
        <w:t xml:space="preserve">אותה </w:t>
      </w:r>
      <w:r w:rsidRPr="00245F38">
        <w:rPr>
          <w:rFonts w:ascii="Arial" w:hAnsi="Arial" w:hint="cs"/>
          <w:szCs w:val="24"/>
          <w:rtl/>
        </w:rPr>
        <w:t>בדיקת היתכנות ראשונית (</w:t>
      </w:r>
      <w:r w:rsidRPr="00245F38">
        <w:rPr>
          <w:rFonts w:ascii="Arial" w:hAnsi="Arial"/>
          <w:szCs w:val="24"/>
        </w:rPr>
        <w:t>pre-feasibility study</w:t>
      </w:r>
      <w:r w:rsidRPr="00245F38">
        <w:rPr>
          <w:rFonts w:ascii="Arial" w:hAnsi="Arial" w:hint="cs"/>
          <w:szCs w:val="24"/>
          <w:rtl/>
        </w:rPr>
        <w:t>).</w:t>
      </w:r>
    </w:p>
    <w:p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cs"/>
          <w:szCs w:val="24"/>
          <w:rtl/>
        </w:rPr>
        <w:t xml:space="preserve">בדיקת ההיתכנות הראשונית להקמת מפעל </w:t>
      </w:r>
      <w:r w:rsidRPr="00245F38">
        <w:rPr>
          <w:rFonts w:ascii="Arial" w:hAnsi="Arial"/>
          <w:szCs w:val="24"/>
        </w:rPr>
        <w:t>GTL</w:t>
      </w:r>
      <w:r w:rsidRPr="00245F38">
        <w:rPr>
          <w:rFonts w:ascii="Arial" w:hAnsi="Arial" w:hint="cs"/>
          <w:szCs w:val="24"/>
          <w:rtl/>
        </w:rPr>
        <w:t xml:space="preserve"> תנתח ותבחן את המשמעויות הטכנולוגיות, ההנדסיות, הסביבתיות</w:t>
      </w:r>
      <w:r>
        <w:rPr>
          <w:rFonts w:ascii="Arial" w:hAnsi="Arial" w:hint="cs"/>
          <w:szCs w:val="24"/>
          <w:rtl/>
        </w:rPr>
        <w:t>, הרגולטוריות</w:t>
      </w:r>
      <w:r w:rsidRPr="00245F38">
        <w:rPr>
          <w:rFonts w:ascii="Arial" w:hAnsi="Arial" w:hint="cs"/>
          <w:szCs w:val="24"/>
          <w:rtl/>
        </w:rPr>
        <w:t xml:space="preserve"> והכלכליות הנובעות מהקמת מפעל </w:t>
      </w:r>
      <w:r w:rsidRPr="00245F38">
        <w:rPr>
          <w:rFonts w:ascii="Arial" w:hAnsi="Arial"/>
          <w:szCs w:val="24"/>
        </w:rPr>
        <w:t>GTL</w:t>
      </w:r>
      <w:r w:rsidRPr="00245F38">
        <w:rPr>
          <w:rFonts w:ascii="Arial" w:hAnsi="Arial" w:hint="cs"/>
          <w:szCs w:val="24"/>
          <w:rtl/>
        </w:rPr>
        <w:t xml:space="preserve">  (להלן: "</w:t>
      </w:r>
      <w:r w:rsidRPr="00245F38">
        <w:rPr>
          <w:rFonts w:ascii="Arial" w:hAnsi="Arial" w:hint="cs"/>
          <w:b/>
          <w:bCs/>
          <w:szCs w:val="24"/>
          <w:rtl/>
        </w:rPr>
        <w:t>בדיקת היתכנות ראשונית"</w:t>
      </w:r>
      <w:r w:rsidRPr="00245F38">
        <w:rPr>
          <w:rFonts w:ascii="Arial" w:hAnsi="Arial"/>
          <w:szCs w:val="24"/>
          <w:rtl/>
        </w:rPr>
        <w:t>)</w:t>
      </w:r>
      <w:r w:rsidRPr="00245F38">
        <w:rPr>
          <w:rFonts w:ascii="Arial" w:hAnsi="Arial" w:hint="cs"/>
          <w:szCs w:val="24"/>
          <w:rtl/>
        </w:rPr>
        <w:t>, ביחס לאתר ספציפי בישראל (אחד או יותר) שיוצע על ידי המציע במסגרת הצעתו (להלן: "</w:t>
      </w:r>
      <w:r w:rsidRPr="00245F38">
        <w:rPr>
          <w:rFonts w:ascii="Arial" w:hAnsi="Arial" w:hint="cs"/>
          <w:b/>
          <w:bCs/>
          <w:szCs w:val="24"/>
          <w:rtl/>
        </w:rPr>
        <w:t>האתר</w:t>
      </w:r>
      <w:r w:rsidRPr="00245F38">
        <w:rPr>
          <w:rFonts w:ascii="Arial" w:hAnsi="Arial" w:hint="cs"/>
          <w:szCs w:val="24"/>
          <w:rtl/>
        </w:rPr>
        <w:t>") והכול בהתאם לאמור מכרז זה</w:t>
      </w:r>
      <w:r w:rsidRPr="00245F38">
        <w:rPr>
          <w:rFonts w:ascii="Arial" w:hAnsi="Arial"/>
          <w:szCs w:val="24"/>
          <w:rtl/>
        </w:rPr>
        <w:t>.</w:t>
      </w:r>
    </w:p>
    <w:p w:rsidR="00C936F1" w:rsidRPr="00245F38" w:rsidRDefault="00C936F1" w:rsidP="00C936F1">
      <w:pPr>
        <w:pStyle w:val="af6"/>
        <w:numPr>
          <w:ilvl w:val="0"/>
          <w:numId w:val="98"/>
        </w:numPr>
        <w:spacing w:line="360" w:lineRule="auto"/>
        <w:jc w:val="both"/>
        <w:rPr>
          <w:rFonts w:ascii="Arial" w:hAnsi="Arial"/>
          <w:b/>
          <w:bCs/>
          <w:szCs w:val="24"/>
        </w:rPr>
      </w:pPr>
      <w:r>
        <w:rPr>
          <w:rFonts w:ascii="Arial" w:hAnsi="Arial" w:hint="cs"/>
          <w:b/>
          <w:bCs/>
          <w:szCs w:val="24"/>
          <w:rtl/>
        </w:rPr>
        <w:lastRenderedPageBreak/>
        <w:t xml:space="preserve">מובהר בזאת כי </w:t>
      </w:r>
      <w:r w:rsidRPr="00245F38">
        <w:rPr>
          <w:rFonts w:ascii="Arial" w:hAnsi="Arial" w:hint="eastAsia"/>
          <w:b/>
          <w:bCs/>
          <w:szCs w:val="24"/>
          <w:rtl/>
        </w:rPr>
        <w:t>בדיקת</w:t>
      </w:r>
      <w:r w:rsidRPr="00245F38">
        <w:rPr>
          <w:rFonts w:ascii="Arial" w:hAnsi="Arial"/>
          <w:b/>
          <w:bCs/>
          <w:szCs w:val="24"/>
          <w:rtl/>
        </w:rPr>
        <w:t xml:space="preserve"> ההיתכנות הראשונית נועדה </w:t>
      </w:r>
      <w:r w:rsidRPr="00245F38">
        <w:rPr>
          <w:rFonts w:ascii="Arial" w:hAnsi="Arial" w:hint="cs"/>
          <w:b/>
          <w:bCs/>
          <w:szCs w:val="24"/>
          <w:rtl/>
        </w:rPr>
        <w:t>לסייע</w:t>
      </w:r>
      <w:r w:rsidRPr="00245F38">
        <w:rPr>
          <w:rFonts w:ascii="Arial" w:hAnsi="Arial"/>
          <w:b/>
          <w:bCs/>
          <w:szCs w:val="24"/>
          <w:rtl/>
        </w:rPr>
        <w:t xml:space="preserve"> </w:t>
      </w:r>
      <w:r w:rsidRPr="00245F38">
        <w:rPr>
          <w:rFonts w:ascii="Arial" w:hAnsi="Arial" w:hint="cs"/>
          <w:b/>
          <w:bCs/>
          <w:szCs w:val="24"/>
          <w:rtl/>
        </w:rPr>
        <w:t>ל</w:t>
      </w:r>
      <w:r w:rsidRPr="00245F38">
        <w:rPr>
          <w:rFonts w:ascii="Arial" w:hAnsi="Arial" w:hint="eastAsia"/>
          <w:b/>
          <w:bCs/>
          <w:szCs w:val="24"/>
          <w:rtl/>
        </w:rPr>
        <w:t>יזמים</w:t>
      </w:r>
      <w:r w:rsidRPr="00245F38">
        <w:rPr>
          <w:rFonts w:ascii="Arial" w:hAnsi="Arial"/>
          <w:b/>
          <w:bCs/>
          <w:szCs w:val="24"/>
          <w:rtl/>
        </w:rPr>
        <w:t xml:space="preserve"> </w:t>
      </w:r>
      <w:r>
        <w:rPr>
          <w:rFonts w:ascii="Arial" w:hAnsi="Arial" w:hint="cs"/>
          <w:b/>
          <w:bCs/>
          <w:szCs w:val="24"/>
          <w:rtl/>
        </w:rPr>
        <w:t xml:space="preserve">לבחון את המשמעויות השונות הנדרשות לצורך קבלת </w:t>
      </w:r>
      <w:r w:rsidRPr="00245F38">
        <w:rPr>
          <w:rFonts w:ascii="Arial" w:hAnsi="Arial" w:hint="cs"/>
          <w:b/>
          <w:bCs/>
          <w:szCs w:val="24"/>
          <w:rtl/>
        </w:rPr>
        <w:t>החלטה על הקמת</w:t>
      </w:r>
      <w:r w:rsidRPr="00245F38">
        <w:rPr>
          <w:rFonts w:ascii="Arial" w:hAnsi="Arial"/>
          <w:b/>
          <w:bCs/>
          <w:szCs w:val="24"/>
          <w:rtl/>
        </w:rPr>
        <w:t xml:space="preserve"> </w:t>
      </w:r>
      <w:r w:rsidRPr="00245F38">
        <w:rPr>
          <w:rFonts w:ascii="Arial" w:hAnsi="Arial" w:hint="eastAsia"/>
          <w:b/>
          <w:bCs/>
          <w:szCs w:val="24"/>
          <w:rtl/>
        </w:rPr>
        <w:t>מפעל</w:t>
      </w:r>
      <w:r w:rsidRPr="00245F38">
        <w:rPr>
          <w:rFonts w:ascii="Arial" w:hAnsi="Arial"/>
          <w:b/>
          <w:bCs/>
          <w:szCs w:val="24"/>
          <w:rtl/>
        </w:rPr>
        <w:t xml:space="preserve"> </w:t>
      </w:r>
      <w:r w:rsidRPr="00245F38">
        <w:rPr>
          <w:rFonts w:ascii="Arial" w:hAnsi="Arial"/>
          <w:b/>
          <w:bCs/>
          <w:szCs w:val="24"/>
        </w:rPr>
        <w:t>GTL</w:t>
      </w:r>
      <w:r w:rsidRPr="00245F38">
        <w:rPr>
          <w:rFonts w:ascii="Arial" w:hAnsi="Arial"/>
          <w:b/>
          <w:bCs/>
          <w:szCs w:val="24"/>
          <w:rtl/>
        </w:rPr>
        <w:t xml:space="preserve"> על בסיס נתונים שהם ייאספו במסגרת הבדיקה, וכן לספק לממשלה מידע </w:t>
      </w:r>
      <w:r w:rsidRPr="00245F38">
        <w:rPr>
          <w:rFonts w:ascii="Arial" w:hAnsi="Arial" w:hint="cs"/>
          <w:b/>
          <w:bCs/>
          <w:szCs w:val="24"/>
          <w:rtl/>
        </w:rPr>
        <w:t xml:space="preserve">ונתונים </w:t>
      </w:r>
      <w:r w:rsidRPr="00245F38">
        <w:rPr>
          <w:rFonts w:ascii="Arial" w:hAnsi="Arial"/>
          <w:b/>
          <w:bCs/>
          <w:szCs w:val="24"/>
          <w:rtl/>
        </w:rPr>
        <w:t>ביחס לגיבוש מדיניות ורגולציה מאפשרת</w:t>
      </w:r>
      <w:r>
        <w:rPr>
          <w:rFonts w:ascii="Arial" w:hAnsi="Arial" w:hint="cs"/>
          <w:b/>
          <w:bCs/>
          <w:szCs w:val="24"/>
          <w:rtl/>
        </w:rPr>
        <w:t xml:space="preserve"> בתחום</w:t>
      </w:r>
      <w:r w:rsidRPr="00245F38">
        <w:rPr>
          <w:rFonts w:ascii="Arial" w:hAnsi="Arial"/>
          <w:b/>
          <w:bCs/>
          <w:szCs w:val="24"/>
          <w:rtl/>
        </w:rPr>
        <w:t xml:space="preserve">. </w:t>
      </w:r>
    </w:p>
    <w:p w:rsidR="00C936F1" w:rsidRPr="00A53EC3" w:rsidRDefault="00C936F1" w:rsidP="00C936F1">
      <w:pPr>
        <w:pStyle w:val="af6"/>
        <w:numPr>
          <w:ilvl w:val="0"/>
          <w:numId w:val="98"/>
        </w:numPr>
        <w:spacing w:line="360" w:lineRule="auto"/>
        <w:jc w:val="both"/>
        <w:rPr>
          <w:rFonts w:ascii="Arial" w:hAnsi="Arial"/>
          <w:b/>
          <w:bCs/>
          <w:szCs w:val="24"/>
        </w:rPr>
      </w:pPr>
      <w:r w:rsidRPr="00A53EC3">
        <w:rPr>
          <w:rFonts w:ascii="Arial" w:hAnsi="Arial" w:hint="cs"/>
          <w:b/>
          <w:bCs/>
          <w:szCs w:val="24"/>
          <w:rtl/>
        </w:rPr>
        <w:t>יחד עם זאת, מובהר בזאת כי אין לראות בעצם פרסום מכרז זה ו/או בעצם מתן הסיוע הכספי ל</w:t>
      </w:r>
      <w:r>
        <w:rPr>
          <w:rFonts w:ascii="Arial" w:hAnsi="Arial" w:hint="cs"/>
          <w:b/>
          <w:bCs/>
          <w:szCs w:val="24"/>
          <w:rtl/>
        </w:rPr>
        <w:t xml:space="preserve">מימון </w:t>
      </w:r>
      <w:r w:rsidRPr="00A53EC3">
        <w:rPr>
          <w:rFonts w:ascii="Arial" w:hAnsi="Arial" w:hint="cs"/>
          <w:b/>
          <w:bCs/>
          <w:szCs w:val="24"/>
          <w:rtl/>
        </w:rPr>
        <w:t xml:space="preserve">הכנת בדיקת ההיתכנות הראשונית כהתחייבות </w:t>
      </w:r>
      <w:r>
        <w:rPr>
          <w:rFonts w:ascii="Arial" w:hAnsi="Arial" w:hint="cs"/>
          <w:b/>
          <w:bCs/>
          <w:szCs w:val="24"/>
          <w:rtl/>
        </w:rPr>
        <w:t xml:space="preserve">ו/או החלטה </w:t>
      </w:r>
      <w:r w:rsidRPr="00A53EC3">
        <w:rPr>
          <w:rFonts w:ascii="Arial" w:hAnsi="Arial" w:hint="cs"/>
          <w:b/>
          <w:bCs/>
          <w:szCs w:val="24"/>
          <w:rtl/>
        </w:rPr>
        <w:t xml:space="preserve">כלשהי מצד המשרד לתמוך ו/או לסייע בהקמת מפעל </w:t>
      </w:r>
      <w:r w:rsidRPr="00A53EC3">
        <w:rPr>
          <w:rFonts w:ascii="Arial" w:hAnsi="Arial"/>
          <w:b/>
          <w:bCs/>
          <w:szCs w:val="24"/>
        </w:rPr>
        <w:t>GTL</w:t>
      </w:r>
      <w:r w:rsidRPr="00A53EC3">
        <w:rPr>
          <w:rFonts w:ascii="Arial" w:hAnsi="Arial" w:hint="cs"/>
          <w:b/>
          <w:bCs/>
          <w:szCs w:val="24"/>
          <w:rtl/>
        </w:rPr>
        <w:t xml:space="preserve"> בעתיד, </w:t>
      </w:r>
      <w:r>
        <w:rPr>
          <w:rFonts w:ascii="Arial" w:hAnsi="Arial" w:hint="cs"/>
          <w:b/>
          <w:bCs/>
          <w:szCs w:val="24"/>
          <w:rtl/>
        </w:rPr>
        <w:t xml:space="preserve">או התחייבות לקיום התקשרות כלשהי בין המשרד לזוכים במכרז, מעבר לתכולת מכרז זה. יודגש, כי </w:t>
      </w:r>
      <w:r w:rsidRPr="00A53EC3">
        <w:rPr>
          <w:rFonts w:ascii="Arial" w:hAnsi="Arial" w:hint="cs"/>
          <w:b/>
          <w:bCs/>
          <w:szCs w:val="24"/>
          <w:rtl/>
        </w:rPr>
        <w:t>עצם פרסום המכרז נועד לאפשר ליזמים, ו</w:t>
      </w:r>
      <w:r>
        <w:rPr>
          <w:rFonts w:ascii="Arial" w:hAnsi="Arial" w:hint="cs"/>
          <w:b/>
          <w:bCs/>
          <w:szCs w:val="24"/>
          <w:rtl/>
        </w:rPr>
        <w:t xml:space="preserve">כן </w:t>
      </w:r>
      <w:r w:rsidRPr="00A53EC3">
        <w:rPr>
          <w:rFonts w:ascii="Arial" w:hAnsi="Arial" w:hint="cs"/>
          <w:b/>
          <w:bCs/>
          <w:szCs w:val="24"/>
          <w:rtl/>
        </w:rPr>
        <w:t>למשרד, ל</w:t>
      </w:r>
      <w:r>
        <w:rPr>
          <w:rFonts w:ascii="Arial" w:hAnsi="Arial" w:hint="cs"/>
          <w:b/>
          <w:bCs/>
          <w:szCs w:val="24"/>
          <w:rtl/>
        </w:rPr>
        <w:t>הרחיב את היקפי הבחינה והבדיקה ביחס ל</w:t>
      </w:r>
      <w:r w:rsidRPr="00A53EC3">
        <w:rPr>
          <w:rFonts w:ascii="Arial" w:hAnsi="Arial" w:hint="cs"/>
          <w:b/>
          <w:bCs/>
          <w:szCs w:val="24"/>
          <w:rtl/>
        </w:rPr>
        <w:t xml:space="preserve">משמעויות הטכנולוגיות, ההנדסיות, הקרקעיות, הסביבתיות, </w:t>
      </w:r>
      <w:r>
        <w:rPr>
          <w:rFonts w:ascii="Arial" w:hAnsi="Arial" w:hint="cs"/>
          <w:b/>
          <w:bCs/>
          <w:szCs w:val="24"/>
          <w:rtl/>
        </w:rPr>
        <w:t>ו</w:t>
      </w:r>
      <w:r w:rsidRPr="00A53EC3">
        <w:rPr>
          <w:rFonts w:ascii="Arial" w:hAnsi="Arial" w:hint="cs"/>
          <w:b/>
          <w:bCs/>
          <w:szCs w:val="24"/>
          <w:rtl/>
        </w:rPr>
        <w:t>רגולט</w:t>
      </w:r>
      <w:r>
        <w:rPr>
          <w:rFonts w:ascii="Arial" w:hAnsi="Arial" w:hint="cs"/>
          <w:b/>
          <w:bCs/>
          <w:szCs w:val="24"/>
          <w:rtl/>
        </w:rPr>
        <w:t>וריות</w:t>
      </w:r>
      <w:r w:rsidRPr="00A53EC3">
        <w:rPr>
          <w:rFonts w:ascii="Arial" w:hAnsi="Arial" w:hint="cs"/>
          <w:b/>
          <w:bCs/>
          <w:szCs w:val="24"/>
          <w:rtl/>
        </w:rPr>
        <w:t xml:space="preserve"> </w:t>
      </w:r>
      <w:r>
        <w:rPr>
          <w:rFonts w:ascii="Arial" w:hAnsi="Arial" w:hint="cs"/>
          <w:b/>
          <w:bCs/>
          <w:szCs w:val="24"/>
          <w:rtl/>
        </w:rPr>
        <w:t>ו</w:t>
      </w:r>
      <w:r w:rsidRPr="00A53EC3">
        <w:rPr>
          <w:rFonts w:ascii="Arial" w:hAnsi="Arial" w:hint="cs"/>
          <w:b/>
          <w:bCs/>
          <w:szCs w:val="24"/>
          <w:rtl/>
        </w:rPr>
        <w:t xml:space="preserve">הכלכליות הנובעות </w:t>
      </w:r>
      <w:r>
        <w:rPr>
          <w:rFonts w:ascii="Arial" w:hAnsi="Arial" w:hint="cs"/>
          <w:b/>
          <w:bCs/>
          <w:szCs w:val="24"/>
          <w:rtl/>
        </w:rPr>
        <w:t xml:space="preserve">בנוגע להקמת </w:t>
      </w:r>
      <w:r w:rsidRPr="00A53EC3">
        <w:rPr>
          <w:rFonts w:ascii="Arial" w:hAnsi="Arial" w:hint="cs"/>
          <w:b/>
          <w:bCs/>
          <w:szCs w:val="24"/>
          <w:rtl/>
        </w:rPr>
        <w:t xml:space="preserve">מפעל </w:t>
      </w:r>
      <w:r w:rsidRPr="00A53EC3">
        <w:rPr>
          <w:rFonts w:ascii="Arial" w:hAnsi="Arial"/>
          <w:b/>
          <w:bCs/>
          <w:szCs w:val="24"/>
        </w:rPr>
        <w:t>GTL</w:t>
      </w:r>
      <w:r w:rsidRPr="00A53EC3">
        <w:rPr>
          <w:rFonts w:ascii="Arial" w:hAnsi="Arial" w:hint="cs"/>
          <w:b/>
          <w:bCs/>
          <w:szCs w:val="24"/>
          <w:rtl/>
        </w:rPr>
        <w:t xml:space="preserve"> שכזה</w:t>
      </w:r>
      <w:r>
        <w:rPr>
          <w:rFonts w:ascii="Arial" w:hAnsi="Arial" w:hint="cs"/>
          <w:b/>
          <w:bCs/>
          <w:szCs w:val="24"/>
          <w:rtl/>
        </w:rPr>
        <w:t xml:space="preserve"> בישראל</w:t>
      </w:r>
      <w:r w:rsidRPr="00A53EC3">
        <w:rPr>
          <w:rFonts w:ascii="Arial" w:hAnsi="Arial" w:hint="cs"/>
          <w:b/>
          <w:bCs/>
          <w:szCs w:val="24"/>
          <w:rtl/>
        </w:rPr>
        <w:t>.</w:t>
      </w:r>
    </w:p>
    <w:p w:rsidR="00C936F1" w:rsidRPr="00E8437F" w:rsidRDefault="00C936F1" w:rsidP="00C936F1">
      <w:pPr>
        <w:pStyle w:val="af6"/>
        <w:numPr>
          <w:ilvl w:val="0"/>
          <w:numId w:val="98"/>
        </w:numPr>
        <w:spacing w:line="360" w:lineRule="auto"/>
        <w:jc w:val="both"/>
        <w:rPr>
          <w:rFonts w:ascii="Arial" w:hAnsi="Arial"/>
          <w:szCs w:val="24"/>
        </w:rPr>
      </w:pPr>
      <w:r w:rsidRPr="00E8437F">
        <w:rPr>
          <w:rFonts w:ascii="Arial" w:hAnsi="Arial" w:hint="eastAsia"/>
          <w:szCs w:val="24"/>
          <w:rtl/>
        </w:rPr>
        <w:t>עוד</w:t>
      </w:r>
      <w:r w:rsidRPr="00E8437F">
        <w:rPr>
          <w:rFonts w:ascii="Arial" w:hAnsi="Arial"/>
          <w:szCs w:val="24"/>
          <w:rtl/>
        </w:rPr>
        <w:t xml:space="preserve"> מובהר, כי </w:t>
      </w:r>
      <w:r w:rsidRPr="00E8437F">
        <w:rPr>
          <w:rFonts w:ascii="Arial" w:hAnsi="Arial" w:hint="eastAsia"/>
          <w:szCs w:val="24"/>
          <w:rtl/>
        </w:rPr>
        <w:t>למשרד</w:t>
      </w:r>
      <w:r w:rsidRPr="00E8437F">
        <w:rPr>
          <w:rFonts w:ascii="Arial" w:hAnsi="Arial"/>
          <w:szCs w:val="24"/>
          <w:rtl/>
        </w:rPr>
        <w:t xml:space="preserve"> י</w:t>
      </w:r>
      <w:r w:rsidRPr="00E8437F">
        <w:rPr>
          <w:rFonts w:ascii="Arial" w:hAnsi="Arial" w:hint="eastAsia"/>
          <w:szCs w:val="24"/>
          <w:rtl/>
        </w:rPr>
        <w:t>היה</w:t>
      </w:r>
      <w:r w:rsidRPr="00E8437F">
        <w:rPr>
          <w:rFonts w:ascii="Arial" w:hAnsi="Arial"/>
          <w:szCs w:val="24"/>
          <w:rtl/>
        </w:rPr>
        <w:t xml:space="preserve"> </w:t>
      </w:r>
      <w:r w:rsidRPr="00E8437F">
        <w:rPr>
          <w:rFonts w:ascii="Arial" w:hAnsi="Arial" w:hint="eastAsia"/>
          <w:szCs w:val="24"/>
          <w:rtl/>
        </w:rPr>
        <w:t>שיקול</w:t>
      </w:r>
      <w:r w:rsidRPr="00E8437F">
        <w:rPr>
          <w:rFonts w:ascii="Arial" w:hAnsi="Arial"/>
          <w:szCs w:val="24"/>
          <w:rtl/>
        </w:rPr>
        <w:t xml:space="preserve"> </w:t>
      </w:r>
      <w:r w:rsidRPr="00E8437F">
        <w:rPr>
          <w:rFonts w:ascii="Arial" w:hAnsi="Arial" w:hint="eastAsia"/>
          <w:szCs w:val="24"/>
          <w:rtl/>
        </w:rPr>
        <w:t>דעת</w:t>
      </w:r>
      <w:r w:rsidRPr="00E8437F">
        <w:rPr>
          <w:rFonts w:ascii="Arial" w:hAnsi="Arial"/>
          <w:szCs w:val="24"/>
          <w:rtl/>
        </w:rPr>
        <w:t xml:space="preserve"> סופי ומוחלט ביחס ל</w:t>
      </w:r>
      <w:r w:rsidRPr="00E8437F">
        <w:rPr>
          <w:rFonts w:ascii="Arial" w:hAnsi="Arial" w:hint="eastAsia"/>
          <w:szCs w:val="24"/>
          <w:rtl/>
        </w:rPr>
        <w:t>קביעת</w:t>
      </w:r>
      <w:r w:rsidRPr="00E8437F">
        <w:rPr>
          <w:rFonts w:ascii="Arial" w:hAnsi="Arial"/>
          <w:szCs w:val="24"/>
          <w:rtl/>
        </w:rPr>
        <w:t xml:space="preserve"> </w:t>
      </w:r>
      <w:r w:rsidRPr="00E8437F">
        <w:rPr>
          <w:rFonts w:ascii="Arial" w:hAnsi="Arial" w:hint="eastAsia"/>
          <w:szCs w:val="24"/>
          <w:rtl/>
        </w:rPr>
        <w:t>מס</w:t>
      </w:r>
      <w:r w:rsidRPr="00E8437F">
        <w:rPr>
          <w:rFonts w:ascii="Arial" w:hAnsi="Arial"/>
          <w:szCs w:val="24"/>
          <w:rtl/>
        </w:rPr>
        <w:t xml:space="preserve">' הזוכים </w:t>
      </w:r>
      <w:r w:rsidRPr="00E8437F">
        <w:rPr>
          <w:rFonts w:ascii="Arial" w:hAnsi="Arial" w:hint="eastAsia"/>
          <w:szCs w:val="24"/>
          <w:rtl/>
        </w:rPr>
        <w:t>במכרז</w:t>
      </w:r>
      <w:r w:rsidRPr="00E8437F">
        <w:rPr>
          <w:rFonts w:ascii="Arial" w:hAnsi="Arial"/>
          <w:szCs w:val="24"/>
          <w:rtl/>
        </w:rPr>
        <w:t xml:space="preserve"> זה. </w:t>
      </w:r>
      <w:r w:rsidRPr="00E8437F">
        <w:rPr>
          <w:rFonts w:ascii="Arial" w:hAnsi="Arial" w:hint="eastAsia"/>
          <w:szCs w:val="24"/>
          <w:rtl/>
        </w:rPr>
        <w:t>במסגרת</w:t>
      </w:r>
      <w:r w:rsidRPr="00E8437F">
        <w:rPr>
          <w:rFonts w:ascii="Arial" w:hAnsi="Arial"/>
          <w:szCs w:val="24"/>
          <w:rtl/>
        </w:rPr>
        <w:t xml:space="preserve"> זאת, יהיה </w:t>
      </w:r>
      <w:r w:rsidRPr="00E8437F">
        <w:rPr>
          <w:rFonts w:ascii="Arial" w:hAnsi="Arial" w:hint="eastAsia"/>
          <w:szCs w:val="24"/>
          <w:rtl/>
        </w:rPr>
        <w:t>המשרד</w:t>
      </w:r>
      <w:r w:rsidRPr="00E8437F">
        <w:rPr>
          <w:rFonts w:ascii="Arial" w:hAnsi="Arial"/>
          <w:szCs w:val="24"/>
          <w:rtl/>
        </w:rPr>
        <w:t xml:space="preserve"> </w:t>
      </w:r>
      <w:r w:rsidRPr="00E8437F">
        <w:rPr>
          <w:rFonts w:ascii="Arial" w:hAnsi="Arial" w:hint="eastAsia"/>
          <w:szCs w:val="24"/>
          <w:rtl/>
        </w:rPr>
        <w:t>רשאי</w:t>
      </w:r>
      <w:r w:rsidRPr="00E8437F">
        <w:rPr>
          <w:rFonts w:ascii="Arial" w:hAnsi="Arial"/>
          <w:szCs w:val="24"/>
          <w:rtl/>
        </w:rPr>
        <w:t xml:space="preserve"> לבחור </w:t>
      </w:r>
      <w:r w:rsidRPr="00E8437F">
        <w:rPr>
          <w:rFonts w:ascii="Arial" w:hAnsi="Arial" w:hint="eastAsia"/>
          <w:szCs w:val="24"/>
          <w:rtl/>
        </w:rPr>
        <w:t>במס</w:t>
      </w:r>
      <w:r w:rsidRPr="00E8437F">
        <w:rPr>
          <w:rFonts w:ascii="Arial" w:hAnsi="Arial"/>
          <w:szCs w:val="24"/>
          <w:rtl/>
        </w:rPr>
        <w:t xml:space="preserve">' </w:t>
      </w:r>
      <w:r w:rsidRPr="00E8437F">
        <w:rPr>
          <w:rFonts w:ascii="Arial" w:hAnsi="Arial" w:hint="eastAsia"/>
          <w:szCs w:val="24"/>
          <w:rtl/>
        </w:rPr>
        <w:t>זוכים</w:t>
      </w:r>
      <w:r w:rsidRPr="00E8437F">
        <w:rPr>
          <w:rFonts w:ascii="Arial" w:hAnsi="Arial"/>
          <w:szCs w:val="24"/>
          <w:rtl/>
        </w:rPr>
        <w:t xml:space="preserve"> לפי סדר הדירוג שייקבע להלן או לבחור </w:t>
      </w:r>
      <w:r w:rsidRPr="00E8437F">
        <w:rPr>
          <w:rFonts w:ascii="Arial" w:hAnsi="Arial" w:hint="eastAsia"/>
          <w:szCs w:val="24"/>
          <w:rtl/>
        </w:rPr>
        <w:t>בזוכה</w:t>
      </w:r>
      <w:r w:rsidRPr="00E8437F">
        <w:rPr>
          <w:rFonts w:ascii="Arial" w:hAnsi="Arial"/>
          <w:szCs w:val="24"/>
          <w:rtl/>
        </w:rPr>
        <w:t xml:space="preserve"> אחד או לא לבחור באף זוכה </w:t>
      </w:r>
      <w:r w:rsidRPr="00E8437F">
        <w:rPr>
          <w:rFonts w:ascii="Arial" w:hAnsi="Arial" w:hint="eastAsia"/>
          <w:szCs w:val="24"/>
          <w:rtl/>
        </w:rPr>
        <w:t>הכול</w:t>
      </w:r>
      <w:r w:rsidRPr="00E8437F">
        <w:rPr>
          <w:rFonts w:ascii="Arial" w:hAnsi="Arial"/>
          <w:szCs w:val="24"/>
          <w:rtl/>
        </w:rPr>
        <w:t xml:space="preserve"> </w:t>
      </w:r>
      <w:r w:rsidRPr="00E8437F">
        <w:rPr>
          <w:rFonts w:ascii="Arial" w:hAnsi="Arial" w:hint="eastAsia"/>
          <w:szCs w:val="24"/>
          <w:rtl/>
        </w:rPr>
        <w:t>על</w:t>
      </w:r>
      <w:r w:rsidRPr="00E8437F">
        <w:rPr>
          <w:rFonts w:ascii="Arial" w:hAnsi="Arial"/>
          <w:szCs w:val="24"/>
          <w:rtl/>
        </w:rPr>
        <w:t xml:space="preserve"> בסיס שיקול דעתו הבלעדי, לרבות </w:t>
      </w:r>
      <w:r w:rsidRPr="00E8437F">
        <w:rPr>
          <w:rFonts w:ascii="Arial" w:hAnsi="Arial" w:hint="eastAsia"/>
          <w:szCs w:val="24"/>
          <w:rtl/>
        </w:rPr>
        <w:t>בשל</w:t>
      </w:r>
      <w:r w:rsidRPr="00E8437F">
        <w:rPr>
          <w:rFonts w:ascii="Arial" w:hAnsi="Arial"/>
          <w:szCs w:val="24"/>
          <w:rtl/>
        </w:rPr>
        <w:t xml:space="preserve"> אילוצים </w:t>
      </w:r>
      <w:r w:rsidRPr="00E8437F">
        <w:rPr>
          <w:rFonts w:ascii="Arial" w:hAnsi="Arial" w:hint="eastAsia"/>
          <w:szCs w:val="24"/>
          <w:rtl/>
        </w:rPr>
        <w:t>תקציבים</w:t>
      </w:r>
      <w:r w:rsidRPr="00E8437F">
        <w:rPr>
          <w:rFonts w:ascii="Arial" w:hAnsi="Arial"/>
          <w:szCs w:val="24"/>
          <w:rtl/>
        </w:rPr>
        <w:t xml:space="preserve"> </w:t>
      </w:r>
      <w:r w:rsidRPr="00E8437F">
        <w:rPr>
          <w:rFonts w:ascii="Arial" w:hAnsi="Arial" w:hint="eastAsia"/>
          <w:szCs w:val="24"/>
          <w:rtl/>
        </w:rPr>
        <w:t>או</w:t>
      </w:r>
      <w:r w:rsidRPr="00E8437F">
        <w:rPr>
          <w:rFonts w:ascii="Arial" w:hAnsi="Arial"/>
          <w:szCs w:val="24"/>
          <w:rtl/>
        </w:rPr>
        <w:t xml:space="preserve"> </w:t>
      </w:r>
      <w:r w:rsidRPr="00E8437F">
        <w:rPr>
          <w:rFonts w:ascii="Arial" w:hAnsi="Arial" w:hint="eastAsia"/>
          <w:szCs w:val="24"/>
          <w:rtl/>
        </w:rPr>
        <w:t>שיקולים</w:t>
      </w:r>
      <w:r w:rsidRPr="00E8437F">
        <w:rPr>
          <w:rFonts w:ascii="Arial" w:hAnsi="Arial"/>
          <w:szCs w:val="24"/>
          <w:rtl/>
        </w:rPr>
        <w:t xml:space="preserve"> מקצועיים אחרים. </w:t>
      </w:r>
    </w:p>
    <w:p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eastAsia"/>
          <w:szCs w:val="24"/>
          <w:rtl/>
        </w:rPr>
        <w:t>כמו</w:t>
      </w:r>
      <w:r w:rsidRPr="00245F38">
        <w:rPr>
          <w:rFonts w:ascii="Arial" w:hAnsi="Arial"/>
          <w:szCs w:val="24"/>
          <w:rtl/>
        </w:rPr>
        <w:t xml:space="preserve"> </w:t>
      </w:r>
      <w:r w:rsidRPr="00245F38">
        <w:rPr>
          <w:rFonts w:ascii="Arial" w:hAnsi="Arial" w:hint="eastAsia"/>
          <w:szCs w:val="24"/>
          <w:rtl/>
        </w:rPr>
        <w:t>כן</w:t>
      </w:r>
      <w:r w:rsidRPr="00245F38">
        <w:rPr>
          <w:rFonts w:ascii="Arial" w:hAnsi="Arial"/>
          <w:szCs w:val="24"/>
          <w:rtl/>
        </w:rPr>
        <w:t xml:space="preserve">, </w:t>
      </w:r>
      <w:r w:rsidRPr="00245F38">
        <w:rPr>
          <w:rFonts w:ascii="Arial" w:hAnsi="Arial" w:hint="eastAsia"/>
          <w:szCs w:val="24"/>
          <w:rtl/>
        </w:rPr>
        <w:t>יובהר</w:t>
      </w:r>
      <w:r w:rsidRPr="00245F38">
        <w:rPr>
          <w:rFonts w:ascii="Arial" w:hAnsi="Arial"/>
          <w:szCs w:val="24"/>
          <w:rtl/>
        </w:rPr>
        <w:t xml:space="preserve"> </w:t>
      </w:r>
      <w:r w:rsidRPr="00245F38">
        <w:rPr>
          <w:rFonts w:ascii="Arial" w:hAnsi="Arial" w:hint="eastAsia"/>
          <w:szCs w:val="24"/>
          <w:rtl/>
        </w:rPr>
        <w:t>כי</w:t>
      </w:r>
      <w:r w:rsidRPr="00245F38">
        <w:rPr>
          <w:rFonts w:ascii="Arial" w:hAnsi="Arial"/>
          <w:szCs w:val="24"/>
          <w:rtl/>
        </w:rPr>
        <w:t xml:space="preserve"> </w:t>
      </w:r>
      <w:r w:rsidRPr="00245F38">
        <w:rPr>
          <w:rFonts w:ascii="Arial" w:hAnsi="Arial" w:hint="eastAsia"/>
          <w:szCs w:val="24"/>
          <w:rtl/>
        </w:rPr>
        <w:t>ביצוע</w:t>
      </w:r>
      <w:r w:rsidRPr="00245F38">
        <w:rPr>
          <w:rFonts w:ascii="Arial" w:hAnsi="Arial"/>
          <w:szCs w:val="24"/>
          <w:rtl/>
        </w:rPr>
        <w:t xml:space="preserve"> </w:t>
      </w:r>
      <w:r w:rsidRPr="00245F38">
        <w:rPr>
          <w:rFonts w:ascii="Arial" w:hAnsi="Arial" w:hint="eastAsia"/>
          <w:szCs w:val="24"/>
          <w:rtl/>
        </w:rPr>
        <w:t>שלבי</w:t>
      </w:r>
      <w:r w:rsidRPr="00245F38">
        <w:rPr>
          <w:rFonts w:ascii="Arial" w:hAnsi="Arial"/>
          <w:szCs w:val="24"/>
          <w:rtl/>
        </w:rPr>
        <w:t xml:space="preserve"> </w:t>
      </w:r>
      <w:r w:rsidRPr="00245F38">
        <w:rPr>
          <w:rFonts w:ascii="Arial" w:hAnsi="Arial" w:hint="cs"/>
          <w:szCs w:val="24"/>
          <w:rtl/>
        </w:rPr>
        <w:t>בדיקת ההיתכנות הראשונית</w:t>
      </w:r>
      <w:r w:rsidRPr="00245F38">
        <w:rPr>
          <w:rFonts w:ascii="Arial" w:hAnsi="Arial"/>
          <w:szCs w:val="24"/>
          <w:rtl/>
        </w:rPr>
        <w:t xml:space="preserve">, </w:t>
      </w:r>
      <w:r w:rsidRPr="00245F38">
        <w:rPr>
          <w:rFonts w:ascii="Arial" w:hAnsi="Arial" w:hint="eastAsia"/>
          <w:szCs w:val="24"/>
          <w:rtl/>
        </w:rPr>
        <w:t>כפי</w:t>
      </w:r>
      <w:r w:rsidRPr="00245F38">
        <w:rPr>
          <w:rFonts w:ascii="Arial" w:hAnsi="Arial"/>
          <w:szCs w:val="24"/>
          <w:rtl/>
        </w:rPr>
        <w:t xml:space="preserve"> </w:t>
      </w:r>
      <w:r w:rsidRPr="00245F38">
        <w:rPr>
          <w:rFonts w:ascii="Arial" w:hAnsi="Arial" w:hint="eastAsia"/>
          <w:szCs w:val="24"/>
          <w:rtl/>
        </w:rPr>
        <w:t>שיפורטו</w:t>
      </w:r>
      <w:r w:rsidRPr="00245F38">
        <w:rPr>
          <w:rFonts w:ascii="Arial" w:hAnsi="Arial"/>
          <w:szCs w:val="24"/>
          <w:rtl/>
        </w:rPr>
        <w:t xml:space="preserve"> </w:t>
      </w:r>
      <w:r w:rsidRPr="00245F38">
        <w:rPr>
          <w:rFonts w:ascii="Arial" w:hAnsi="Arial" w:hint="eastAsia"/>
          <w:szCs w:val="24"/>
          <w:rtl/>
        </w:rPr>
        <w:t>לעיל</w:t>
      </w:r>
      <w:r w:rsidRPr="00245F38">
        <w:rPr>
          <w:rFonts w:ascii="Arial" w:hAnsi="Arial"/>
          <w:szCs w:val="24"/>
          <w:rtl/>
        </w:rPr>
        <w:t xml:space="preserve">, </w:t>
      </w:r>
      <w:r w:rsidRPr="00245F38">
        <w:rPr>
          <w:rFonts w:ascii="Arial" w:hAnsi="Arial" w:hint="eastAsia"/>
          <w:szCs w:val="24"/>
          <w:rtl/>
        </w:rPr>
        <w:t>הינו</w:t>
      </w:r>
      <w:r w:rsidRPr="00245F38">
        <w:rPr>
          <w:rFonts w:ascii="Arial" w:hAnsi="Arial"/>
          <w:szCs w:val="24"/>
          <w:rtl/>
        </w:rPr>
        <w:t xml:space="preserve"> </w:t>
      </w:r>
      <w:r w:rsidRPr="00245F38">
        <w:rPr>
          <w:rFonts w:ascii="Arial" w:hAnsi="Arial" w:hint="eastAsia"/>
          <w:szCs w:val="24"/>
          <w:rtl/>
        </w:rPr>
        <w:t>מדורג</w:t>
      </w:r>
      <w:r w:rsidRPr="00245F38">
        <w:rPr>
          <w:rFonts w:ascii="Arial" w:hAnsi="Arial"/>
          <w:szCs w:val="24"/>
          <w:rtl/>
        </w:rPr>
        <w:t xml:space="preserve">, </w:t>
      </w:r>
      <w:r w:rsidRPr="00245F38">
        <w:rPr>
          <w:rFonts w:ascii="Arial" w:hAnsi="Arial" w:hint="eastAsia"/>
          <w:szCs w:val="24"/>
          <w:rtl/>
        </w:rPr>
        <w:t>ומותנה</w:t>
      </w:r>
      <w:r w:rsidRPr="00245F38">
        <w:rPr>
          <w:rFonts w:ascii="Arial" w:hAnsi="Arial"/>
          <w:szCs w:val="24"/>
          <w:rtl/>
        </w:rPr>
        <w:t xml:space="preserve"> </w:t>
      </w:r>
      <w:r w:rsidRPr="00245F38">
        <w:rPr>
          <w:rFonts w:ascii="Arial" w:hAnsi="Arial" w:hint="eastAsia"/>
          <w:szCs w:val="24"/>
          <w:rtl/>
        </w:rPr>
        <w:t>באישור</w:t>
      </w:r>
      <w:r w:rsidRPr="00245F38">
        <w:rPr>
          <w:rFonts w:ascii="Arial" w:hAnsi="Arial"/>
          <w:szCs w:val="24"/>
          <w:rtl/>
        </w:rPr>
        <w:t xml:space="preserve"> </w:t>
      </w:r>
      <w:r w:rsidRPr="00245F38">
        <w:rPr>
          <w:rFonts w:ascii="Arial" w:hAnsi="Arial" w:hint="eastAsia"/>
          <w:szCs w:val="24"/>
          <w:rtl/>
        </w:rPr>
        <w:t>המשרד</w:t>
      </w:r>
      <w:r w:rsidRPr="00245F38">
        <w:rPr>
          <w:rFonts w:ascii="Arial" w:hAnsi="Arial"/>
          <w:szCs w:val="24"/>
          <w:rtl/>
        </w:rPr>
        <w:t xml:space="preserve"> </w:t>
      </w:r>
      <w:r w:rsidRPr="00245F38">
        <w:rPr>
          <w:rFonts w:ascii="Arial" w:hAnsi="Arial" w:hint="eastAsia"/>
          <w:szCs w:val="24"/>
          <w:rtl/>
        </w:rPr>
        <w:t>לכל</w:t>
      </w:r>
      <w:r w:rsidRPr="00245F38">
        <w:rPr>
          <w:rFonts w:ascii="Arial" w:hAnsi="Arial"/>
          <w:szCs w:val="24"/>
          <w:rtl/>
        </w:rPr>
        <w:t xml:space="preserve"> </w:t>
      </w:r>
      <w:r w:rsidRPr="00245F38">
        <w:rPr>
          <w:rFonts w:ascii="Arial" w:hAnsi="Arial" w:hint="eastAsia"/>
          <w:szCs w:val="24"/>
          <w:rtl/>
        </w:rPr>
        <w:t>שלב</w:t>
      </w:r>
      <w:r w:rsidRPr="00245F38">
        <w:rPr>
          <w:rFonts w:ascii="Arial" w:hAnsi="Arial"/>
          <w:szCs w:val="24"/>
          <w:rtl/>
        </w:rPr>
        <w:t xml:space="preserve"> </w:t>
      </w:r>
      <w:r w:rsidRPr="00245F38">
        <w:rPr>
          <w:rFonts w:ascii="Arial" w:hAnsi="Arial" w:hint="eastAsia"/>
          <w:szCs w:val="24"/>
          <w:rtl/>
        </w:rPr>
        <w:t>בנפרד</w:t>
      </w:r>
      <w:r w:rsidRPr="00245F38">
        <w:rPr>
          <w:rFonts w:ascii="Arial" w:hAnsi="Arial"/>
          <w:szCs w:val="24"/>
          <w:rtl/>
        </w:rPr>
        <w:t xml:space="preserve">, </w:t>
      </w:r>
      <w:r w:rsidRPr="00245F38">
        <w:rPr>
          <w:rFonts w:ascii="Arial" w:hAnsi="Arial" w:hint="eastAsia"/>
          <w:szCs w:val="24"/>
          <w:rtl/>
        </w:rPr>
        <w:t>בהתאם</w:t>
      </w:r>
      <w:r w:rsidRPr="00245F38">
        <w:rPr>
          <w:rFonts w:ascii="Arial" w:hAnsi="Arial"/>
          <w:szCs w:val="24"/>
          <w:rtl/>
        </w:rPr>
        <w:t xml:space="preserve"> </w:t>
      </w:r>
      <w:r w:rsidRPr="00245F38">
        <w:rPr>
          <w:rFonts w:ascii="Arial" w:hAnsi="Arial" w:hint="eastAsia"/>
          <w:szCs w:val="24"/>
          <w:rtl/>
        </w:rPr>
        <w:t>לממצאים</w:t>
      </w:r>
      <w:r w:rsidRPr="00245F38">
        <w:rPr>
          <w:rFonts w:ascii="Arial" w:hAnsi="Arial"/>
          <w:szCs w:val="24"/>
          <w:rtl/>
        </w:rPr>
        <w:t xml:space="preserve"> </w:t>
      </w:r>
      <w:r w:rsidRPr="00245F38">
        <w:rPr>
          <w:rFonts w:ascii="Arial" w:hAnsi="Arial" w:hint="eastAsia"/>
          <w:szCs w:val="24"/>
          <w:rtl/>
        </w:rPr>
        <w:t>למידת</w:t>
      </w:r>
      <w:r w:rsidRPr="00245F38">
        <w:rPr>
          <w:rFonts w:ascii="Arial" w:hAnsi="Arial"/>
          <w:szCs w:val="24"/>
          <w:rtl/>
        </w:rPr>
        <w:t xml:space="preserve"> </w:t>
      </w:r>
      <w:r w:rsidRPr="00245F38">
        <w:rPr>
          <w:rFonts w:ascii="Arial" w:hAnsi="Arial" w:hint="eastAsia"/>
          <w:szCs w:val="24"/>
          <w:rtl/>
        </w:rPr>
        <w:t>הרלוונטיות</w:t>
      </w:r>
      <w:r w:rsidRPr="00245F38">
        <w:rPr>
          <w:rFonts w:ascii="Arial" w:hAnsi="Arial"/>
          <w:szCs w:val="24"/>
          <w:rtl/>
        </w:rPr>
        <w:t xml:space="preserve"> </w:t>
      </w:r>
      <w:r w:rsidRPr="00245F38">
        <w:rPr>
          <w:rFonts w:ascii="Arial" w:hAnsi="Arial" w:hint="eastAsia"/>
          <w:szCs w:val="24"/>
          <w:rtl/>
        </w:rPr>
        <w:t>שנמצאה</w:t>
      </w:r>
      <w:r w:rsidRPr="00245F38">
        <w:rPr>
          <w:rFonts w:ascii="Arial" w:hAnsi="Arial"/>
          <w:szCs w:val="24"/>
          <w:rtl/>
        </w:rPr>
        <w:t xml:space="preserve"> </w:t>
      </w:r>
      <w:r w:rsidRPr="00245F38">
        <w:rPr>
          <w:rFonts w:ascii="Arial" w:hAnsi="Arial" w:hint="eastAsia"/>
          <w:szCs w:val="24"/>
          <w:rtl/>
        </w:rPr>
        <w:t>בשלבי</w:t>
      </w:r>
      <w:r w:rsidRPr="00245F38">
        <w:rPr>
          <w:rFonts w:ascii="Arial" w:hAnsi="Arial"/>
          <w:szCs w:val="24"/>
          <w:rtl/>
        </w:rPr>
        <w:t xml:space="preserve"> </w:t>
      </w:r>
      <w:r w:rsidRPr="00245F38">
        <w:rPr>
          <w:rFonts w:ascii="Arial" w:hAnsi="Arial" w:hint="eastAsia"/>
          <w:szCs w:val="24"/>
          <w:rtl/>
        </w:rPr>
        <w:t>בדיקה</w:t>
      </w:r>
      <w:r w:rsidRPr="00245F38">
        <w:rPr>
          <w:rFonts w:ascii="Arial" w:hAnsi="Arial"/>
          <w:szCs w:val="24"/>
          <w:rtl/>
        </w:rPr>
        <w:t xml:space="preserve"> </w:t>
      </w:r>
      <w:r w:rsidRPr="00245F38">
        <w:rPr>
          <w:rFonts w:ascii="Arial" w:hAnsi="Arial" w:hint="eastAsia"/>
          <w:szCs w:val="24"/>
          <w:rtl/>
        </w:rPr>
        <w:t>שהושלמו</w:t>
      </w:r>
      <w:r w:rsidRPr="00245F38">
        <w:rPr>
          <w:rFonts w:ascii="Arial" w:hAnsi="Arial"/>
          <w:szCs w:val="24"/>
          <w:rtl/>
        </w:rPr>
        <w:t>.</w:t>
      </w:r>
    </w:p>
    <w:p w:rsidR="00C936F1" w:rsidRPr="00E8437F" w:rsidRDefault="00C936F1" w:rsidP="00C936F1">
      <w:pPr>
        <w:pStyle w:val="af6"/>
        <w:spacing w:line="360" w:lineRule="auto"/>
        <w:jc w:val="both"/>
        <w:rPr>
          <w:rFonts w:ascii="Arial" w:hAnsi="Arial"/>
          <w:szCs w:val="24"/>
          <w:rtl/>
        </w:rPr>
      </w:pPr>
    </w:p>
    <w:p w:rsidR="00C936F1" w:rsidRPr="0027610C"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27610C">
        <w:rPr>
          <w:rFonts w:ascii="Arial" w:hAnsi="Arial" w:hint="cs"/>
          <w:b/>
          <w:bCs/>
          <w:sz w:val="32"/>
          <w:szCs w:val="32"/>
          <w:u w:val="single"/>
          <w:rtl/>
        </w:rPr>
        <w:t>הגדרות</w:t>
      </w:r>
    </w:p>
    <w:p w:rsidR="00C936F1" w:rsidRDefault="00C936F1" w:rsidP="00C936F1">
      <w:pPr>
        <w:spacing w:line="360" w:lineRule="auto"/>
        <w:ind w:left="1445" w:hanging="1445"/>
        <w:jc w:val="both"/>
        <w:rPr>
          <w:szCs w:val="24"/>
          <w:rtl/>
        </w:rPr>
      </w:pPr>
      <w:r w:rsidRPr="00A533B0">
        <w:rPr>
          <w:rFonts w:hint="cs"/>
          <w:szCs w:val="24"/>
          <w:rtl/>
        </w:rPr>
        <w:t>"</w:t>
      </w:r>
      <w:r w:rsidRPr="00A533B0">
        <w:rPr>
          <w:rFonts w:hint="cs"/>
          <w:b/>
          <w:bCs/>
          <w:i/>
          <w:iCs/>
          <w:szCs w:val="24"/>
          <w:rtl/>
        </w:rPr>
        <w:t xml:space="preserve">המכרז </w:t>
      </w:r>
      <w:r w:rsidRPr="00A533B0">
        <w:rPr>
          <w:rFonts w:hint="cs"/>
          <w:szCs w:val="24"/>
          <w:rtl/>
        </w:rPr>
        <w:t>" -</w:t>
      </w:r>
      <w:r w:rsidRPr="00A533B0">
        <w:rPr>
          <w:rFonts w:hint="cs"/>
          <w:szCs w:val="24"/>
          <w:rtl/>
        </w:rPr>
        <w:tab/>
      </w:r>
      <w:r>
        <w:rPr>
          <w:rFonts w:hint="cs"/>
          <w:szCs w:val="24"/>
          <w:rtl/>
        </w:rPr>
        <w:tab/>
      </w:r>
      <w:r>
        <w:rPr>
          <w:rFonts w:hint="cs"/>
          <w:szCs w:val="24"/>
          <w:rtl/>
        </w:rPr>
        <w:tab/>
      </w:r>
      <w:r w:rsidRPr="00A533B0">
        <w:rPr>
          <w:rFonts w:hint="cs"/>
          <w:szCs w:val="24"/>
          <w:rtl/>
        </w:rPr>
        <w:t>מסמך בקשה לקבלת הצעות וכל המסמכים הנלווים אליו</w:t>
      </w:r>
      <w:r>
        <w:rPr>
          <w:rFonts w:hint="cs"/>
          <w:szCs w:val="24"/>
          <w:rtl/>
        </w:rPr>
        <w:t>;</w:t>
      </w:r>
    </w:p>
    <w:p w:rsidR="00C936F1" w:rsidRPr="00A533B0" w:rsidRDefault="00C936F1" w:rsidP="00C936F1">
      <w:pPr>
        <w:spacing w:line="360" w:lineRule="auto"/>
        <w:ind w:left="2880" w:hanging="2880"/>
        <w:jc w:val="both"/>
        <w:rPr>
          <w:szCs w:val="24"/>
          <w:rtl/>
        </w:rPr>
      </w:pPr>
      <w:r>
        <w:rPr>
          <w:rFonts w:hint="cs"/>
          <w:szCs w:val="24"/>
          <w:rtl/>
        </w:rPr>
        <w:t>"</w:t>
      </w:r>
      <w:r w:rsidRPr="00C440E1">
        <w:rPr>
          <w:b/>
          <w:bCs/>
          <w:szCs w:val="24"/>
          <w:rtl/>
        </w:rPr>
        <w:t>האגף</w:t>
      </w:r>
      <w:r w:rsidRPr="00C440E1">
        <w:rPr>
          <w:rFonts w:hint="cs"/>
          <w:b/>
          <w:bCs/>
          <w:szCs w:val="24"/>
          <w:rtl/>
        </w:rPr>
        <w:t>" או "</w:t>
      </w:r>
      <w:r w:rsidRPr="00C440E1">
        <w:rPr>
          <w:b/>
          <w:bCs/>
          <w:szCs w:val="24"/>
          <w:rtl/>
        </w:rPr>
        <w:t>היחידה</w:t>
      </w:r>
      <w:r>
        <w:rPr>
          <w:rFonts w:hint="cs"/>
          <w:szCs w:val="24"/>
          <w:rtl/>
        </w:rPr>
        <w:t>" -</w:t>
      </w:r>
      <w:r w:rsidRPr="00C440E1">
        <w:rPr>
          <w:szCs w:val="24"/>
          <w:rtl/>
        </w:rPr>
        <w:tab/>
        <w:t>לשכת המדענית הראשית</w:t>
      </w:r>
      <w:r>
        <w:rPr>
          <w:rFonts w:hint="cs"/>
          <w:szCs w:val="24"/>
          <w:rtl/>
        </w:rPr>
        <w:t xml:space="preserve"> במשרד התשתיות הלאומיות, האנרגיה והמים</w:t>
      </w:r>
      <w:r w:rsidRPr="00C440E1">
        <w:rPr>
          <w:szCs w:val="24"/>
          <w:rtl/>
        </w:rPr>
        <w:t>;</w:t>
      </w:r>
    </w:p>
    <w:p w:rsidR="00C936F1" w:rsidRPr="00A533B0" w:rsidRDefault="00C936F1" w:rsidP="00C936F1">
      <w:pPr>
        <w:spacing w:line="360" w:lineRule="auto"/>
        <w:ind w:left="2880" w:hanging="2880"/>
        <w:jc w:val="both"/>
        <w:rPr>
          <w:szCs w:val="24"/>
          <w:rtl/>
        </w:rPr>
      </w:pPr>
      <w:r w:rsidRPr="00A533B0">
        <w:rPr>
          <w:rFonts w:hint="cs"/>
          <w:szCs w:val="24"/>
          <w:rtl/>
        </w:rPr>
        <w:t>"</w:t>
      </w:r>
      <w:r w:rsidRPr="00A533B0">
        <w:rPr>
          <w:rFonts w:hint="cs"/>
          <w:b/>
          <w:bCs/>
          <w:i/>
          <w:iCs/>
          <w:szCs w:val="24"/>
          <w:rtl/>
        </w:rPr>
        <w:t>הסכם</w:t>
      </w:r>
      <w:r w:rsidRPr="00A533B0">
        <w:rPr>
          <w:rFonts w:hint="cs"/>
          <w:szCs w:val="24"/>
          <w:rtl/>
        </w:rPr>
        <w:t xml:space="preserve">" </w:t>
      </w:r>
      <w:r w:rsidRPr="00A533B0">
        <w:rPr>
          <w:szCs w:val="24"/>
          <w:rtl/>
        </w:rPr>
        <w:t>–</w:t>
      </w:r>
      <w:r w:rsidRPr="00A533B0">
        <w:rPr>
          <w:rFonts w:hint="cs"/>
          <w:szCs w:val="24"/>
          <w:rtl/>
        </w:rPr>
        <w:t xml:space="preserve"> </w:t>
      </w:r>
      <w:r>
        <w:rPr>
          <w:rFonts w:hint="cs"/>
          <w:szCs w:val="24"/>
          <w:rtl/>
        </w:rPr>
        <w:tab/>
      </w:r>
      <w:r w:rsidRPr="00A533B0">
        <w:rPr>
          <w:rFonts w:hint="cs"/>
          <w:szCs w:val="24"/>
          <w:rtl/>
        </w:rPr>
        <w:t xml:space="preserve">הסכם ההתקשרות המצ"ב </w:t>
      </w:r>
      <w:r w:rsidRPr="0018098C">
        <w:rPr>
          <w:rFonts w:hint="cs"/>
          <w:b/>
          <w:bCs/>
          <w:szCs w:val="24"/>
          <w:rtl/>
        </w:rPr>
        <w:t>כנספח ב'</w:t>
      </w:r>
      <w:r w:rsidRPr="00A533B0">
        <w:rPr>
          <w:rFonts w:hint="cs"/>
          <w:szCs w:val="24"/>
          <w:rtl/>
        </w:rPr>
        <w:t xml:space="preserve"> על כל הנספחים המגדיר את </w:t>
      </w:r>
      <w:r>
        <w:rPr>
          <w:rFonts w:hint="cs"/>
          <w:szCs w:val="24"/>
          <w:rtl/>
        </w:rPr>
        <w:t>ה</w:t>
      </w:r>
      <w:r w:rsidRPr="00A533B0">
        <w:rPr>
          <w:rFonts w:hint="cs"/>
          <w:szCs w:val="24"/>
          <w:rtl/>
        </w:rPr>
        <w:t>שירותים ואת אופן המימוש שלהם והמסדיר את תנאי ההתקשרות לפי מכרז זה.</w:t>
      </w:r>
    </w:p>
    <w:p w:rsidR="00C936F1" w:rsidRPr="00A533B0" w:rsidRDefault="00C936F1" w:rsidP="00C936F1">
      <w:pPr>
        <w:spacing w:line="360" w:lineRule="auto"/>
        <w:ind w:left="2880" w:hanging="2880"/>
        <w:jc w:val="both"/>
        <w:rPr>
          <w:szCs w:val="24"/>
          <w:rtl/>
        </w:rPr>
      </w:pPr>
      <w:r>
        <w:rPr>
          <w:rFonts w:hint="cs"/>
          <w:szCs w:val="24"/>
          <w:rtl/>
        </w:rPr>
        <w:t>"</w:t>
      </w:r>
      <w:r w:rsidRPr="00A533B0">
        <w:rPr>
          <w:rFonts w:hint="cs"/>
          <w:b/>
          <w:bCs/>
          <w:i/>
          <w:iCs/>
          <w:szCs w:val="24"/>
          <w:rtl/>
        </w:rPr>
        <w:t>השירותים, נשוא המכרז"</w:t>
      </w:r>
      <w:r>
        <w:rPr>
          <w:rFonts w:hint="cs"/>
          <w:szCs w:val="24"/>
          <w:rtl/>
        </w:rPr>
        <w:t xml:space="preserve"> - </w:t>
      </w:r>
      <w:r>
        <w:rPr>
          <w:rFonts w:hint="cs"/>
          <w:szCs w:val="24"/>
          <w:rtl/>
        </w:rPr>
        <w:tab/>
        <w:t>ביצוע</w:t>
      </w:r>
      <w:r w:rsidRPr="00850696">
        <w:rPr>
          <w:szCs w:val="24"/>
          <w:rtl/>
        </w:rPr>
        <w:t xml:space="preserve"> בדיקת </w:t>
      </w:r>
      <w:r>
        <w:rPr>
          <w:szCs w:val="24"/>
          <w:rtl/>
        </w:rPr>
        <w:t>היתכנות</w:t>
      </w:r>
      <w:r w:rsidRPr="00850696">
        <w:rPr>
          <w:szCs w:val="24"/>
          <w:rtl/>
        </w:rPr>
        <w:t xml:space="preserve"> ראשונית להקמה ותפעול של מפעל </w:t>
      </w:r>
      <w:r w:rsidRPr="00850696">
        <w:rPr>
          <w:szCs w:val="24"/>
        </w:rPr>
        <w:t>GTL</w:t>
      </w:r>
      <w:r>
        <w:rPr>
          <w:rFonts w:hint="cs"/>
          <w:szCs w:val="24"/>
          <w:rtl/>
        </w:rPr>
        <w:t xml:space="preserve"> </w:t>
      </w:r>
      <w:r w:rsidRPr="00850696">
        <w:rPr>
          <w:szCs w:val="24"/>
          <w:rtl/>
        </w:rPr>
        <w:t>בישראל</w:t>
      </w:r>
      <w:r>
        <w:rPr>
          <w:rFonts w:hint="cs"/>
          <w:szCs w:val="24"/>
          <w:rtl/>
        </w:rPr>
        <w:t>, כהגדרתה להלן</w:t>
      </w:r>
      <w:r w:rsidRPr="00A533B0">
        <w:rPr>
          <w:rFonts w:hint="cs"/>
          <w:szCs w:val="24"/>
          <w:rtl/>
        </w:rPr>
        <w:t>.</w:t>
      </w:r>
    </w:p>
    <w:p w:rsidR="00C936F1" w:rsidRPr="00A533B0" w:rsidRDefault="00C936F1" w:rsidP="00C936F1">
      <w:pPr>
        <w:spacing w:line="360" w:lineRule="auto"/>
        <w:ind w:left="2880" w:hanging="2880"/>
        <w:jc w:val="both"/>
        <w:rPr>
          <w:szCs w:val="24"/>
          <w:rtl/>
        </w:rPr>
      </w:pPr>
      <w:r w:rsidRPr="00A533B0">
        <w:rPr>
          <w:rFonts w:hint="cs"/>
          <w:b/>
          <w:bCs/>
          <w:i/>
          <w:iCs/>
          <w:szCs w:val="24"/>
          <w:rtl/>
        </w:rPr>
        <w:t>"נציג המשרד"</w:t>
      </w:r>
      <w:r>
        <w:rPr>
          <w:rFonts w:hint="cs"/>
          <w:szCs w:val="24"/>
          <w:rtl/>
        </w:rPr>
        <w:t xml:space="preserve"> - </w:t>
      </w:r>
      <w:r>
        <w:rPr>
          <w:rFonts w:hint="cs"/>
          <w:szCs w:val="24"/>
          <w:rtl/>
        </w:rPr>
        <w:tab/>
        <w:t>הגורם</w:t>
      </w:r>
      <w:r w:rsidRPr="00A533B0">
        <w:rPr>
          <w:rFonts w:hint="cs"/>
          <w:szCs w:val="24"/>
          <w:rtl/>
        </w:rPr>
        <w:t xml:space="preserve"> האחראי במשרד על כל הכרוך במכרז זה</w:t>
      </w:r>
      <w:r>
        <w:rPr>
          <w:rFonts w:hint="cs"/>
          <w:szCs w:val="24"/>
          <w:rtl/>
        </w:rPr>
        <w:t xml:space="preserve"> ב</w:t>
      </w:r>
      <w:r w:rsidRPr="00A533B0">
        <w:rPr>
          <w:rFonts w:hint="cs"/>
          <w:szCs w:val="24"/>
          <w:rtl/>
        </w:rPr>
        <w:t xml:space="preserve">שלבי המכרז </w:t>
      </w:r>
      <w:r>
        <w:rPr>
          <w:rFonts w:hint="cs"/>
          <w:szCs w:val="24"/>
          <w:rtl/>
        </w:rPr>
        <w:t>על ביצוע</w:t>
      </w:r>
      <w:r w:rsidRPr="00850696">
        <w:rPr>
          <w:szCs w:val="24"/>
          <w:rtl/>
        </w:rPr>
        <w:t xml:space="preserve"> בדיקת </w:t>
      </w:r>
      <w:r>
        <w:rPr>
          <w:rFonts w:hint="cs"/>
          <w:szCs w:val="24"/>
          <w:rtl/>
        </w:rPr>
        <w:t>הה</w:t>
      </w:r>
      <w:r w:rsidRPr="00850696">
        <w:rPr>
          <w:szCs w:val="24"/>
          <w:rtl/>
        </w:rPr>
        <w:t xml:space="preserve">יתכנות </w:t>
      </w:r>
      <w:r>
        <w:rPr>
          <w:rFonts w:hint="cs"/>
          <w:szCs w:val="24"/>
          <w:rtl/>
        </w:rPr>
        <w:t>ה</w:t>
      </w:r>
      <w:r w:rsidRPr="00850696">
        <w:rPr>
          <w:szCs w:val="24"/>
          <w:rtl/>
        </w:rPr>
        <w:t>ראשונית</w:t>
      </w:r>
      <w:r>
        <w:rPr>
          <w:rFonts w:hint="cs"/>
          <w:szCs w:val="24"/>
          <w:rtl/>
        </w:rPr>
        <w:t>.</w:t>
      </w:r>
    </w:p>
    <w:p w:rsidR="00C936F1" w:rsidRPr="00B83FD3" w:rsidRDefault="00C936F1" w:rsidP="00C936F1">
      <w:pPr>
        <w:spacing w:line="360" w:lineRule="auto"/>
        <w:ind w:left="1445" w:hanging="1445"/>
        <w:jc w:val="both"/>
        <w:rPr>
          <w:szCs w:val="24"/>
          <w:rtl/>
        </w:rPr>
      </w:pPr>
      <w:r w:rsidRPr="00B83FD3">
        <w:rPr>
          <w:b/>
          <w:bCs/>
          <w:szCs w:val="24"/>
          <w:rtl/>
        </w:rPr>
        <w:lastRenderedPageBreak/>
        <w:t>"</w:t>
      </w:r>
      <w:r>
        <w:rPr>
          <w:rFonts w:hint="cs"/>
          <w:b/>
          <w:bCs/>
          <w:szCs w:val="24"/>
          <w:rtl/>
        </w:rPr>
        <w:t xml:space="preserve">מפעל </w:t>
      </w:r>
      <w:r>
        <w:rPr>
          <w:b/>
          <w:bCs/>
          <w:szCs w:val="24"/>
        </w:rPr>
        <w:t>GTL</w:t>
      </w:r>
      <w:r w:rsidRPr="00B83FD3">
        <w:rPr>
          <w:b/>
          <w:bCs/>
          <w:szCs w:val="24"/>
          <w:rtl/>
        </w:rPr>
        <w:t>" או "</w:t>
      </w:r>
      <w:r>
        <w:rPr>
          <w:rFonts w:hint="cs"/>
          <w:b/>
          <w:bCs/>
          <w:szCs w:val="24"/>
          <w:rtl/>
        </w:rPr>
        <w:t>מפעל</w:t>
      </w:r>
      <w:r w:rsidRPr="00B83FD3">
        <w:rPr>
          <w:b/>
          <w:bCs/>
          <w:szCs w:val="24"/>
          <w:rtl/>
        </w:rPr>
        <w:t xml:space="preserve">" </w:t>
      </w:r>
      <w:r>
        <w:rPr>
          <w:szCs w:val="24"/>
          <w:rtl/>
        </w:rPr>
        <w:t>–</w:t>
      </w:r>
      <w:r>
        <w:rPr>
          <w:rFonts w:hint="cs"/>
          <w:szCs w:val="24"/>
          <w:rtl/>
        </w:rPr>
        <w:t xml:space="preserve"> </w:t>
      </w:r>
      <w:r>
        <w:rPr>
          <w:rFonts w:hint="cs"/>
          <w:szCs w:val="24"/>
          <w:rtl/>
        </w:rPr>
        <w:tab/>
        <w:t xml:space="preserve">מפעל להפקת דלקים סינטטיים מגז טבעי באמצעות טכנולוגיה מוכחת </w:t>
      </w:r>
      <w:r>
        <w:rPr>
          <w:rFonts w:hint="cs"/>
          <w:szCs w:val="24"/>
          <w:rtl/>
        </w:rPr>
        <w:tab/>
      </w:r>
      <w:r>
        <w:rPr>
          <w:rFonts w:hint="cs"/>
          <w:szCs w:val="24"/>
          <w:rtl/>
        </w:rPr>
        <w:tab/>
        <w:t xml:space="preserve">של  </w:t>
      </w:r>
      <w:r>
        <w:rPr>
          <w:szCs w:val="24"/>
        </w:rPr>
        <w:t>GTL</w:t>
      </w:r>
      <w:r>
        <w:rPr>
          <w:rFonts w:hint="cs"/>
          <w:szCs w:val="24"/>
          <w:rtl/>
        </w:rPr>
        <w:t xml:space="preserve"> (</w:t>
      </w:r>
      <w:r>
        <w:rPr>
          <w:szCs w:val="24"/>
        </w:rPr>
        <w:t>Gas to Liquid</w:t>
      </w:r>
      <w:r>
        <w:rPr>
          <w:rFonts w:hint="cs"/>
          <w:szCs w:val="24"/>
          <w:rtl/>
        </w:rPr>
        <w:t xml:space="preserve">), שיהיה בעל כושר ייצור של 3,000 חביות </w:t>
      </w:r>
      <w:r>
        <w:rPr>
          <w:rFonts w:hint="cs"/>
          <w:szCs w:val="24"/>
          <w:rtl/>
        </w:rPr>
        <w:tab/>
      </w:r>
      <w:r>
        <w:rPr>
          <w:rFonts w:hint="cs"/>
          <w:szCs w:val="24"/>
          <w:rtl/>
        </w:rPr>
        <w:tab/>
        <w:t>ליום לפחות (מיחידת ייצור אחת או יותר).</w:t>
      </w:r>
    </w:p>
    <w:p w:rsidR="00C936F1" w:rsidRPr="00BD0779" w:rsidRDefault="00C936F1" w:rsidP="00C936F1">
      <w:pPr>
        <w:tabs>
          <w:tab w:val="left" w:pos="1501"/>
        </w:tabs>
        <w:spacing w:line="360" w:lineRule="auto"/>
        <w:ind w:left="2877" w:hanging="2850"/>
        <w:jc w:val="both"/>
        <w:rPr>
          <w:szCs w:val="24"/>
          <w:rtl/>
        </w:rPr>
      </w:pPr>
      <w:r w:rsidRPr="00BD0779">
        <w:rPr>
          <w:rFonts w:hint="cs"/>
          <w:b/>
          <w:bCs/>
          <w:szCs w:val="24"/>
          <w:rtl/>
        </w:rPr>
        <w:t>"טכנולוגיה מוכחת" -</w:t>
      </w:r>
      <w:r w:rsidRPr="00BD0779">
        <w:rPr>
          <w:rFonts w:hint="cs"/>
          <w:b/>
          <w:bCs/>
          <w:szCs w:val="24"/>
          <w:rtl/>
        </w:rPr>
        <w:tab/>
      </w:r>
      <w:r w:rsidRPr="00BD0779">
        <w:rPr>
          <w:rFonts w:hint="cs"/>
          <w:b/>
          <w:bCs/>
          <w:szCs w:val="24"/>
          <w:rtl/>
        </w:rPr>
        <w:tab/>
      </w:r>
      <w:r w:rsidRPr="00BD0779">
        <w:rPr>
          <w:rFonts w:hint="cs"/>
          <w:szCs w:val="24"/>
          <w:rtl/>
        </w:rPr>
        <w:t>טכנולוגיה, שיטה או תהליך</w:t>
      </w:r>
      <w:r w:rsidRPr="00BD0779">
        <w:rPr>
          <w:szCs w:val="24"/>
          <w:rtl/>
        </w:rPr>
        <w:t xml:space="preserve"> </w:t>
      </w:r>
      <w:r w:rsidRPr="00BD0779">
        <w:rPr>
          <w:rFonts w:hint="cs"/>
          <w:szCs w:val="24"/>
          <w:rtl/>
        </w:rPr>
        <w:t xml:space="preserve">שלם </w:t>
      </w:r>
      <w:r w:rsidRPr="00BD0779">
        <w:rPr>
          <w:szCs w:val="24"/>
          <w:rtl/>
        </w:rPr>
        <w:t>להפקת דלקים סינטטיים</w:t>
      </w:r>
      <w:r>
        <w:rPr>
          <w:rFonts w:hint="cs"/>
          <w:szCs w:val="24"/>
          <w:rtl/>
        </w:rPr>
        <w:t xml:space="preserve"> </w:t>
      </w:r>
      <w:r w:rsidRPr="00BD0779">
        <w:rPr>
          <w:rFonts w:hint="cs"/>
          <w:szCs w:val="24"/>
          <w:rtl/>
        </w:rPr>
        <w:t xml:space="preserve">(בנזין, סולר, דס"ל) </w:t>
      </w:r>
      <w:r w:rsidRPr="00BD0779">
        <w:rPr>
          <w:szCs w:val="24"/>
          <w:rtl/>
        </w:rPr>
        <w:t>מגז טבעי</w:t>
      </w:r>
      <w:r>
        <w:rPr>
          <w:rFonts w:hint="cs"/>
          <w:szCs w:val="24"/>
          <w:rtl/>
        </w:rPr>
        <w:t xml:space="preserve"> </w:t>
      </w:r>
      <w:r w:rsidRPr="00BD0779">
        <w:rPr>
          <w:rFonts w:hint="cs"/>
          <w:szCs w:val="24"/>
          <w:rtl/>
        </w:rPr>
        <w:t xml:space="preserve">שאיננה דורשת פיתוח נוסף </w:t>
      </w:r>
      <w:r>
        <w:rPr>
          <w:rFonts w:hint="cs"/>
          <w:szCs w:val="24"/>
          <w:rtl/>
        </w:rPr>
        <w:t xml:space="preserve">ואשר </w:t>
      </w:r>
      <w:r w:rsidRPr="00BD0779">
        <w:rPr>
          <w:rFonts w:hint="cs"/>
          <w:szCs w:val="24"/>
          <w:rtl/>
        </w:rPr>
        <w:t xml:space="preserve">הודגמה </w:t>
      </w:r>
      <w:r w:rsidRPr="00BD0779">
        <w:rPr>
          <w:rFonts w:hint="cs"/>
          <w:szCs w:val="24"/>
          <w:rtl/>
        </w:rPr>
        <w:tab/>
      </w:r>
      <w:r>
        <w:rPr>
          <w:rFonts w:hint="cs"/>
          <w:szCs w:val="24"/>
          <w:rtl/>
        </w:rPr>
        <w:t>בהצלחה ב</w:t>
      </w:r>
      <w:r w:rsidRPr="00BD0779">
        <w:rPr>
          <w:rFonts w:hint="cs"/>
          <w:szCs w:val="24"/>
          <w:rtl/>
        </w:rPr>
        <w:t xml:space="preserve">היקף ייצור של 250 חביות ליום לפחות באתר ספציפי </w:t>
      </w:r>
      <w:r>
        <w:rPr>
          <w:rFonts w:hint="cs"/>
          <w:szCs w:val="24"/>
          <w:rtl/>
        </w:rPr>
        <w:t>בעולם</w:t>
      </w:r>
      <w:r w:rsidRPr="00BD0779">
        <w:rPr>
          <w:rFonts w:hint="cs"/>
          <w:szCs w:val="24"/>
          <w:rtl/>
        </w:rPr>
        <w:tab/>
        <w:t>(מ</w:t>
      </w:r>
      <w:r>
        <w:rPr>
          <w:rFonts w:hint="cs"/>
          <w:szCs w:val="24"/>
          <w:rtl/>
        </w:rPr>
        <w:t>יחידת ייצור אחת</w:t>
      </w:r>
      <w:r w:rsidRPr="00BD0779">
        <w:rPr>
          <w:rFonts w:hint="cs"/>
          <w:szCs w:val="24"/>
          <w:rtl/>
        </w:rPr>
        <w:t xml:space="preserve"> או יותר)</w:t>
      </w:r>
      <w:r w:rsidRPr="00BD0779">
        <w:rPr>
          <w:szCs w:val="24"/>
          <w:rtl/>
        </w:rPr>
        <w:t>.</w:t>
      </w:r>
    </w:p>
    <w:p w:rsidR="00C936F1" w:rsidRPr="00850696" w:rsidRDefault="00C936F1" w:rsidP="00C936F1">
      <w:pPr>
        <w:tabs>
          <w:tab w:val="left" w:pos="1501"/>
        </w:tabs>
        <w:spacing w:line="360" w:lineRule="auto"/>
        <w:ind w:left="2877" w:hanging="2850"/>
        <w:jc w:val="both"/>
        <w:rPr>
          <w:szCs w:val="24"/>
          <w:rtl/>
        </w:rPr>
      </w:pPr>
      <w:r w:rsidRPr="00BD0779">
        <w:rPr>
          <w:rFonts w:hint="cs"/>
          <w:b/>
          <w:bCs/>
          <w:szCs w:val="24"/>
          <w:rtl/>
        </w:rPr>
        <w:t xml:space="preserve">"בדיקת היתכנות ראשונית" - </w:t>
      </w:r>
      <w:r w:rsidRPr="00BD0779">
        <w:rPr>
          <w:rFonts w:hint="cs"/>
          <w:b/>
          <w:bCs/>
          <w:szCs w:val="24"/>
          <w:rtl/>
        </w:rPr>
        <w:tab/>
      </w:r>
      <w:r w:rsidRPr="00BD0779">
        <w:rPr>
          <w:szCs w:val="24"/>
          <w:rtl/>
        </w:rPr>
        <w:t>בדיקת היתכנות ראשונית (</w:t>
      </w:r>
      <w:r w:rsidRPr="00BD0779">
        <w:rPr>
          <w:szCs w:val="24"/>
        </w:rPr>
        <w:t>pre-feasibility study</w:t>
      </w:r>
      <w:r w:rsidRPr="00BD0779">
        <w:rPr>
          <w:szCs w:val="24"/>
          <w:rtl/>
        </w:rPr>
        <w:t>) שתבחן את</w:t>
      </w:r>
      <w:r>
        <w:rPr>
          <w:rFonts w:hint="cs"/>
          <w:szCs w:val="24"/>
          <w:rtl/>
        </w:rPr>
        <w:t xml:space="preserve"> </w:t>
      </w:r>
      <w:r w:rsidRPr="00850696">
        <w:rPr>
          <w:szCs w:val="24"/>
          <w:rtl/>
        </w:rPr>
        <w:t>המשמעויות</w:t>
      </w:r>
      <w:r>
        <w:rPr>
          <w:rFonts w:hint="cs"/>
          <w:szCs w:val="24"/>
          <w:rtl/>
        </w:rPr>
        <w:t xml:space="preserve"> </w:t>
      </w:r>
      <w:r w:rsidRPr="00850696">
        <w:rPr>
          <w:szCs w:val="24"/>
          <w:rtl/>
        </w:rPr>
        <w:t xml:space="preserve">הטכנולוגיות, ההנדסיות, הסביבתיות והכלכליות הנובעות </w:t>
      </w:r>
      <w:r>
        <w:rPr>
          <w:rFonts w:hint="cs"/>
          <w:szCs w:val="24"/>
          <w:rtl/>
        </w:rPr>
        <w:tab/>
      </w:r>
      <w:r w:rsidRPr="00850696">
        <w:rPr>
          <w:szCs w:val="24"/>
          <w:rtl/>
        </w:rPr>
        <w:t xml:space="preserve">מהקמת מפעל </w:t>
      </w:r>
      <w:r w:rsidRPr="00850696">
        <w:rPr>
          <w:szCs w:val="24"/>
        </w:rPr>
        <w:t>GTL</w:t>
      </w:r>
      <w:r w:rsidRPr="00850696">
        <w:rPr>
          <w:szCs w:val="24"/>
          <w:rtl/>
        </w:rPr>
        <w:t xml:space="preserve"> ביחס</w:t>
      </w:r>
      <w:r>
        <w:rPr>
          <w:rFonts w:hint="cs"/>
          <w:szCs w:val="24"/>
          <w:rtl/>
        </w:rPr>
        <w:t xml:space="preserve"> </w:t>
      </w:r>
      <w:r w:rsidRPr="00850696">
        <w:rPr>
          <w:szCs w:val="24"/>
          <w:rtl/>
        </w:rPr>
        <w:t>לאתר ספציפי בישראל (אחד או יותר)</w:t>
      </w:r>
      <w:r>
        <w:rPr>
          <w:rFonts w:hint="cs"/>
          <w:szCs w:val="24"/>
          <w:rtl/>
        </w:rPr>
        <w:t xml:space="preserve">, </w:t>
      </w:r>
      <w:r>
        <w:rPr>
          <w:rFonts w:hint="cs"/>
          <w:szCs w:val="24"/>
          <w:rtl/>
        </w:rPr>
        <w:tab/>
        <w:t>והכול כמפורט בחלק 3 למפרט זה;</w:t>
      </w:r>
    </w:p>
    <w:p w:rsidR="00C936F1" w:rsidRDefault="00C936F1" w:rsidP="00C936F1">
      <w:pPr>
        <w:spacing w:line="360" w:lineRule="auto"/>
        <w:ind w:left="27"/>
        <w:jc w:val="both"/>
        <w:rPr>
          <w:szCs w:val="24"/>
          <w:rtl/>
        </w:rPr>
      </w:pPr>
      <w:r w:rsidRPr="00B83FD3">
        <w:rPr>
          <w:b/>
          <w:bCs/>
          <w:szCs w:val="24"/>
          <w:rtl/>
        </w:rPr>
        <w:t>"</w:t>
      </w:r>
      <w:r w:rsidRPr="00706DE2">
        <w:rPr>
          <w:rFonts w:hint="eastAsia"/>
          <w:b/>
          <w:bCs/>
          <w:i/>
          <w:iCs/>
          <w:szCs w:val="24"/>
          <w:rtl/>
        </w:rPr>
        <w:t>מציע</w:t>
      </w:r>
      <w:r w:rsidRPr="00B83FD3">
        <w:rPr>
          <w:b/>
          <w:bCs/>
          <w:szCs w:val="24"/>
          <w:rtl/>
        </w:rPr>
        <w:t>"</w:t>
      </w:r>
      <w:r>
        <w:rPr>
          <w:rFonts w:hint="cs"/>
          <w:szCs w:val="24"/>
          <w:rtl/>
        </w:rPr>
        <w:t xml:space="preserve"> - </w:t>
      </w:r>
      <w:r w:rsidRPr="00B83FD3">
        <w:rPr>
          <w:szCs w:val="24"/>
          <w:rtl/>
        </w:rPr>
        <w:tab/>
      </w:r>
      <w:r>
        <w:rPr>
          <w:rFonts w:hint="cs"/>
          <w:szCs w:val="24"/>
          <w:rtl/>
        </w:rPr>
        <w:tab/>
      </w:r>
      <w:r>
        <w:rPr>
          <w:rFonts w:hint="cs"/>
          <w:szCs w:val="24"/>
          <w:rtl/>
        </w:rPr>
        <w:tab/>
        <w:t>תאגיד העומד בתנאי הסף הנדרשים, ו</w:t>
      </w:r>
      <w:r w:rsidRPr="00B83FD3">
        <w:rPr>
          <w:rFonts w:hint="eastAsia"/>
          <w:szCs w:val="24"/>
          <w:rtl/>
        </w:rPr>
        <w:t>אשר</w:t>
      </w:r>
      <w:r w:rsidRPr="00B83FD3">
        <w:rPr>
          <w:szCs w:val="24"/>
          <w:rtl/>
        </w:rPr>
        <w:t xml:space="preserve"> </w:t>
      </w:r>
      <w:r w:rsidRPr="00B83FD3">
        <w:rPr>
          <w:rFonts w:hint="eastAsia"/>
          <w:szCs w:val="24"/>
          <w:rtl/>
        </w:rPr>
        <w:t>יגיש</w:t>
      </w:r>
      <w:r w:rsidRPr="00B83FD3">
        <w:rPr>
          <w:szCs w:val="24"/>
          <w:rtl/>
        </w:rPr>
        <w:t xml:space="preserve"> </w:t>
      </w:r>
      <w:r w:rsidRPr="00B83FD3">
        <w:rPr>
          <w:rFonts w:hint="eastAsia"/>
          <w:szCs w:val="24"/>
          <w:rtl/>
        </w:rPr>
        <w:t>הצעה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Pr>
          <w:rFonts w:hint="cs"/>
          <w:szCs w:val="24"/>
          <w:rtl/>
        </w:rPr>
        <w:t>מכרז זה</w:t>
      </w:r>
      <w:r w:rsidRPr="00B83FD3">
        <w:rPr>
          <w:szCs w:val="24"/>
          <w:rtl/>
        </w:rPr>
        <w:t>.</w:t>
      </w:r>
    </w:p>
    <w:p w:rsidR="00C936F1" w:rsidRPr="00B83FD3" w:rsidRDefault="00C936F1" w:rsidP="00C936F1">
      <w:pPr>
        <w:spacing w:line="360" w:lineRule="auto"/>
        <w:ind w:left="27"/>
        <w:jc w:val="both"/>
        <w:rPr>
          <w:b/>
          <w:bCs/>
          <w:szCs w:val="24"/>
          <w:rtl/>
        </w:rPr>
      </w:pPr>
      <w:r>
        <w:rPr>
          <w:rFonts w:hint="cs"/>
          <w:b/>
          <w:bCs/>
          <w:szCs w:val="24"/>
          <w:rtl/>
        </w:rPr>
        <w:t xml:space="preserve">"משתתף" </w:t>
      </w:r>
      <w:r w:rsidRPr="00BD0779">
        <w:rPr>
          <w:rFonts w:hint="cs"/>
          <w:szCs w:val="24"/>
          <w:rtl/>
        </w:rPr>
        <w:t>-</w:t>
      </w:r>
      <w:r>
        <w:rPr>
          <w:rFonts w:hint="cs"/>
          <w:b/>
          <w:bCs/>
          <w:szCs w:val="24"/>
          <w:rtl/>
        </w:rPr>
        <w:tab/>
      </w:r>
      <w:r>
        <w:rPr>
          <w:rFonts w:hint="cs"/>
          <w:b/>
          <w:bCs/>
          <w:szCs w:val="24"/>
          <w:rtl/>
        </w:rPr>
        <w:tab/>
      </w:r>
      <w:r>
        <w:rPr>
          <w:rFonts w:hint="cs"/>
          <w:b/>
          <w:bCs/>
          <w:szCs w:val="24"/>
          <w:rtl/>
        </w:rPr>
        <w:tab/>
      </w:r>
      <w:r w:rsidRPr="00BD0779">
        <w:rPr>
          <w:rFonts w:hint="cs"/>
          <w:szCs w:val="24"/>
          <w:rtl/>
        </w:rPr>
        <w:t xml:space="preserve">גורם המשתתף ביחד עם המציע במסגרת הצעה אחת </w:t>
      </w:r>
      <w:r>
        <w:rPr>
          <w:rFonts w:hint="cs"/>
          <w:szCs w:val="24"/>
          <w:rtl/>
        </w:rPr>
        <w:t xml:space="preserve">המוגשת </w:t>
      </w:r>
      <w:r w:rsidRPr="00BD0779">
        <w:rPr>
          <w:rFonts w:hint="cs"/>
          <w:szCs w:val="24"/>
          <w:rtl/>
        </w:rPr>
        <w:t xml:space="preserve">במכרז </w:t>
      </w:r>
      <w:r>
        <w:rPr>
          <w:rFonts w:hint="cs"/>
          <w:szCs w:val="24"/>
          <w:rtl/>
        </w:rPr>
        <w:tab/>
      </w:r>
      <w:r>
        <w:rPr>
          <w:rFonts w:hint="cs"/>
          <w:szCs w:val="24"/>
          <w:rtl/>
        </w:rPr>
        <w:tab/>
      </w:r>
      <w:r>
        <w:rPr>
          <w:rFonts w:hint="cs"/>
          <w:szCs w:val="24"/>
          <w:rtl/>
        </w:rPr>
        <w:tab/>
      </w:r>
      <w:r>
        <w:rPr>
          <w:rFonts w:hint="cs"/>
          <w:szCs w:val="24"/>
          <w:rtl/>
        </w:rPr>
        <w:tab/>
      </w:r>
      <w:r w:rsidRPr="00BD0779">
        <w:rPr>
          <w:rFonts w:hint="cs"/>
          <w:szCs w:val="24"/>
          <w:rtl/>
        </w:rPr>
        <w:t>זה.</w:t>
      </w:r>
    </w:p>
    <w:p w:rsidR="00C936F1" w:rsidRDefault="00C936F1" w:rsidP="00C936F1">
      <w:pPr>
        <w:pStyle w:val="af6"/>
        <w:tabs>
          <w:tab w:val="right" w:pos="138"/>
        </w:tabs>
        <w:autoSpaceDE w:val="0"/>
        <w:autoSpaceDN w:val="0"/>
        <w:adjustRightInd w:val="0"/>
        <w:spacing w:line="360" w:lineRule="auto"/>
        <w:ind w:left="588"/>
        <w:jc w:val="both"/>
        <w:rPr>
          <w:rFonts w:ascii="Arial" w:hAnsi="Arial"/>
          <w:szCs w:val="24"/>
        </w:rPr>
      </w:pPr>
    </w:p>
    <w:p w:rsidR="00C936F1" w:rsidRPr="0027610C"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27610C">
        <w:rPr>
          <w:rFonts w:ascii="Arial" w:hAnsi="Arial" w:hint="cs"/>
          <w:b/>
          <w:bCs/>
          <w:sz w:val="32"/>
          <w:szCs w:val="32"/>
          <w:u w:val="single"/>
          <w:rtl/>
        </w:rPr>
        <w:t xml:space="preserve">תיאור נושאי </w:t>
      </w:r>
      <w:r w:rsidRPr="0027610C">
        <w:rPr>
          <w:rFonts w:ascii="Arial" w:hAnsi="Arial"/>
          <w:b/>
          <w:bCs/>
          <w:sz w:val="32"/>
          <w:szCs w:val="32"/>
          <w:u w:val="single"/>
          <w:rtl/>
        </w:rPr>
        <w:t xml:space="preserve">בדיקת </w:t>
      </w:r>
      <w:r w:rsidRPr="0027610C">
        <w:rPr>
          <w:rFonts w:ascii="Arial" w:hAnsi="Arial" w:hint="cs"/>
          <w:b/>
          <w:bCs/>
          <w:sz w:val="32"/>
          <w:szCs w:val="32"/>
          <w:u w:val="single"/>
          <w:rtl/>
        </w:rPr>
        <w:t>ההיתכנות</w:t>
      </w:r>
      <w:r w:rsidRPr="0027610C">
        <w:rPr>
          <w:rFonts w:ascii="Arial" w:hAnsi="Arial"/>
          <w:b/>
          <w:bCs/>
          <w:sz w:val="32"/>
          <w:szCs w:val="32"/>
          <w:u w:val="single"/>
          <w:rtl/>
        </w:rPr>
        <w:t xml:space="preserve"> </w:t>
      </w:r>
      <w:r w:rsidRPr="0027610C">
        <w:rPr>
          <w:rFonts w:ascii="Arial" w:hAnsi="Arial" w:hint="cs"/>
          <w:b/>
          <w:bCs/>
          <w:sz w:val="32"/>
          <w:szCs w:val="32"/>
          <w:u w:val="single"/>
          <w:rtl/>
        </w:rPr>
        <w:t>ה</w:t>
      </w:r>
      <w:r w:rsidRPr="0027610C">
        <w:rPr>
          <w:rFonts w:ascii="Arial" w:hAnsi="Arial"/>
          <w:b/>
          <w:bCs/>
          <w:sz w:val="32"/>
          <w:szCs w:val="32"/>
          <w:u w:val="single"/>
          <w:rtl/>
        </w:rPr>
        <w:t>ראשונית להקמה ותפעול של מפעל</w:t>
      </w:r>
      <w:r w:rsidRPr="0027610C">
        <w:rPr>
          <w:rFonts w:ascii="Arial" w:hAnsi="Arial" w:hint="cs"/>
          <w:b/>
          <w:bCs/>
          <w:sz w:val="32"/>
          <w:szCs w:val="32"/>
          <w:u w:val="single"/>
          <w:rtl/>
        </w:rPr>
        <w:t xml:space="preserve"> </w:t>
      </w:r>
      <w:r w:rsidRPr="0027610C">
        <w:rPr>
          <w:rFonts w:ascii="Arial" w:hAnsi="Arial"/>
          <w:b/>
          <w:bCs/>
          <w:sz w:val="32"/>
          <w:szCs w:val="32"/>
          <w:u w:val="single"/>
        </w:rPr>
        <w:t>GTL</w:t>
      </w:r>
      <w:r w:rsidRPr="0027610C">
        <w:rPr>
          <w:rFonts w:ascii="Arial" w:hAnsi="Arial"/>
          <w:b/>
          <w:bCs/>
          <w:sz w:val="32"/>
          <w:szCs w:val="32"/>
          <w:u w:val="single"/>
          <w:rtl/>
        </w:rPr>
        <w:t xml:space="preserve"> בישראל</w:t>
      </w:r>
    </w:p>
    <w:p w:rsidR="00C936F1" w:rsidRDefault="00C936F1" w:rsidP="00C936F1">
      <w:pPr>
        <w:pStyle w:val="aff3"/>
        <w:spacing w:after="0" w:line="360" w:lineRule="auto"/>
        <w:ind w:left="0"/>
        <w:jc w:val="both"/>
        <w:rPr>
          <w:szCs w:val="24"/>
          <w:rtl/>
        </w:rPr>
      </w:pPr>
      <w:r>
        <w:rPr>
          <w:rFonts w:hint="cs"/>
          <w:szCs w:val="24"/>
          <w:rtl/>
        </w:rPr>
        <w:t xml:space="preserve">בדיקת ההיתכנות הראשונית להקמה ותפעול של מפעל </w:t>
      </w:r>
      <w:r>
        <w:rPr>
          <w:szCs w:val="24"/>
        </w:rPr>
        <w:t>GTL</w:t>
      </w:r>
      <w:r>
        <w:rPr>
          <w:rFonts w:hint="cs"/>
          <w:szCs w:val="24"/>
          <w:rtl/>
        </w:rPr>
        <w:t xml:space="preserve"> </w:t>
      </w:r>
      <w:r w:rsidRPr="00771E34">
        <w:rPr>
          <w:rFonts w:hint="cs"/>
          <w:b/>
          <w:bCs/>
          <w:szCs w:val="24"/>
          <w:rtl/>
        </w:rPr>
        <w:t xml:space="preserve">תיעשה ביחס לאתר ספציפי </w:t>
      </w:r>
      <w:r>
        <w:rPr>
          <w:rFonts w:hint="cs"/>
          <w:b/>
          <w:bCs/>
          <w:szCs w:val="24"/>
          <w:rtl/>
        </w:rPr>
        <w:t>אחד לפחות בישראל</w:t>
      </w:r>
      <w:r>
        <w:rPr>
          <w:rFonts w:hint="cs"/>
          <w:szCs w:val="24"/>
          <w:rtl/>
        </w:rPr>
        <w:t>. על המציע להציג במסגרת הצעתו את האתר/ים שייבחנו במסגרת הבדיקה.</w:t>
      </w:r>
    </w:p>
    <w:p w:rsidR="00C936F1" w:rsidRDefault="00C936F1" w:rsidP="00C936F1">
      <w:pPr>
        <w:pStyle w:val="aff3"/>
        <w:spacing w:after="0" w:line="360" w:lineRule="auto"/>
        <w:ind w:left="0"/>
        <w:jc w:val="both"/>
        <w:rPr>
          <w:szCs w:val="24"/>
          <w:rtl/>
        </w:rPr>
      </w:pPr>
      <w:r>
        <w:rPr>
          <w:rFonts w:hint="cs"/>
          <w:szCs w:val="24"/>
          <w:rtl/>
        </w:rPr>
        <w:t xml:space="preserve">הבדיקה תתבצע ביחס להקמת מפעל </w:t>
      </w:r>
      <w:r>
        <w:rPr>
          <w:szCs w:val="24"/>
        </w:rPr>
        <w:t>GTL</w:t>
      </w:r>
      <w:r>
        <w:rPr>
          <w:rFonts w:hint="cs"/>
          <w:szCs w:val="24"/>
          <w:rtl/>
        </w:rPr>
        <w:t xml:space="preserve"> המייצר </w:t>
      </w:r>
      <w:r w:rsidRPr="00A645A7">
        <w:rPr>
          <w:rFonts w:hint="cs"/>
          <w:b/>
          <w:bCs/>
          <w:szCs w:val="24"/>
          <w:rtl/>
        </w:rPr>
        <w:t>3,000 חביות דלק סינטטי ליום לפחות</w:t>
      </w:r>
      <w:r>
        <w:rPr>
          <w:rFonts w:hint="cs"/>
          <w:szCs w:val="24"/>
          <w:rtl/>
        </w:rPr>
        <w:t xml:space="preserve"> (ממודול אחד או יותר).</w:t>
      </w:r>
    </w:p>
    <w:p w:rsidR="00C936F1" w:rsidRDefault="00C936F1" w:rsidP="00C936F1">
      <w:pPr>
        <w:pStyle w:val="aff3"/>
        <w:spacing w:after="0" w:line="360" w:lineRule="auto"/>
        <w:ind w:left="0"/>
        <w:jc w:val="both"/>
        <w:rPr>
          <w:szCs w:val="24"/>
          <w:rtl/>
        </w:rPr>
      </w:pPr>
      <w:r>
        <w:rPr>
          <w:rFonts w:hint="cs"/>
          <w:szCs w:val="24"/>
          <w:rtl/>
        </w:rPr>
        <w:t>בדיקת ההיתכנות הראשונית תבחן את המשמעויות הטכנולוגיות, ההנדסיות, התכנוניות, הסביבתיות, הרגולטוריות והכלכליות וכן כל משמעות רלוונטית אחרת הנובעות מהקמת המפעל בישראל.</w:t>
      </w:r>
    </w:p>
    <w:p w:rsidR="00C936F1" w:rsidRDefault="00C936F1" w:rsidP="00C936F1">
      <w:pPr>
        <w:pStyle w:val="aff3"/>
        <w:spacing w:after="0" w:line="360" w:lineRule="auto"/>
        <w:ind w:left="0"/>
        <w:jc w:val="both"/>
        <w:rPr>
          <w:szCs w:val="24"/>
          <w:rtl/>
        </w:rPr>
      </w:pPr>
      <w:r>
        <w:rPr>
          <w:rFonts w:hint="cs"/>
          <w:szCs w:val="24"/>
          <w:rtl/>
        </w:rPr>
        <w:t>ביצוע כל חלק של הבדיקה ייעשה בכפוף לקבלת אישור המשרד להמשך ביצוע בדיקת ההיתכנות, בהתאם לממצאים ולמידת הרלוונטיות שנמצאה בשלבי בדיקה קודמים שהושלמו ואושרו על ידי המשרד.</w:t>
      </w:r>
    </w:p>
    <w:p w:rsidR="00C936F1" w:rsidRDefault="00C936F1" w:rsidP="00C936F1">
      <w:pPr>
        <w:pStyle w:val="aff3"/>
        <w:spacing w:after="0" w:line="360" w:lineRule="auto"/>
        <w:ind w:left="0"/>
        <w:jc w:val="both"/>
        <w:rPr>
          <w:szCs w:val="24"/>
          <w:rtl/>
        </w:rPr>
      </w:pPr>
    </w:p>
    <w:p w:rsidR="00C936F1" w:rsidRDefault="00C936F1" w:rsidP="00C936F1">
      <w:pPr>
        <w:pStyle w:val="aff3"/>
        <w:spacing w:after="0" w:line="360" w:lineRule="auto"/>
        <w:ind w:left="0"/>
        <w:jc w:val="both"/>
        <w:rPr>
          <w:szCs w:val="24"/>
          <w:rtl/>
        </w:rPr>
      </w:pPr>
      <w:r>
        <w:rPr>
          <w:rFonts w:hint="cs"/>
          <w:szCs w:val="24"/>
          <w:rtl/>
        </w:rPr>
        <w:t xml:space="preserve">על בדיקת ההיתכנות הראשונית לכלול - לכל הפחות </w:t>
      </w:r>
      <w:r>
        <w:rPr>
          <w:szCs w:val="24"/>
          <w:rtl/>
        </w:rPr>
        <w:t>–</w:t>
      </w:r>
      <w:r>
        <w:rPr>
          <w:rFonts w:hint="cs"/>
          <w:szCs w:val="24"/>
          <w:rtl/>
        </w:rPr>
        <w:t xml:space="preserve"> ניתוח ובדיקה מפורטת של הנושאים הבאים:</w:t>
      </w:r>
    </w:p>
    <w:p w:rsidR="00C936F1" w:rsidRPr="00C76089" w:rsidRDefault="00C936F1" w:rsidP="00C936F1">
      <w:pPr>
        <w:spacing w:before="120" w:line="360" w:lineRule="auto"/>
        <w:jc w:val="both"/>
        <w:rPr>
          <w:bCs/>
          <w:sz w:val="28"/>
          <w:szCs w:val="28"/>
          <w:u w:val="single"/>
        </w:rPr>
      </w:pPr>
      <w:r w:rsidRPr="00C76089">
        <w:rPr>
          <w:rFonts w:hint="cs"/>
          <w:bCs/>
          <w:sz w:val="28"/>
          <w:szCs w:val="28"/>
          <w:u w:val="single"/>
          <w:rtl/>
        </w:rPr>
        <w:lastRenderedPageBreak/>
        <w:t>חלק</w:t>
      </w:r>
      <w:r>
        <w:rPr>
          <w:rFonts w:hint="cs"/>
          <w:bCs/>
          <w:sz w:val="28"/>
          <w:szCs w:val="28"/>
          <w:u w:val="single"/>
          <w:rtl/>
        </w:rPr>
        <w:t xml:space="preserve"> 1 - </w:t>
      </w:r>
      <w:r w:rsidRPr="00C76089">
        <w:rPr>
          <w:rFonts w:hint="cs"/>
          <w:bCs/>
          <w:sz w:val="28"/>
          <w:szCs w:val="28"/>
          <w:u w:val="single"/>
          <w:rtl/>
        </w:rPr>
        <w:t xml:space="preserve">בחינה כללית </w:t>
      </w:r>
      <w:r>
        <w:rPr>
          <w:rFonts w:hint="cs"/>
          <w:bCs/>
          <w:sz w:val="28"/>
          <w:szCs w:val="28"/>
          <w:u w:val="single"/>
          <w:rtl/>
        </w:rPr>
        <w:t>של</w:t>
      </w:r>
      <w:r w:rsidRPr="00C76089">
        <w:rPr>
          <w:rFonts w:hint="cs"/>
          <w:bCs/>
          <w:sz w:val="28"/>
          <w:szCs w:val="28"/>
          <w:u w:val="single"/>
          <w:rtl/>
        </w:rPr>
        <w:t xml:space="preserve"> </w:t>
      </w:r>
      <w:r>
        <w:rPr>
          <w:rFonts w:hint="cs"/>
          <w:bCs/>
          <w:sz w:val="28"/>
          <w:szCs w:val="28"/>
          <w:u w:val="single"/>
          <w:rtl/>
        </w:rPr>
        <w:t>ה</w:t>
      </w:r>
      <w:r w:rsidRPr="00C76089">
        <w:rPr>
          <w:rFonts w:hint="cs"/>
          <w:bCs/>
          <w:sz w:val="28"/>
          <w:szCs w:val="28"/>
          <w:u w:val="single"/>
          <w:rtl/>
        </w:rPr>
        <w:t>צרכים ו</w:t>
      </w:r>
      <w:r>
        <w:rPr>
          <w:rFonts w:hint="cs"/>
          <w:bCs/>
          <w:sz w:val="28"/>
          <w:szCs w:val="28"/>
          <w:u w:val="single"/>
          <w:rtl/>
        </w:rPr>
        <w:t>ה</w:t>
      </w:r>
      <w:r w:rsidRPr="00C76089">
        <w:rPr>
          <w:rFonts w:hint="cs"/>
          <w:bCs/>
          <w:sz w:val="28"/>
          <w:szCs w:val="28"/>
          <w:u w:val="single"/>
          <w:rtl/>
        </w:rPr>
        <w:t xml:space="preserve">אילוצים </w:t>
      </w:r>
      <w:r>
        <w:rPr>
          <w:rFonts w:hint="cs"/>
          <w:bCs/>
          <w:sz w:val="28"/>
          <w:szCs w:val="28"/>
          <w:u w:val="single"/>
          <w:rtl/>
        </w:rPr>
        <w:t xml:space="preserve">הקיימים </w:t>
      </w:r>
      <w:r w:rsidRPr="00C76089">
        <w:rPr>
          <w:rFonts w:hint="cs"/>
          <w:bCs/>
          <w:sz w:val="28"/>
          <w:szCs w:val="28"/>
          <w:u w:val="single"/>
          <w:rtl/>
        </w:rPr>
        <w:t xml:space="preserve">והתאמת האתר המוצע להקמת מפעל </w:t>
      </w:r>
      <w:r w:rsidRPr="00C76089">
        <w:rPr>
          <w:bCs/>
          <w:sz w:val="28"/>
          <w:szCs w:val="28"/>
          <w:u w:val="single"/>
        </w:rPr>
        <w:t>GTL</w:t>
      </w:r>
    </w:p>
    <w:p w:rsidR="00C936F1" w:rsidRDefault="00C936F1" w:rsidP="00C936F1">
      <w:pPr>
        <w:spacing w:before="120" w:line="360" w:lineRule="auto"/>
        <w:jc w:val="both"/>
        <w:rPr>
          <w:b/>
          <w:szCs w:val="24"/>
          <w:rtl/>
        </w:rPr>
      </w:pPr>
      <w:r>
        <w:rPr>
          <w:rFonts w:hint="cs"/>
          <w:b/>
          <w:szCs w:val="24"/>
          <w:rtl/>
        </w:rPr>
        <w:t>במסגרת חלק זה יבחן המציע את ההתאמה בין התנאים הקיימים באתר הרלוונטי לאלה הנדרשים לצורך הקמה והפעלה של מפעל</w:t>
      </w:r>
      <w:r>
        <w:rPr>
          <w:bCs/>
          <w:szCs w:val="24"/>
        </w:rPr>
        <w:t>GTL</w:t>
      </w:r>
      <w:r>
        <w:rPr>
          <w:b/>
          <w:szCs w:val="24"/>
        </w:rPr>
        <w:t xml:space="preserve"> </w:t>
      </w:r>
      <w:r>
        <w:rPr>
          <w:rFonts w:hint="cs"/>
          <w:b/>
          <w:szCs w:val="24"/>
          <w:rtl/>
        </w:rPr>
        <w:t xml:space="preserve">, בהתאם לאפיון ראשוני של המפעל, צרכיו והשפעותיו, ולתנאים הפיסיים והרגולטוריים במשק הישראלי. </w:t>
      </w:r>
    </w:p>
    <w:p w:rsidR="00C936F1" w:rsidRDefault="00C936F1" w:rsidP="00C936F1">
      <w:pPr>
        <w:spacing w:before="120" w:line="360" w:lineRule="auto"/>
        <w:jc w:val="both"/>
        <w:rPr>
          <w:b/>
          <w:szCs w:val="24"/>
          <w:rtl/>
        </w:rPr>
      </w:pPr>
      <w:r>
        <w:rPr>
          <w:rFonts w:hint="cs"/>
          <w:b/>
          <w:szCs w:val="24"/>
          <w:rtl/>
        </w:rPr>
        <w:t>בהתאם לכך, יבחן המציע את המרכיבים הבאים:</w:t>
      </w:r>
    </w:p>
    <w:p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בחינת גודל/היקף המפעל הרלוונטי – בחינת גודל המפעל הרלוונטי המוצע באתר, ובמסגרת זאת:</w:t>
      </w:r>
    </w:p>
    <w:p w:rsidR="00C936F1" w:rsidRDefault="00C936F1" w:rsidP="00C936F1">
      <w:pPr>
        <w:pStyle w:val="af6"/>
        <w:numPr>
          <w:ilvl w:val="0"/>
          <w:numId w:val="89"/>
        </w:numPr>
        <w:spacing w:before="120" w:line="360" w:lineRule="auto"/>
        <w:jc w:val="both"/>
        <w:rPr>
          <w:b/>
          <w:szCs w:val="24"/>
        </w:rPr>
      </w:pPr>
      <w:r>
        <w:rPr>
          <w:rFonts w:hint="cs"/>
          <w:b/>
          <w:szCs w:val="24"/>
          <w:rtl/>
        </w:rPr>
        <w:t xml:space="preserve">בחינת תמהיל סוגי התוצרים העיקריים של המפעל </w:t>
      </w:r>
      <w:r>
        <w:rPr>
          <w:bCs/>
          <w:szCs w:val="24"/>
        </w:rPr>
        <w:t>GTL</w:t>
      </w:r>
      <w:r>
        <w:rPr>
          <w:rFonts w:hint="cs"/>
          <w:b/>
          <w:szCs w:val="24"/>
          <w:rtl/>
        </w:rPr>
        <w:t xml:space="preserve"> בטכנולוגיה הנדונה; </w:t>
      </w:r>
    </w:p>
    <w:p w:rsidR="00C936F1" w:rsidRDefault="00C936F1" w:rsidP="00C936F1">
      <w:pPr>
        <w:pStyle w:val="af6"/>
        <w:numPr>
          <w:ilvl w:val="0"/>
          <w:numId w:val="89"/>
        </w:numPr>
        <w:spacing w:before="120" w:line="360" w:lineRule="auto"/>
        <w:jc w:val="both"/>
        <w:rPr>
          <w:b/>
          <w:szCs w:val="24"/>
        </w:rPr>
      </w:pPr>
      <w:r>
        <w:rPr>
          <w:rFonts w:hint="cs"/>
          <w:b/>
          <w:szCs w:val="24"/>
          <w:rtl/>
        </w:rPr>
        <w:t xml:space="preserve">ניתוח ראשוני להיקף הביקוש הצפוי לסוגי התוצרים השונים בארץ או בחו"ל; </w:t>
      </w:r>
    </w:p>
    <w:p w:rsidR="00C936F1" w:rsidRDefault="00C936F1" w:rsidP="00C936F1">
      <w:pPr>
        <w:pStyle w:val="af6"/>
        <w:numPr>
          <w:ilvl w:val="0"/>
          <w:numId w:val="89"/>
        </w:numPr>
        <w:spacing w:before="120" w:line="360" w:lineRule="auto"/>
        <w:jc w:val="both"/>
        <w:rPr>
          <w:b/>
          <w:szCs w:val="24"/>
        </w:rPr>
      </w:pPr>
      <w:r>
        <w:rPr>
          <w:rFonts w:hint="cs"/>
          <w:b/>
          <w:szCs w:val="24"/>
          <w:rtl/>
        </w:rPr>
        <w:t xml:space="preserve">קביעת גודל המפעל (במונחי תפוקות) שלגביו תיערך הבדיקה, והשיקולים לכך. </w:t>
      </w:r>
    </w:p>
    <w:p w:rsidR="00C936F1" w:rsidRDefault="00C936F1" w:rsidP="00C936F1">
      <w:pPr>
        <w:pStyle w:val="af6"/>
        <w:spacing w:before="120" w:line="360" w:lineRule="auto"/>
        <w:ind w:left="1128"/>
        <w:jc w:val="both"/>
        <w:rPr>
          <w:b/>
          <w:szCs w:val="24"/>
          <w:highlight w:val="yellow"/>
        </w:rPr>
      </w:pPr>
    </w:p>
    <w:p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 xml:space="preserve">זיהוי ראשוני של הצרכים </w:t>
      </w:r>
      <w:r>
        <w:rPr>
          <w:rFonts w:hint="cs"/>
          <w:b/>
          <w:szCs w:val="24"/>
          <w:rtl/>
        </w:rPr>
        <w:t xml:space="preserve">הפיסיים </w:t>
      </w:r>
      <w:r w:rsidRPr="001B3501">
        <w:rPr>
          <w:rFonts w:hint="cs"/>
          <w:b/>
          <w:szCs w:val="24"/>
          <w:rtl/>
        </w:rPr>
        <w:t>העיקריים למפעל בגודל/היקף שהוגדר</w:t>
      </w:r>
      <w:r w:rsidRPr="00771E34">
        <w:rPr>
          <w:rFonts w:hint="cs"/>
          <w:b/>
          <w:szCs w:val="24"/>
          <w:rtl/>
        </w:rPr>
        <w:t>, ובכלל זה:</w:t>
      </w:r>
    </w:p>
    <w:p w:rsidR="00C936F1" w:rsidRPr="00771E34" w:rsidRDefault="00C936F1" w:rsidP="00C936F1">
      <w:pPr>
        <w:pStyle w:val="af6"/>
        <w:numPr>
          <w:ilvl w:val="0"/>
          <w:numId w:val="90"/>
        </w:numPr>
        <w:spacing w:before="120" w:line="360" w:lineRule="auto"/>
        <w:jc w:val="both"/>
        <w:rPr>
          <w:b/>
          <w:szCs w:val="24"/>
        </w:rPr>
      </w:pPr>
      <w:r>
        <w:rPr>
          <w:rFonts w:hint="cs"/>
          <w:b/>
          <w:szCs w:val="24"/>
          <w:rtl/>
        </w:rPr>
        <w:t>ניתוח ה</w:t>
      </w:r>
      <w:r w:rsidRPr="00771E34">
        <w:rPr>
          <w:rFonts w:hint="cs"/>
          <w:b/>
          <w:szCs w:val="24"/>
          <w:rtl/>
        </w:rPr>
        <w:t xml:space="preserve">משאבים </w:t>
      </w:r>
      <w:r>
        <w:rPr>
          <w:rFonts w:hint="cs"/>
          <w:b/>
          <w:szCs w:val="24"/>
          <w:rtl/>
        </w:rPr>
        <w:t>ה</w:t>
      </w:r>
      <w:r w:rsidRPr="00771E34">
        <w:rPr>
          <w:rFonts w:hint="cs"/>
          <w:b/>
          <w:szCs w:val="24"/>
          <w:rtl/>
        </w:rPr>
        <w:t>נדרשים</w:t>
      </w:r>
      <w:r>
        <w:rPr>
          <w:rFonts w:hint="cs"/>
          <w:b/>
          <w:szCs w:val="24"/>
          <w:rtl/>
        </w:rPr>
        <w:t xml:space="preserve"> להקמת המפעל</w:t>
      </w:r>
      <w:r w:rsidRPr="00771E34">
        <w:rPr>
          <w:rFonts w:hint="cs"/>
          <w:b/>
          <w:szCs w:val="24"/>
          <w:rtl/>
        </w:rPr>
        <w:t>: שטח</w:t>
      </w:r>
      <w:r>
        <w:rPr>
          <w:rFonts w:hint="cs"/>
          <w:b/>
          <w:szCs w:val="24"/>
          <w:rtl/>
        </w:rPr>
        <w:t xml:space="preserve"> קרקע</w:t>
      </w:r>
      <w:r w:rsidRPr="00771E34">
        <w:rPr>
          <w:rFonts w:hint="cs"/>
          <w:b/>
          <w:szCs w:val="24"/>
          <w:rtl/>
        </w:rPr>
        <w:t xml:space="preserve">, ספיקת גז, ספיקת מים, צריכת חשמל וכו'. </w:t>
      </w:r>
    </w:p>
    <w:p w:rsidR="00C936F1" w:rsidRPr="00771E34" w:rsidRDefault="00C936F1" w:rsidP="00C936F1">
      <w:pPr>
        <w:pStyle w:val="af6"/>
        <w:numPr>
          <w:ilvl w:val="0"/>
          <w:numId w:val="90"/>
        </w:numPr>
        <w:spacing w:before="120" w:line="360" w:lineRule="auto"/>
        <w:jc w:val="both"/>
        <w:rPr>
          <w:b/>
          <w:szCs w:val="24"/>
        </w:rPr>
      </w:pPr>
      <w:r>
        <w:rPr>
          <w:rFonts w:hint="cs"/>
          <w:b/>
          <w:szCs w:val="24"/>
          <w:rtl/>
        </w:rPr>
        <w:t>ניתוח ה</w:t>
      </w:r>
      <w:r w:rsidRPr="00771E34">
        <w:rPr>
          <w:rFonts w:hint="cs"/>
          <w:b/>
          <w:szCs w:val="24"/>
          <w:rtl/>
        </w:rPr>
        <w:t xml:space="preserve">צרכים </w:t>
      </w:r>
      <w:r>
        <w:rPr>
          <w:rFonts w:hint="cs"/>
          <w:b/>
          <w:szCs w:val="24"/>
          <w:rtl/>
        </w:rPr>
        <w:t>ה</w:t>
      </w:r>
      <w:r w:rsidRPr="00771E34">
        <w:rPr>
          <w:rFonts w:hint="cs"/>
          <w:b/>
          <w:szCs w:val="24"/>
          <w:rtl/>
        </w:rPr>
        <w:t xml:space="preserve">פיסיים </w:t>
      </w:r>
      <w:r>
        <w:rPr>
          <w:rFonts w:hint="cs"/>
          <w:b/>
          <w:szCs w:val="24"/>
          <w:rtl/>
        </w:rPr>
        <w:t xml:space="preserve">שיידרשו במסגרת </w:t>
      </w:r>
      <w:r w:rsidRPr="00771E34">
        <w:rPr>
          <w:rFonts w:hint="cs"/>
          <w:b/>
          <w:szCs w:val="24"/>
          <w:rtl/>
        </w:rPr>
        <w:t>פעילות ההקמה בהיבט של שינוע חלקי ציוד, השבת</w:t>
      </w:r>
      <w:r>
        <w:rPr>
          <w:rFonts w:hint="cs"/>
          <w:b/>
          <w:szCs w:val="24"/>
          <w:rtl/>
        </w:rPr>
        <w:t>ת</w:t>
      </w:r>
      <w:r w:rsidRPr="00771E34">
        <w:rPr>
          <w:rFonts w:hint="cs"/>
          <w:b/>
          <w:szCs w:val="24"/>
          <w:rtl/>
        </w:rPr>
        <w:t xml:space="preserve"> מערכות ייצור קיימות לפרקים במהלך פעילות ההקמה וכו'.</w:t>
      </w:r>
    </w:p>
    <w:p w:rsidR="00C936F1" w:rsidRDefault="00C936F1" w:rsidP="00C936F1">
      <w:pPr>
        <w:pStyle w:val="af6"/>
        <w:spacing w:before="120" w:line="360" w:lineRule="auto"/>
        <w:ind w:left="360"/>
        <w:jc w:val="both"/>
        <w:rPr>
          <w:b/>
          <w:szCs w:val="24"/>
          <w:u w:val="single"/>
        </w:rPr>
      </w:pPr>
    </w:p>
    <w:p w:rsidR="00C936F1" w:rsidRPr="00771E34" w:rsidRDefault="00C936F1" w:rsidP="00C936F1">
      <w:pPr>
        <w:pStyle w:val="af6"/>
        <w:numPr>
          <w:ilvl w:val="0"/>
          <w:numId w:val="88"/>
        </w:numPr>
        <w:spacing w:before="120" w:line="360" w:lineRule="auto"/>
        <w:jc w:val="both"/>
        <w:rPr>
          <w:b/>
          <w:szCs w:val="24"/>
          <w:u w:val="single"/>
        </w:rPr>
      </w:pPr>
      <w:r w:rsidRPr="001B3501">
        <w:rPr>
          <w:rFonts w:hint="cs"/>
          <w:b/>
          <w:szCs w:val="24"/>
          <w:rtl/>
        </w:rPr>
        <w:t>מיפוי הדרישות הרגולטוריות</w:t>
      </w:r>
      <w:r>
        <w:rPr>
          <w:rFonts w:hint="cs"/>
          <w:b/>
          <w:szCs w:val="24"/>
          <w:rtl/>
        </w:rPr>
        <w:t xml:space="preserve"> </w:t>
      </w:r>
      <w:r w:rsidRPr="001B3501">
        <w:rPr>
          <w:rFonts w:hint="cs"/>
          <w:b/>
          <w:szCs w:val="24"/>
          <w:rtl/>
        </w:rPr>
        <w:t xml:space="preserve">שצפויות לחול על הקמה והפעלה של מפעל </w:t>
      </w:r>
      <w:r w:rsidRPr="001B3501">
        <w:rPr>
          <w:b/>
          <w:szCs w:val="24"/>
        </w:rPr>
        <w:t>GTL</w:t>
      </w:r>
      <w:r w:rsidRPr="001B3501">
        <w:rPr>
          <w:rFonts w:hint="cs"/>
          <w:b/>
          <w:szCs w:val="24"/>
          <w:rtl/>
        </w:rPr>
        <w:t xml:space="preserve"> בהיקף המדובר</w:t>
      </w:r>
      <w:r>
        <w:rPr>
          <w:rFonts w:hint="cs"/>
          <w:b/>
          <w:szCs w:val="24"/>
          <w:rtl/>
        </w:rPr>
        <w:t>, לרבות קבלת התייחסות מקדמית מגורמי הרגולציה (ככל שניתן)</w:t>
      </w:r>
      <w:r w:rsidRPr="001B3501">
        <w:rPr>
          <w:rFonts w:hint="cs"/>
          <w:b/>
          <w:szCs w:val="24"/>
          <w:rtl/>
        </w:rPr>
        <w:t>,</w:t>
      </w:r>
      <w:r>
        <w:rPr>
          <w:rFonts w:hint="cs"/>
          <w:b/>
          <w:szCs w:val="24"/>
          <w:u w:val="single"/>
          <w:rtl/>
        </w:rPr>
        <w:t xml:space="preserve"> </w:t>
      </w:r>
      <w:r>
        <w:rPr>
          <w:rFonts w:hint="cs"/>
          <w:b/>
          <w:szCs w:val="24"/>
          <w:rtl/>
        </w:rPr>
        <w:t>ובכלל זה:</w:t>
      </w:r>
    </w:p>
    <w:p w:rsidR="00C936F1" w:rsidRPr="00771E34" w:rsidRDefault="00C936F1" w:rsidP="00C936F1">
      <w:pPr>
        <w:pStyle w:val="af6"/>
        <w:numPr>
          <w:ilvl w:val="0"/>
          <w:numId w:val="91"/>
        </w:numPr>
        <w:spacing w:before="120" w:line="360" w:lineRule="auto"/>
        <w:jc w:val="both"/>
        <w:rPr>
          <w:b/>
          <w:szCs w:val="24"/>
        </w:rPr>
      </w:pPr>
      <w:r w:rsidRPr="00771E34">
        <w:rPr>
          <w:rFonts w:hint="cs"/>
          <w:b/>
          <w:szCs w:val="24"/>
          <w:rtl/>
        </w:rPr>
        <w:t>איכות</w:t>
      </w:r>
      <w:r>
        <w:rPr>
          <w:rFonts w:hint="cs"/>
          <w:b/>
          <w:szCs w:val="24"/>
          <w:rtl/>
        </w:rPr>
        <w:t xml:space="preserve"> סביבה</w:t>
      </w:r>
      <w:r w:rsidRPr="00771E34">
        <w:rPr>
          <w:rFonts w:hint="cs"/>
          <w:b/>
          <w:szCs w:val="24"/>
          <w:rtl/>
        </w:rPr>
        <w:t xml:space="preserve">– התייחסות עקרונית לרגולציה ולתקני איכות </w:t>
      </w:r>
      <w:r>
        <w:rPr>
          <w:rFonts w:hint="cs"/>
          <w:b/>
          <w:szCs w:val="24"/>
          <w:rtl/>
        </w:rPr>
        <w:t>סביבה</w:t>
      </w:r>
      <w:r w:rsidRPr="00771E34">
        <w:rPr>
          <w:rFonts w:hint="cs"/>
          <w:b/>
          <w:szCs w:val="24"/>
          <w:rtl/>
        </w:rPr>
        <w:t xml:space="preserve"> </w:t>
      </w:r>
      <w:r>
        <w:rPr>
          <w:rFonts w:hint="cs"/>
          <w:b/>
          <w:szCs w:val="24"/>
          <w:rtl/>
        </w:rPr>
        <w:t>הצפויים לחול על פעילות המתקן, ו</w:t>
      </w:r>
      <w:r w:rsidRPr="00771E34">
        <w:rPr>
          <w:rFonts w:hint="cs"/>
          <w:b/>
          <w:szCs w:val="24"/>
          <w:rtl/>
        </w:rPr>
        <w:t>ניתוח האילוצים ה</w:t>
      </w:r>
      <w:r>
        <w:rPr>
          <w:rFonts w:hint="cs"/>
          <w:b/>
          <w:szCs w:val="24"/>
          <w:rtl/>
        </w:rPr>
        <w:t xml:space="preserve">סביבתיים </w:t>
      </w:r>
      <w:r w:rsidRPr="00771E34">
        <w:rPr>
          <w:rFonts w:hint="cs"/>
          <w:b/>
          <w:szCs w:val="24"/>
          <w:rtl/>
        </w:rPr>
        <w:t xml:space="preserve">וסוגי </w:t>
      </w:r>
      <w:r>
        <w:rPr>
          <w:rFonts w:hint="cs"/>
          <w:b/>
          <w:szCs w:val="24"/>
          <w:rtl/>
        </w:rPr>
        <w:t xml:space="preserve">הפתרונות </w:t>
      </w:r>
      <w:r w:rsidRPr="00771E34">
        <w:rPr>
          <w:rFonts w:hint="cs"/>
          <w:b/>
          <w:szCs w:val="24"/>
          <w:rtl/>
        </w:rPr>
        <w:t>שניתן לספק להם.</w:t>
      </w:r>
    </w:p>
    <w:p w:rsidR="00C936F1" w:rsidRDefault="00C936F1" w:rsidP="00C936F1">
      <w:pPr>
        <w:pStyle w:val="af6"/>
        <w:numPr>
          <w:ilvl w:val="0"/>
          <w:numId w:val="91"/>
        </w:numPr>
        <w:spacing w:before="120" w:line="360" w:lineRule="auto"/>
        <w:jc w:val="both"/>
        <w:rPr>
          <w:b/>
          <w:szCs w:val="24"/>
        </w:rPr>
      </w:pPr>
      <w:r w:rsidRPr="00771E34">
        <w:rPr>
          <w:rFonts w:hint="cs"/>
          <w:b/>
          <w:szCs w:val="24"/>
          <w:rtl/>
        </w:rPr>
        <w:t xml:space="preserve">בטחון ובטיחות המתקן – מיפוי הדרישות הרגולטוריות הצפויות בהיבטים אלה, ומידת ההיתכנות לעמידה בדרישות אלה, בהיבט הכלכלי, תפעולי ופיסי (לפי העניין). </w:t>
      </w:r>
    </w:p>
    <w:p w:rsidR="00C936F1" w:rsidRPr="005042D0" w:rsidRDefault="00C936F1" w:rsidP="00C936F1">
      <w:pPr>
        <w:pStyle w:val="af6"/>
        <w:spacing w:before="120" w:line="360" w:lineRule="auto"/>
        <w:ind w:left="360"/>
        <w:jc w:val="both"/>
        <w:rPr>
          <w:b/>
          <w:szCs w:val="24"/>
          <w:u w:val="single"/>
        </w:rPr>
      </w:pPr>
    </w:p>
    <w:p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 xml:space="preserve">ניתוח התאמת האתר הקיים להקמת </w:t>
      </w:r>
      <w:r>
        <w:rPr>
          <w:rFonts w:hint="cs"/>
          <w:b/>
          <w:szCs w:val="24"/>
          <w:rtl/>
        </w:rPr>
        <w:t xml:space="preserve">והפעלה של </w:t>
      </w:r>
      <w:r w:rsidRPr="001B3501">
        <w:rPr>
          <w:rFonts w:hint="cs"/>
          <w:b/>
          <w:szCs w:val="24"/>
          <w:rtl/>
        </w:rPr>
        <w:t xml:space="preserve">מפעל </w:t>
      </w:r>
      <w:r w:rsidRPr="001B3501">
        <w:rPr>
          <w:b/>
          <w:szCs w:val="24"/>
        </w:rPr>
        <w:t>GTL</w:t>
      </w:r>
      <w:r w:rsidRPr="001B3501">
        <w:rPr>
          <w:rFonts w:hint="cs"/>
          <w:b/>
          <w:szCs w:val="24"/>
          <w:rtl/>
        </w:rPr>
        <w:t xml:space="preserve"> בהיקף/גודל המוצע</w:t>
      </w:r>
      <w:r w:rsidRPr="005607E0">
        <w:rPr>
          <w:rFonts w:hint="cs"/>
          <w:b/>
          <w:szCs w:val="24"/>
          <w:rtl/>
        </w:rPr>
        <w:t>, לרבות:</w:t>
      </w:r>
    </w:p>
    <w:p w:rsidR="00C936F1" w:rsidRPr="005607E0" w:rsidRDefault="00C936F1" w:rsidP="00C936F1">
      <w:pPr>
        <w:pStyle w:val="af6"/>
        <w:numPr>
          <w:ilvl w:val="0"/>
          <w:numId w:val="92"/>
        </w:numPr>
        <w:spacing w:before="120" w:line="360" w:lineRule="auto"/>
        <w:jc w:val="both"/>
        <w:rPr>
          <w:b/>
          <w:szCs w:val="24"/>
        </w:rPr>
      </w:pPr>
      <w:r>
        <w:rPr>
          <w:rFonts w:hint="cs"/>
          <w:b/>
          <w:szCs w:val="24"/>
          <w:rtl/>
        </w:rPr>
        <w:t xml:space="preserve">ניתוח </w:t>
      </w:r>
      <w:r w:rsidRPr="005607E0">
        <w:rPr>
          <w:rFonts w:hint="cs"/>
          <w:b/>
          <w:szCs w:val="24"/>
          <w:rtl/>
        </w:rPr>
        <w:t>המצב הקיים ב</w:t>
      </w:r>
      <w:r>
        <w:rPr>
          <w:rFonts w:hint="cs"/>
          <w:b/>
          <w:szCs w:val="24"/>
          <w:rtl/>
        </w:rPr>
        <w:t>אתר,</w:t>
      </w:r>
      <w:r w:rsidRPr="005607E0">
        <w:rPr>
          <w:rFonts w:hint="cs"/>
          <w:b/>
          <w:szCs w:val="24"/>
          <w:rtl/>
        </w:rPr>
        <w:t xml:space="preserve"> בהתייחס לצרכי המפעל והאילוצי</w:t>
      </w:r>
      <w:r>
        <w:rPr>
          <w:rFonts w:hint="cs"/>
          <w:b/>
          <w:szCs w:val="24"/>
          <w:rtl/>
        </w:rPr>
        <w:t>ם הרגולטוריים הצפויים כפי שמופו בסעיפים הקודמים.</w:t>
      </w:r>
    </w:p>
    <w:p w:rsidR="00C936F1" w:rsidRPr="005607E0" w:rsidRDefault="00C936F1" w:rsidP="00C936F1">
      <w:pPr>
        <w:pStyle w:val="af6"/>
        <w:numPr>
          <w:ilvl w:val="0"/>
          <w:numId w:val="92"/>
        </w:numPr>
        <w:spacing w:before="120" w:line="360" w:lineRule="auto"/>
        <w:jc w:val="both"/>
        <w:rPr>
          <w:b/>
          <w:szCs w:val="24"/>
        </w:rPr>
      </w:pPr>
      <w:r>
        <w:rPr>
          <w:rFonts w:hint="cs"/>
          <w:b/>
          <w:szCs w:val="24"/>
          <w:rtl/>
        </w:rPr>
        <w:lastRenderedPageBreak/>
        <w:t xml:space="preserve">ניתוח </w:t>
      </w:r>
      <w:r w:rsidRPr="005607E0">
        <w:rPr>
          <w:rFonts w:hint="cs"/>
          <w:b/>
          <w:szCs w:val="24"/>
          <w:rtl/>
        </w:rPr>
        <w:t xml:space="preserve">השטח </w:t>
      </w:r>
      <w:r>
        <w:rPr>
          <w:rFonts w:hint="cs"/>
          <w:b/>
          <w:szCs w:val="24"/>
          <w:rtl/>
        </w:rPr>
        <w:t xml:space="preserve">המתאים </w:t>
      </w:r>
      <w:r w:rsidRPr="005607E0">
        <w:rPr>
          <w:rFonts w:hint="cs"/>
          <w:b/>
          <w:szCs w:val="24"/>
          <w:rtl/>
        </w:rPr>
        <w:t xml:space="preserve">שניתן לייעד </w:t>
      </w:r>
      <w:r>
        <w:rPr>
          <w:rFonts w:hint="cs"/>
          <w:b/>
          <w:szCs w:val="24"/>
          <w:rtl/>
        </w:rPr>
        <w:t xml:space="preserve">באתר עבור המפעל, בחינת התאמת </w:t>
      </w:r>
      <w:r w:rsidRPr="005607E0">
        <w:rPr>
          <w:rFonts w:hint="cs"/>
          <w:b/>
          <w:szCs w:val="24"/>
          <w:rtl/>
        </w:rPr>
        <w:t>גודל חיבורי הגז, המים והחשמל</w:t>
      </w:r>
      <w:r>
        <w:rPr>
          <w:rFonts w:hint="cs"/>
          <w:b/>
          <w:szCs w:val="24"/>
          <w:rtl/>
        </w:rPr>
        <w:t xml:space="preserve"> לאתר, בחינת </w:t>
      </w:r>
      <w:r w:rsidRPr="005607E0">
        <w:rPr>
          <w:rFonts w:hint="cs"/>
          <w:b/>
          <w:szCs w:val="24"/>
          <w:rtl/>
        </w:rPr>
        <w:t>עודף קיבולת בתשתיות אלו (אם קיים</w:t>
      </w:r>
      <w:r>
        <w:rPr>
          <w:rFonts w:hint="cs"/>
          <w:b/>
          <w:szCs w:val="24"/>
          <w:rtl/>
        </w:rPr>
        <w:t xml:space="preserve"> באתר</w:t>
      </w:r>
      <w:r w:rsidRPr="005607E0">
        <w:rPr>
          <w:rFonts w:hint="cs"/>
          <w:b/>
          <w:szCs w:val="24"/>
          <w:rtl/>
        </w:rPr>
        <w:t xml:space="preserve">).  </w:t>
      </w:r>
    </w:p>
    <w:p w:rsidR="00C936F1" w:rsidRPr="00771E34" w:rsidRDefault="00C936F1" w:rsidP="00C936F1">
      <w:pPr>
        <w:pStyle w:val="af6"/>
        <w:numPr>
          <w:ilvl w:val="0"/>
          <w:numId w:val="92"/>
        </w:numPr>
        <w:spacing w:before="120" w:line="360" w:lineRule="auto"/>
        <w:jc w:val="both"/>
        <w:rPr>
          <w:b/>
          <w:szCs w:val="24"/>
        </w:rPr>
      </w:pPr>
      <w:r>
        <w:rPr>
          <w:rFonts w:hint="cs"/>
          <w:b/>
          <w:szCs w:val="24"/>
          <w:rtl/>
        </w:rPr>
        <w:t xml:space="preserve">ניתוח </w:t>
      </w:r>
      <w:r w:rsidRPr="00771E34">
        <w:rPr>
          <w:rFonts w:hint="cs"/>
          <w:b/>
          <w:szCs w:val="24"/>
          <w:rtl/>
        </w:rPr>
        <w:t>סוגי והיקפי ההשפעות הסביבתיות שצפויות מהקמה והפעלה של המפעל</w:t>
      </w:r>
      <w:r>
        <w:rPr>
          <w:rFonts w:hint="cs"/>
          <w:b/>
          <w:szCs w:val="24"/>
          <w:rtl/>
        </w:rPr>
        <w:t>, לרבות השפעות על האוויר, קרקע, מים ושפכים, חומ"ס וכו'.</w:t>
      </w:r>
    </w:p>
    <w:p w:rsidR="00C936F1" w:rsidRPr="005607E0" w:rsidRDefault="00C936F1" w:rsidP="00C936F1">
      <w:pPr>
        <w:pStyle w:val="af6"/>
        <w:numPr>
          <w:ilvl w:val="0"/>
          <w:numId w:val="92"/>
        </w:numPr>
        <w:spacing w:before="120" w:line="360" w:lineRule="auto"/>
        <w:jc w:val="both"/>
        <w:rPr>
          <w:b/>
          <w:szCs w:val="24"/>
        </w:rPr>
      </w:pPr>
      <w:r w:rsidRPr="005607E0">
        <w:rPr>
          <w:rFonts w:hint="cs"/>
          <w:b/>
          <w:szCs w:val="24"/>
          <w:rtl/>
        </w:rPr>
        <w:t>ניתוח ראשוני לנתוני רקע של מזהמי אוויר באתר הנדון, והמשמעות של תוספת הפליטות הצפויה מהמתקן. התייחסות למידת ההיתכנות לקבלת האישורים הנדרשים להקמת המפעל בהיבט זה.</w:t>
      </w:r>
    </w:p>
    <w:p w:rsidR="00C936F1" w:rsidRPr="005607E0" w:rsidRDefault="00C936F1" w:rsidP="00C936F1">
      <w:pPr>
        <w:pStyle w:val="af6"/>
        <w:numPr>
          <w:ilvl w:val="0"/>
          <w:numId w:val="92"/>
        </w:numPr>
        <w:spacing w:before="120" w:line="360" w:lineRule="auto"/>
        <w:jc w:val="both"/>
        <w:rPr>
          <w:b/>
          <w:szCs w:val="24"/>
        </w:rPr>
      </w:pPr>
      <w:r w:rsidRPr="005607E0">
        <w:rPr>
          <w:rFonts w:hint="cs"/>
          <w:b/>
          <w:szCs w:val="24"/>
          <w:rtl/>
        </w:rPr>
        <w:t xml:space="preserve">אילוצים פיסיים – התייחסות ראשונית לקשיים הפיסיים הצפויים בהקמת מתקן במיקום הנדון (דרכי גישה להובלת ציוד לאתר ההקמה ולמשך תקופת הפעלה, השבתה של מערכות קיימות שמתקני המפעל מתחברים אליהן וכו'), וקיומם של פתרונות אפשריים לכך. </w:t>
      </w:r>
    </w:p>
    <w:p w:rsidR="00C936F1" w:rsidRDefault="00C936F1" w:rsidP="00C936F1">
      <w:pPr>
        <w:pStyle w:val="af6"/>
        <w:numPr>
          <w:ilvl w:val="0"/>
          <w:numId w:val="92"/>
        </w:numPr>
        <w:spacing w:before="120" w:line="360" w:lineRule="auto"/>
        <w:jc w:val="both"/>
        <w:rPr>
          <w:b/>
          <w:szCs w:val="24"/>
        </w:rPr>
      </w:pPr>
      <w:r>
        <w:rPr>
          <w:rFonts w:hint="cs"/>
          <w:b/>
          <w:szCs w:val="24"/>
          <w:rtl/>
        </w:rPr>
        <w:t xml:space="preserve">אילוצים תכנוניים </w:t>
      </w:r>
      <w:r>
        <w:rPr>
          <w:b/>
          <w:szCs w:val="24"/>
          <w:rtl/>
        </w:rPr>
        <w:t>–</w:t>
      </w:r>
      <w:r>
        <w:rPr>
          <w:rFonts w:hint="cs"/>
          <w:b/>
          <w:szCs w:val="24"/>
          <w:rtl/>
        </w:rPr>
        <w:t xml:space="preserve"> </w:t>
      </w:r>
      <w:r>
        <w:rPr>
          <w:b/>
          <w:szCs w:val="24"/>
          <w:rtl/>
        </w:rPr>
        <w:t>בדיקת התוכניות שחלות ב</w:t>
      </w:r>
      <w:r>
        <w:rPr>
          <w:rFonts w:hint="cs"/>
          <w:b/>
          <w:szCs w:val="24"/>
          <w:rtl/>
        </w:rPr>
        <w:t xml:space="preserve">אתר </w:t>
      </w:r>
      <w:r w:rsidRPr="005607E0">
        <w:rPr>
          <w:b/>
          <w:szCs w:val="24"/>
          <w:rtl/>
        </w:rPr>
        <w:t>וייעודי הקרקע</w:t>
      </w:r>
      <w:r>
        <w:rPr>
          <w:rFonts w:hint="cs"/>
          <w:b/>
          <w:szCs w:val="24"/>
          <w:rtl/>
        </w:rPr>
        <w:t xml:space="preserve"> כולל ניתוח צעדי התכנון הנדרשים לצורך הקמת המפעל באתר המוצע;</w:t>
      </w:r>
    </w:p>
    <w:p w:rsidR="00C936F1" w:rsidRPr="005607E0" w:rsidRDefault="00C936F1" w:rsidP="00C936F1">
      <w:pPr>
        <w:pStyle w:val="af6"/>
        <w:numPr>
          <w:ilvl w:val="0"/>
          <w:numId w:val="92"/>
        </w:numPr>
        <w:spacing w:before="120" w:line="360" w:lineRule="auto"/>
        <w:jc w:val="both"/>
        <w:rPr>
          <w:b/>
          <w:szCs w:val="24"/>
        </w:rPr>
      </w:pPr>
      <w:r w:rsidRPr="005607E0">
        <w:rPr>
          <w:rFonts w:hint="cs"/>
          <w:b/>
          <w:szCs w:val="24"/>
          <w:rtl/>
        </w:rPr>
        <w:t xml:space="preserve">זיהוי תשתיות קיימות באתר הנדון, שבהתאם למאפייני הטכנולוגיה הנבחנת, </w:t>
      </w:r>
      <w:r>
        <w:rPr>
          <w:rFonts w:hint="cs"/>
          <w:b/>
          <w:szCs w:val="24"/>
          <w:rtl/>
        </w:rPr>
        <w:t xml:space="preserve">אשר </w:t>
      </w:r>
      <w:r w:rsidRPr="005607E0">
        <w:rPr>
          <w:rFonts w:hint="cs"/>
          <w:b/>
          <w:szCs w:val="24"/>
          <w:rtl/>
        </w:rPr>
        <w:t xml:space="preserve">יכולות לשרת גם את מפעל ה- </w:t>
      </w:r>
      <w:r w:rsidRPr="005607E0">
        <w:rPr>
          <w:b/>
          <w:szCs w:val="24"/>
        </w:rPr>
        <w:t>GTL</w:t>
      </w:r>
      <w:r w:rsidRPr="005607E0">
        <w:rPr>
          <w:rFonts w:hint="cs"/>
          <w:b/>
          <w:szCs w:val="24"/>
          <w:rtl/>
        </w:rPr>
        <w:t xml:space="preserve">. כמו כן, זיהוי עודף/חוסר קיבולת במרכיבים התשתיתיים הנבחנים, בהתייחס לאפשרות לבצע גם ייצור </w:t>
      </w:r>
      <w:r w:rsidRPr="005607E0">
        <w:rPr>
          <w:b/>
          <w:szCs w:val="24"/>
        </w:rPr>
        <w:t>GTL</w:t>
      </w:r>
      <w:r w:rsidRPr="005607E0">
        <w:rPr>
          <w:rFonts w:hint="cs"/>
          <w:b/>
          <w:szCs w:val="24"/>
          <w:rtl/>
        </w:rPr>
        <w:t xml:space="preserve"> בהסתמך על מתקנים אלה. </w:t>
      </w:r>
    </w:p>
    <w:p w:rsidR="00C936F1" w:rsidRDefault="00C936F1" w:rsidP="00C936F1">
      <w:pPr>
        <w:pStyle w:val="af6"/>
        <w:spacing w:before="120" w:line="360" w:lineRule="auto"/>
        <w:ind w:left="1128"/>
        <w:jc w:val="both"/>
        <w:rPr>
          <w:b/>
          <w:szCs w:val="24"/>
          <w:highlight w:val="yellow"/>
        </w:rPr>
      </w:pPr>
    </w:p>
    <w:p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ניתוח ההיתכנות להתמודד עם הצרכים והאילוצים באתר המוצע</w:t>
      </w:r>
      <w:r w:rsidRPr="005607E0">
        <w:rPr>
          <w:rFonts w:hint="cs"/>
          <w:b/>
          <w:szCs w:val="24"/>
          <w:rtl/>
        </w:rPr>
        <w:t>, ובמסגרת זאת</w:t>
      </w:r>
      <w:r w:rsidRPr="001B3501">
        <w:rPr>
          <w:rFonts w:hint="cs"/>
          <w:b/>
          <w:szCs w:val="24"/>
          <w:rtl/>
        </w:rPr>
        <w:t xml:space="preserve">: </w:t>
      </w:r>
    </w:p>
    <w:p w:rsidR="00C936F1" w:rsidRPr="005607E0" w:rsidRDefault="00C936F1" w:rsidP="00C936F1">
      <w:pPr>
        <w:pStyle w:val="af6"/>
        <w:numPr>
          <w:ilvl w:val="0"/>
          <w:numId w:val="93"/>
        </w:numPr>
        <w:spacing w:before="120" w:line="360" w:lineRule="auto"/>
        <w:jc w:val="both"/>
        <w:rPr>
          <w:b/>
          <w:szCs w:val="24"/>
        </w:rPr>
      </w:pPr>
      <w:r>
        <w:rPr>
          <w:rFonts w:hint="cs"/>
          <w:b/>
          <w:szCs w:val="24"/>
          <w:rtl/>
        </w:rPr>
        <w:t>מיפוי מסכם של האילוצים לפי סוג: פיזי, תכנוני, תשתיתי, סביבתי, בטיחותי וכו'.</w:t>
      </w:r>
    </w:p>
    <w:p w:rsidR="00C936F1" w:rsidRDefault="00C936F1" w:rsidP="00C936F1">
      <w:pPr>
        <w:pStyle w:val="af6"/>
        <w:numPr>
          <w:ilvl w:val="0"/>
          <w:numId w:val="93"/>
        </w:numPr>
        <w:spacing w:before="120" w:line="360" w:lineRule="auto"/>
        <w:jc w:val="both"/>
        <w:rPr>
          <w:b/>
          <w:szCs w:val="24"/>
        </w:rPr>
      </w:pPr>
      <w:r w:rsidRPr="005607E0">
        <w:rPr>
          <w:rFonts w:hint="cs"/>
          <w:b/>
          <w:szCs w:val="24"/>
          <w:rtl/>
        </w:rPr>
        <w:t xml:space="preserve">זיהוי ראשוני של סוגי </w:t>
      </w:r>
      <w:r>
        <w:rPr>
          <w:rFonts w:hint="cs"/>
          <w:b/>
          <w:szCs w:val="24"/>
          <w:rtl/>
        </w:rPr>
        <w:t>ה</w:t>
      </w:r>
      <w:r w:rsidRPr="005607E0">
        <w:rPr>
          <w:rFonts w:hint="cs"/>
          <w:b/>
          <w:szCs w:val="24"/>
          <w:rtl/>
        </w:rPr>
        <w:t xml:space="preserve">פתרונות </w:t>
      </w:r>
      <w:r>
        <w:rPr>
          <w:rFonts w:hint="cs"/>
          <w:b/>
          <w:szCs w:val="24"/>
          <w:rtl/>
        </w:rPr>
        <w:t>ה</w:t>
      </w:r>
      <w:r w:rsidRPr="005607E0">
        <w:rPr>
          <w:rFonts w:hint="cs"/>
          <w:b/>
          <w:szCs w:val="24"/>
          <w:rtl/>
        </w:rPr>
        <w:t xml:space="preserve">אפשריים ליצירת מענה לצרכים </w:t>
      </w:r>
      <w:r>
        <w:rPr>
          <w:rFonts w:hint="cs"/>
          <w:b/>
          <w:szCs w:val="24"/>
          <w:rtl/>
        </w:rPr>
        <w:t xml:space="preserve">והאילוצים </w:t>
      </w:r>
      <w:r w:rsidRPr="005607E0">
        <w:rPr>
          <w:rFonts w:hint="cs"/>
          <w:b/>
          <w:szCs w:val="24"/>
          <w:rtl/>
        </w:rPr>
        <w:t>שמופו.</w:t>
      </w:r>
    </w:p>
    <w:p w:rsidR="00C936F1" w:rsidRPr="00CA1326" w:rsidRDefault="00C936F1" w:rsidP="00C936F1">
      <w:pPr>
        <w:spacing w:before="120" w:line="360" w:lineRule="auto"/>
        <w:jc w:val="both"/>
        <w:rPr>
          <w:bCs/>
          <w:szCs w:val="24"/>
          <w:u w:val="single"/>
          <w:rtl/>
        </w:rPr>
      </w:pPr>
    </w:p>
    <w:p w:rsidR="00C936F1" w:rsidRPr="00CA1326" w:rsidRDefault="00C936F1" w:rsidP="00C936F1">
      <w:pPr>
        <w:spacing w:before="120" w:line="360" w:lineRule="auto"/>
        <w:jc w:val="both"/>
        <w:rPr>
          <w:rFonts w:cs="Guttman Yad-Brush"/>
          <w:bCs/>
          <w:sz w:val="28"/>
          <w:szCs w:val="28"/>
          <w:u w:val="single"/>
          <w:rtl/>
        </w:rPr>
      </w:pPr>
      <w:r w:rsidRPr="00CA1326">
        <w:rPr>
          <w:rFonts w:hint="cs"/>
          <w:bCs/>
          <w:sz w:val="28"/>
          <w:szCs w:val="28"/>
          <w:u w:val="single"/>
          <w:rtl/>
        </w:rPr>
        <w:t xml:space="preserve">חלק 2  - אפיון </w:t>
      </w:r>
      <w:r>
        <w:rPr>
          <w:rFonts w:hint="cs"/>
          <w:bCs/>
          <w:sz w:val="28"/>
          <w:szCs w:val="28"/>
          <w:u w:val="single"/>
          <w:rtl/>
        </w:rPr>
        <w:t xml:space="preserve">טכני </w:t>
      </w:r>
      <w:r w:rsidRPr="00CA1326">
        <w:rPr>
          <w:rFonts w:hint="cs"/>
          <w:bCs/>
          <w:sz w:val="28"/>
          <w:szCs w:val="28"/>
          <w:u w:val="single"/>
          <w:rtl/>
        </w:rPr>
        <w:t>עקרוני מפעל אופטימלי</w:t>
      </w:r>
    </w:p>
    <w:p w:rsidR="00C936F1" w:rsidRDefault="00C936F1" w:rsidP="00C936F1">
      <w:pPr>
        <w:spacing w:before="120" w:line="360" w:lineRule="auto"/>
        <w:jc w:val="both"/>
        <w:rPr>
          <w:b/>
          <w:szCs w:val="24"/>
          <w:rtl/>
        </w:rPr>
      </w:pPr>
      <w:r>
        <w:rPr>
          <w:rFonts w:hint="cs"/>
          <w:b/>
          <w:szCs w:val="24"/>
          <w:rtl/>
        </w:rPr>
        <w:t xml:space="preserve">חלק זה ישמש לזיהוי קונפיגורציה מועדפת לתכנון מפעל </w:t>
      </w:r>
      <w:r>
        <w:rPr>
          <w:b/>
          <w:szCs w:val="24"/>
        </w:rPr>
        <w:t>GTL</w:t>
      </w:r>
      <w:r>
        <w:rPr>
          <w:rFonts w:hint="cs"/>
          <w:b/>
          <w:szCs w:val="24"/>
          <w:rtl/>
        </w:rPr>
        <w:t xml:space="preserve">, ולבחינה מפורטת של המשמעויות הטכניות והתפעוליות להקמה ולהפעלה של מפעל </w:t>
      </w:r>
      <w:r>
        <w:rPr>
          <w:bCs/>
          <w:szCs w:val="24"/>
        </w:rPr>
        <w:t>GTL</w:t>
      </w:r>
      <w:r>
        <w:rPr>
          <w:rFonts w:hint="cs"/>
          <w:b/>
          <w:szCs w:val="24"/>
          <w:rtl/>
        </w:rPr>
        <w:t xml:space="preserve"> באתר ובטכנולוגיה הנדונים. </w:t>
      </w:r>
    </w:p>
    <w:p w:rsidR="00C936F1" w:rsidRDefault="00C936F1" w:rsidP="00C936F1">
      <w:pPr>
        <w:spacing w:before="120" w:line="360" w:lineRule="auto"/>
        <w:jc w:val="both"/>
        <w:rPr>
          <w:b/>
          <w:szCs w:val="24"/>
          <w:rtl/>
        </w:rPr>
      </w:pPr>
      <w:r>
        <w:rPr>
          <w:rFonts w:hint="cs"/>
          <w:b/>
          <w:szCs w:val="24"/>
          <w:rtl/>
        </w:rPr>
        <w:t>הבדיקה תכלול את הסוגיות הבאות:</w:t>
      </w:r>
    </w:p>
    <w:p w:rsidR="00C936F1" w:rsidRPr="001B3501" w:rsidRDefault="00C936F1" w:rsidP="00C936F1">
      <w:pPr>
        <w:pStyle w:val="af6"/>
        <w:numPr>
          <w:ilvl w:val="0"/>
          <w:numId w:val="95"/>
        </w:numPr>
        <w:spacing w:before="120" w:line="360" w:lineRule="auto"/>
        <w:jc w:val="both"/>
        <w:rPr>
          <w:b/>
          <w:szCs w:val="24"/>
        </w:rPr>
      </w:pPr>
      <w:r w:rsidRPr="001B3501">
        <w:rPr>
          <w:rFonts w:hint="cs"/>
          <w:b/>
          <w:szCs w:val="24"/>
          <w:rtl/>
        </w:rPr>
        <w:t xml:space="preserve">סקירה מפורטת של </w:t>
      </w:r>
      <w:r>
        <w:rPr>
          <w:rFonts w:hint="cs"/>
          <w:b/>
          <w:szCs w:val="24"/>
          <w:rtl/>
        </w:rPr>
        <w:t xml:space="preserve">המרכיבים העיקריים הנדרשים במתקן, תיאור </w:t>
      </w:r>
      <w:r w:rsidRPr="001B3501">
        <w:rPr>
          <w:rFonts w:hint="cs"/>
          <w:b/>
          <w:szCs w:val="24"/>
          <w:rtl/>
        </w:rPr>
        <w:t>תהליך הייצור המתוכנן, לרבות שימוש בתרשימי זרימה, טבלאות נתוני ביצוע וסכימות לתיאור התהליך.</w:t>
      </w:r>
      <w:r>
        <w:rPr>
          <w:rFonts w:hint="cs"/>
          <w:b/>
          <w:szCs w:val="24"/>
          <w:rtl/>
        </w:rPr>
        <w:t xml:space="preserve"> </w:t>
      </w:r>
    </w:p>
    <w:p w:rsidR="00C936F1" w:rsidRDefault="00C936F1" w:rsidP="00C936F1">
      <w:pPr>
        <w:pStyle w:val="af6"/>
        <w:spacing w:before="120" w:line="360" w:lineRule="auto"/>
        <w:ind w:left="360"/>
        <w:jc w:val="both"/>
        <w:rPr>
          <w:b/>
          <w:szCs w:val="24"/>
        </w:rPr>
      </w:pPr>
    </w:p>
    <w:p w:rsidR="00C936F1" w:rsidRPr="001B3501" w:rsidRDefault="00C936F1" w:rsidP="00C936F1">
      <w:pPr>
        <w:pStyle w:val="af6"/>
        <w:numPr>
          <w:ilvl w:val="0"/>
          <w:numId w:val="95"/>
        </w:numPr>
        <w:spacing w:before="120" w:line="360" w:lineRule="auto"/>
        <w:jc w:val="both"/>
        <w:rPr>
          <w:b/>
          <w:szCs w:val="24"/>
        </w:rPr>
      </w:pPr>
      <w:r w:rsidRPr="001B3501">
        <w:rPr>
          <w:rFonts w:hint="cs"/>
          <w:b/>
          <w:szCs w:val="24"/>
          <w:rtl/>
        </w:rPr>
        <w:t>סקירת מידת האינטגרציה האפשרית</w:t>
      </w:r>
      <w:r>
        <w:rPr>
          <w:rFonts w:hint="cs"/>
          <w:b/>
          <w:szCs w:val="24"/>
          <w:rtl/>
        </w:rPr>
        <w:t xml:space="preserve"> של המתקן המוצע</w:t>
      </w:r>
      <w:r w:rsidRPr="001B3501">
        <w:rPr>
          <w:rFonts w:hint="cs"/>
          <w:b/>
          <w:szCs w:val="24"/>
          <w:rtl/>
        </w:rPr>
        <w:t xml:space="preserve"> עם מתקני הייצור הקיימים</w:t>
      </w:r>
      <w:r>
        <w:rPr>
          <w:rFonts w:hint="cs"/>
          <w:b/>
          <w:szCs w:val="24"/>
          <w:rtl/>
        </w:rPr>
        <w:t>, ובמסגרת זאת</w:t>
      </w:r>
      <w:r w:rsidRPr="001B3501">
        <w:rPr>
          <w:rFonts w:hint="cs"/>
          <w:b/>
          <w:szCs w:val="24"/>
          <w:rtl/>
        </w:rPr>
        <w:t>:</w:t>
      </w:r>
    </w:p>
    <w:p w:rsidR="00C936F1" w:rsidRPr="001B3501" w:rsidRDefault="00C936F1" w:rsidP="00C936F1">
      <w:pPr>
        <w:pStyle w:val="af6"/>
        <w:numPr>
          <w:ilvl w:val="0"/>
          <w:numId w:val="94"/>
        </w:numPr>
        <w:spacing w:before="120" w:line="360" w:lineRule="auto"/>
        <w:jc w:val="both"/>
        <w:rPr>
          <w:b/>
          <w:szCs w:val="24"/>
        </w:rPr>
      </w:pPr>
      <w:r w:rsidRPr="001B3501">
        <w:rPr>
          <w:rFonts w:hint="cs"/>
          <w:b/>
          <w:szCs w:val="24"/>
          <w:rtl/>
        </w:rPr>
        <w:t xml:space="preserve">התייחסות מפורטת למתקנים קיימים שניתן יהיה לעשות בהם שימוש נוסף/חליפי לטובת צרכי מפעל ה- </w:t>
      </w:r>
      <w:r w:rsidRPr="001B3501">
        <w:rPr>
          <w:b/>
          <w:szCs w:val="24"/>
        </w:rPr>
        <w:t>GTL</w:t>
      </w:r>
      <w:r w:rsidRPr="001B3501">
        <w:rPr>
          <w:rFonts w:hint="cs"/>
          <w:b/>
          <w:szCs w:val="24"/>
          <w:rtl/>
        </w:rPr>
        <w:t xml:space="preserve">, סוג והיקף ההתאמות הנדרשות לשם כך. </w:t>
      </w:r>
    </w:p>
    <w:p w:rsidR="00C936F1" w:rsidRPr="001B3501" w:rsidRDefault="00C936F1" w:rsidP="00C936F1">
      <w:pPr>
        <w:pStyle w:val="af6"/>
        <w:numPr>
          <w:ilvl w:val="0"/>
          <w:numId w:val="94"/>
        </w:numPr>
        <w:spacing w:before="120" w:line="360" w:lineRule="auto"/>
        <w:jc w:val="both"/>
        <w:rPr>
          <w:b/>
          <w:szCs w:val="24"/>
        </w:rPr>
      </w:pPr>
      <w:r w:rsidRPr="001B3501">
        <w:rPr>
          <w:rFonts w:hint="cs"/>
          <w:b/>
          <w:szCs w:val="24"/>
          <w:rtl/>
        </w:rPr>
        <w:t>ניתוח מידת הח</w:t>
      </w:r>
      <w:r>
        <w:rPr>
          <w:rFonts w:hint="cs"/>
          <w:b/>
          <w:szCs w:val="24"/>
          <w:rtl/>
        </w:rPr>
        <w:t>י</w:t>
      </w:r>
      <w:r w:rsidRPr="001B3501">
        <w:rPr>
          <w:rFonts w:hint="cs"/>
          <w:b/>
          <w:szCs w:val="24"/>
          <w:rtl/>
        </w:rPr>
        <w:t xml:space="preserve">סכון הצפוי (אם בכלל) בעלויות ההקמה, בעלויות הייצור ובפליטת מזהמים כתוצאה מאינטגרציה שתביא להסתמכות על תשתיות ייצור קיימות שניתן לייעד (באופן חלקי או מלא) לטובת מפעל ה- </w:t>
      </w:r>
      <w:r w:rsidRPr="001B3501">
        <w:rPr>
          <w:b/>
          <w:szCs w:val="24"/>
        </w:rPr>
        <w:t>GTL</w:t>
      </w:r>
      <w:r w:rsidRPr="001B3501">
        <w:rPr>
          <w:rFonts w:hint="cs"/>
          <w:b/>
          <w:szCs w:val="24"/>
          <w:rtl/>
        </w:rPr>
        <w:t xml:space="preserve">. </w:t>
      </w:r>
    </w:p>
    <w:p w:rsidR="00C936F1" w:rsidRDefault="00C936F1" w:rsidP="00C936F1">
      <w:pPr>
        <w:pStyle w:val="af6"/>
        <w:spacing w:before="120" w:line="360" w:lineRule="auto"/>
        <w:ind w:left="360"/>
        <w:jc w:val="both"/>
        <w:rPr>
          <w:b/>
          <w:szCs w:val="24"/>
        </w:rPr>
      </w:pPr>
    </w:p>
    <w:p w:rsidR="00C936F1" w:rsidRDefault="00C936F1" w:rsidP="00C936F1">
      <w:pPr>
        <w:pStyle w:val="af6"/>
        <w:numPr>
          <w:ilvl w:val="0"/>
          <w:numId w:val="95"/>
        </w:numPr>
        <w:spacing w:before="120" w:line="360" w:lineRule="auto"/>
        <w:jc w:val="both"/>
        <w:rPr>
          <w:b/>
          <w:szCs w:val="24"/>
        </w:rPr>
      </w:pPr>
      <w:r>
        <w:rPr>
          <w:rFonts w:hint="cs"/>
          <w:b/>
          <w:szCs w:val="24"/>
          <w:rtl/>
        </w:rPr>
        <w:t>אומדן נצילות המתקן, זמינות המתקן, משך חיי המתקן, שינויים בכושר ייצור לאורך זמן וכו'.</w:t>
      </w:r>
    </w:p>
    <w:p w:rsidR="00C936F1" w:rsidRDefault="00C936F1" w:rsidP="00C936F1">
      <w:pPr>
        <w:pStyle w:val="af6"/>
        <w:spacing w:before="120" w:line="360" w:lineRule="auto"/>
        <w:ind w:left="360"/>
        <w:jc w:val="both"/>
        <w:rPr>
          <w:b/>
          <w:szCs w:val="24"/>
        </w:rPr>
      </w:pPr>
    </w:p>
    <w:p w:rsidR="00C936F1" w:rsidRDefault="00C936F1" w:rsidP="00C936F1">
      <w:pPr>
        <w:pStyle w:val="af6"/>
        <w:numPr>
          <w:ilvl w:val="0"/>
          <w:numId w:val="95"/>
        </w:numPr>
        <w:spacing w:before="120" w:line="360" w:lineRule="auto"/>
        <w:jc w:val="both"/>
        <w:rPr>
          <w:b/>
          <w:szCs w:val="24"/>
        </w:rPr>
      </w:pPr>
      <w:r>
        <w:rPr>
          <w:rFonts w:hint="cs"/>
          <w:b/>
          <w:szCs w:val="24"/>
          <w:rtl/>
        </w:rPr>
        <w:t xml:space="preserve">אמידת ההשפעה הצפויה על תהליכי ייצור </w:t>
      </w:r>
      <w:r w:rsidRPr="001B3501">
        <w:rPr>
          <w:rFonts w:hint="cs"/>
          <w:b/>
          <w:szCs w:val="24"/>
          <w:rtl/>
        </w:rPr>
        <w:t>קיימים</w:t>
      </w:r>
      <w:r>
        <w:rPr>
          <w:rFonts w:hint="cs"/>
          <w:b/>
          <w:szCs w:val="24"/>
          <w:rtl/>
        </w:rPr>
        <w:t xml:space="preserve"> באתר הנדון (אם ישנם) ותשתיות מקומיות נלוות, בהיבט של יעילות, נצילות, תפוקות, תוצרי לוואי וכו'. </w:t>
      </w:r>
    </w:p>
    <w:p w:rsidR="00C936F1" w:rsidRPr="00CA1326" w:rsidRDefault="00C936F1" w:rsidP="00C936F1">
      <w:pPr>
        <w:pStyle w:val="af6"/>
        <w:spacing w:before="120" w:line="360" w:lineRule="auto"/>
        <w:ind w:left="360"/>
        <w:jc w:val="both"/>
        <w:rPr>
          <w:b/>
          <w:szCs w:val="24"/>
        </w:rPr>
      </w:pPr>
    </w:p>
    <w:p w:rsidR="00C936F1" w:rsidRDefault="00C936F1" w:rsidP="00C936F1">
      <w:pPr>
        <w:pStyle w:val="af6"/>
        <w:numPr>
          <w:ilvl w:val="0"/>
          <w:numId w:val="95"/>
        </w:numPr>
        <w:spacing w:before="120" w:line="360" w:lineRule="auto"/>
        <w:jc w:val="both"/>
        <w:rPr>
          <w:b/>
          <w:szCs w:val="24"/>
        </w:rPr>
      </w:pPr>
      <w:r w:rsidRPr="001B3501">
        <w:rPr>
          <w:rFonts w:hint="cs"/>
          <w:b/>
          <w:szCs w:val="24"/>
          <w:rtl/>
        </w:rPr>
        <w:t>הצגת לוחות זמנים משוערים למימוש פרויקט במתכונת המוצעת, תוך התייחסות למשך הזמן הנדרש לתכנון, קבלת היתרים, והקמת המפעל.</w:t>
      </w:r>
    </w:p>
    <w:p w:rsidR="00C936F1" w:rsidRPr="00CA1326" w:rsidRDefault="00C936F1" w:rsidP="00C936F1">
      <w:pPr>
        <w:pStyle w:val="af6"/>
        <w:rPr>
          <w:b/>
          <w:szCs w:val="24"/>
          <w:rtl/>
        </w:rPr>
      </w:pPr>
    </w:p>
    <w:p w:rsidR="00C936F1" w:rsidRPr="001B3501" w:rsidRDefault="00C936F1" w:rsidP="00C936F1">
      <w:pPr>
        <w:pStyle w:val="af6"/>
        <w:spacing w:before="120" w:line="360" w:lineRule="auto"/>
        <w:ind w:left="360"/>
        <w:jc w:val="both"/>
        <w:rPr>
          <w:b/>
          <w:szCs w:val="24"/>
        </w:rPr>
      </w:pPr>
    </w:p>
    <w:p w:rsidR="00C936F1" w:rsidRPr="00C76089" w:rsidRDefault="00C936F1" w:rsidP="00C936F1">
      <w:pPr>
        <w:spacing w:before="120" w:line="360" w:lineRule="auto"/>
        <w:jc w:val="both"/>
        <w:rPr>
          <w:bCs/>
          <w:sz w:val="28"/>
          <w:szCs w:val="28"/>
          <w:u w:val="single"/>
          <w:rtl/>
        </w:rPr>
      </w:pPr>
      <w:r w:rsidRPr="00C76089">
        <w:rPr>
          <w:rFonts w:hint="cs"/>
          <w:bCs/>
          <w:sz w:val="28"/>
          <w:szCs w:val="28"/>
          <w:u w:val="single"/>
          <w:rtl/>
        </w:rPr>
        <w:t xml:space="preserve">חלק 3 – בדיקת כדאיות כלכלית להקמה ותפעול של מפעל </w:t>
      </w:r>
      <w:r w:rsidRPr="00C76089">
        <w:rPr>
          <w:b/>
          <w:sz w:val="28"/>
          <w:szCs w:val="28"/>
          <w:u w:val="single"/>
        </w:rPr>
        <w:t>GTL</w:t>
      </w:r>
    </w:p>
    <w:p w:rsidR="00C936F1" w:rsidRDefault="00C936F1" w:rsidP="00C936F1">
      <w:pPr>
        <w:spacing w:before="120" w:line="360" w:lineRule="auto"/>
        <w:jc w:val="both"/>
        <w:rPr>
          <w:b/>
          <w:szCs w:val="24"/>
          <w:rtl/>
        </w:rPr>
      </w:pPr>
      <w:r>
        <w:rPr>
          <w:rFonts w:hint="cs"/>
          <w:b/>
          <w:szCs w:val="24"/>
          <w:rtl/>
        </w:rPr>
        <w:t xml:space="preserve">חלק זה ישמש לביצוע הניתוחים הכלכליים הנדרשים לצורך בירור מידת הכדאיות הכלכלית להקמת המפעל, לאור מאפייניו והסיכונים שהוא חשוף אליהם, וזאת על בסיס </w:t>
      </w:r>
      <w:r w:rsidRPr="001B3501">
        <w:rPr>
          <w:b/>
          <w:szCs w:val="24"/>
          <w:rtl/>
        </w:rPr>
        <w:t>ממצאי השלבים הקודמים בבדיקת ההיתכנות.</w:t>
      </w:r>
      <w:r>
        <w:rPr>
          <w:rFonts w:hint="cs"/>
          <w:b/>
          <w:szCs w:val="24"/>
          <w:rtl/>
        </w:rPr>
        <w:t xml:space="preserve"> </w:t>
      </w:r>
    </w:p>
    <w:p w:rsidR="00C936F1" w:rsidRDefault="00C936F1" w:rsidP="00C936F1">
      <w:pPr>
        <w:spacing w:before="120" w:line="360" w:lineRule="auto"/>
        <w:jc w:val="both"/>
        <w:rPr>
          <w:b/>
          <w:szCs w:val="24"/>
          <w:rtl/>
        </w:rPr>
      </w:pPr>
      <w:r>
        <w:rPr>
          <w:rFonts w:hint="cs"/>
          <w:b/>
          <w:szCs w:val="24"/>
          <w:rtl/>
        </w:rPr>
        <w:t>הבדיקה תכלול את הסוגיות הבאות:</w:t>
      </w:r>
    </w:p>
    <w:p w:rsidR="00C936F1" w:rsidRDefault="00C936F1" w:rsidP="00C936F1">
      <w:pPr>
        <w:pStyle w:val="af6"/>
        <w:numPr>
          <w:ilvl w:val="0"/>
          <w:numId w:val="96"/>
        </w:numPr>
        <w:spacing w:before="120" w:line="360" w:lineRule="auto"/>
        <w:jc w:val="both"/>
        <w:rPr>
          <w:b/>
          <w:szCs w:val="24"/>
          <w:rtl/>
        </w:rPr>
      </w:pPr>
      <w:r>
        <w:rPr>
          <w:rFonts w:hint="cs"/>
          <w:b/>
          <w:szCs w:val="24"/>
          <w:rtl/>
        </w:rPr>
        <w:t>אמידת עלויות ההקמה הצפויות, ועלויות התפעול הצפויות, בהתאם לאפיון המתקנים ותהליכי הייצור כאמור. רמת הדיוק הנדרשת לעניין זה הינה 25% +/- לכל היותר.</w:t>
      </w:r>
    </w:p>
    <w:p w:rsidR="00C936F1" w:rsidRDefault="00C936F1" w:rsidP="00C936F1">
      <w:pPr>
        <w:pStyle w:val="af6"/>
        <w:numPr>
          <w:ilvl w:val="0"/>
          <w:numId w:val="96"/>
        </w:numPr>
        <w:spacing w:before="120" w:line="360" w:lineRule="auto"/>
        <w:jc w:val="both"/>
        <w:rPr>
          <w:b/>
          <w:szCs w:val="24"/>
        </w:rPr>
      </w:pPr>
      <w:r>
        <w:rPr>
          <w:rFonts w:hint="cs"/>
          <w:b/>
          <w:szCs w:val="24"/>
          <w:rtl/>
        </w:rPr>
        <w:t>מתן תחזית לגבי ערכם הצפוי של התוצרים השונים הצפויים מהמתקן.</w:t>
      </w:r>
    </w:p>
    <w:p w:rsidR="00C936F1" w:rsidRDefault="00C936F1" w:rsidP="00C936F1">
      <w:pPr>
        <w:pStyle w:val="af6"/>
        <w:numPr>
          <w:ilvl w:val="0"/>
          <w:numId w:val="96"/>
        </w:numPr>
        <w:spacing w:before="120" w:line="360" w:lineRule="auto"/>
        <w:jc w:val="both"/>
        <w:rPr>
          <w:b/>
          <w:szCs w:val="24"/>
        </w:rPr>
      </w:pPr>
      <w:r>
        <w:rPr>
          <w:rFonts w:hint="cs"/>
          <w:b/>
          <w:szCs w:val="24"/>
          <w:rtl/>
        </w:rPr>
        <w:t xml:space="preserve">מיפוי ראשוני של סיכונים בעלי השלכות כלכליות בהקמה ובפעילות המפעל, בין היתר בהיבטי הקמה, אספקה, רגולציה, ייצור, ביקוש וכו'.  </w:t>
      </w:r>
    </w:p>
    <w:p w:rsidR="00C936F1" w:rsidRDefault="00C936F1" w:rsidP="00C936F1">
      <w:pPr>
        <w:pStyle w:val="af6"/>
        <w:numPr>
          <w:ilvl w:val="0"/>
          <w:numId w:val="96"/>
        </w:numPr>
        <w:spacing w:before="120" w:line="360" w:lineRule="auto"/>
        <w:jc w:val="both"/>
        <w:rPr>
          <w:b/>
          <w:szCs w:val="24"/>
        </w:rPr>
      </w:pPr>
      <w:r>
        <w:rPr>
          <w:rFonts w:hint="cs"/>
          <w:b/>
          <w:szCs w:val="24"/>
          <w:rtl/>
        </w:rPr>
        <w:lastRenderedPageBreak/>
        <w:t>אמידת המדדים הכלכליים הצפויים לפעילות המתקן (</w:t>
      </w:r>
      <w:r w:rsidRPr="001B3501">
        <w:rPr>
          <w:b/>
          <w:szCs w:val="24"/>
        </w:rPr>
        <w:t>NPV</w:t>
      </w:r>
      <w:r>
        <w:rPr>
          <w:rFonts w:hint="cs"/>
          <w:b/>
          <w:szCs w:val="24"/>
          <w:rtl/>
        </w:rPr>
        <w:t xml:space="preserve">, </w:t>
      </w:r>
      <w:r w:rsidRPr="001B3501">
        <w:rPr>
          <w:b/>
          <w:szCs w:val="24"/>
        </w:rPr>
        <w:t>IRR</w:t>
      </w:r>
      <w:r w:rsidRPr="001B3501">
        <w:rPr>
          <w:rFonts w:hint="cs"/>
          <w:b/>
          <w:szCs w:val="24"/>
          <w:rtl/>
        </w:rPr>
        <w:t>,</w:t>
      </w:r>
      <w:r>
        <w:rPr>
          <w:rFonts w:hint="cs"/>
          <w:b/>
          <w:szCs w:val="24"/>
          <w:rtl/>
        </w:rPr>
        <w:t xml:space="preserve"> תקופת החזר), ביחס לתרחיש העיקרי שהוגדר לעיל.</w:t>
      </w:r>
    </w:p>
    <w:p w:rsidR="00C936F1" w:rsidRDefault="00C936F1" w:rsidP="00C936F1">
      <w:pPr>
        <w:pStyle w:val="af6"/>
        <w:numPr>
          <w:ilvl w:val="0"/>
          <w:numId w:val="96"/>
        </w:numPr>
        <w:spacing w:before="120" w:line="360" w:lineRule="auto"/>
        <w:jc w:val="both"/>
        <w:rPr>
          <w:b/>
          <w:szCs w:val="24"/>
        </w:rPr>
      </w:pPr>
      <w:r>
        <w:rPr>
          <w:rFonts w:hint="cs"/>
          <w:b/>
          <w:szCs w:val="24"/>
          <w:rtl/>
        </w:rPr>
        <w:t>ביצוע ניתוחי רגישות ביחס למספר תרחישים נוספים הנבדלים זה מזה לפי עלות הגז, מחיר המכירה הצפוי של תוצרי המפעל ועוד, בהתאם להנחיות המשרד.</w:t>
      </w:r>
    </w:p>
    <w:p w:rsidR="00C936F1" w:rsidRPr="001B3501" w:rsidRDefault="00C936F1" w:rsidP="00C936F1">
      <w:pPr>
        <w:pStyle w:val="af6"/>
        <w:numPr>
          <w:ilvl w:val="0"/>
          <w:numId w:val="96"/>
        </w:numPr>
        <w:spacing w:before="120" w:line="360" w:lineRule="auto"/>
        <w:jc w:val="both"/>
        <w:rPr>
          <w:b/>
          <w:szCs w:val="24"/>
        </w:rPr>
      </w:pPr>
      <w:r w:rsidRPr="001B3501">
        <w:rPr>
          <w:rFonts w:hint="cs"/>
          <w:b/>
          <w:szCs w:val="24"/>
          <w:rtl/>
        </w:rPr>
        <w:t xml:space="preserve">מיפוי ראשוני של אמצעי </w:t>
      </w:r>
      <w:r>
        <w:rPr>
          <w:rFonts w:hint="cs"/>
          <w:b/>
          <w:szCs w:val="24"/>
          <w:rtl/>
        </w:rPr>
        <w:t xml:space="preserve">וכלי </w:t>
      </w:r>
      <w:r w:rsidRPr="001B3501">
        <w:rPr>
          <w:rFonts w:hint="cs"/>
          <w:b/>
          <w:szCs w:val="24"/>
          <w:rtl/>
        </w:rPr>
        <w:t xml:space="preserve">מדיניות משלימים </w:t>
      </w:r>
      <w:r>
        <w:rPr>
          <w:rFonts w:hint="cs"/>
          <w:b/>
          <w:szCs w:val="24"/>
          <w:rtl/>
        </w:rPr>
        <w:t>ה</w:t>
      </w:r>
      <w:r w:rsidRPr="001B3501">
        <w:rPr>
          <w:rFonts w:hint="cs"/>
          <w:b/>
          <w:szCs w:val="24"/>
          <w:rtl/>
        </w:rPr>
        <w:t xml:space="preserve">נדרשים מצד המדינה על מנת להביא להיתכנות כלכלית ורגולטורית של הפרויקט, בהתאם לממצאים. בתוך כך נדרש להתייחס לאמצעי מדיניות תומכים לנוכח הסיכונים שמופו, בדגש על סיכוני רגולציה, </w:t>
      </w:r>
      <w:r>
        <w:rPr>
          <w:rFonts w:hint="cs"/>
          <w:b/>
          <w:szCs w:val="24"/>
          <w:rtl/>
        </w:rPr>
        <w:t xml:space="preserve">תכנון, </w:t>
      </w:r>
      <w:r w:rsidRPr="001B3501">
        <w:rPr>
          <w:rFonts w:hint="cs"/>
          <w:b/>
          <w:szCs w:val="24"/>
          <w:rtl/>
        </w:rPr>
        <w:t>אספקה וביקוש.</w:t>
      </w:r>
    </w:p>
    <w:p w:rsidR="00C936F1" w:rsidRPr="00CA1326" w:rsidRDefault="00C936F1" w:rsidP="00C936F1">
      <w:pPr>
        <w:pStyle w:val="aff3"/>
        <w:spacing w:after="0" w:line="360" w:lineRule="auto"/>
        <w:ind w:left="720"/>
        <w:jc w:val="both"/>
        <w:rPr>
          <w:b/>
          <w:bCs/>
          <w:szCs w:val="24"/>
          <w:u w:val="single"/>
          <w:rtl/>
        </w:rPr>
      </w:pPr>
    </w:p>
    <w:p w:rsidR="00C936F1" w:rsidRPr="00CA1326" w:rsidRDefault="00C936F1" w:rsidP="00C936F1">
      <w:pPr>
        <w:pStyle w:val="aff3"/>
        <w:spacing w:after="0" w:line="360" w:lineRule="auto"/>
        <w:ind w:left="0"/>
        <w:jc w:val="both"/>
        <w:rPr>
          <w:szCs w:val="24"/>
          <w:rtl/>
        </w:rPr>
      </w:pPr>
      <w:r w:rsidRPr="00CA1326">
        <w:rPr>
          <w:rFonts w:hint="eastAsia"/>
          <w:szCs w:val="24"/>
          <w:rtl/>
        </w:rPr>
        <w:t>מובהר</w:t>
      </w:r>
      <w:r w:rsidRPr="00CA1326">
        <w:rPr>
          <w:szCs w:val="24"/>
          <w:rtl/>
        </w:rPr>
        <w:t xml:space="preserve"> בזאת, כי בסיומו של כל שלב, על המציע להגיש למשרד מסמך מסכם הכולל את ממצאי הניתוח כפי שתוארו לעיל. </w:t>
      </w:r>
    </w:p>
    <w:p w:rsidR="00C936F1" w:rsidRDefault="00C936F1" w:rsidP="00C936F1">
      <w:pPr>
        <w:pStyle w:val="aff3"/>
        <w:spacing w:after="0" w:line="360" w:lineRule="auto"/>
        <w:ind w:left="0"/>
        <w:jc w:val="both"/>
        <w:rPr>
          <w:szCs w:val="24"/>
          <w:rtl/>
        </w:rPr>
      </w:pPr>
      <w:r w:rsidRPr="00CA1326">
        <w:rPr>
          <w:rFonts w:hint="eastAsia"/>
          <w:szCs w:val="24"/>
          <w:rtl/>
        </w:rPr>
        <w:t>המשרד</w:t>
      </w:r>
      <w:r w:rsidRPr="00CA1326">
        <w:rPr>
          <w:szCs w:val="24"/>
          <w:rtl/>
        </w:rPr>
        <w:t xml:space="preserve"> יהיה רשאי להעיר, לבקש השלמות, הבהרות או תיקונים, </w:t>
      </w:r>
      <w:r w:rsidRPr="00CA1326">
        <w:rPr>
          <w:rFonts w:hint="eastAsia"/>
          <w:szCs w:val="24"/>
          <w:rtl/>
        </w:rPr>
        <w:t>בטרם</w:t>
      </w:r>
      <w:r w:rsidRPr="00CA1326">
        <w:rPr>
          <w:szCs w:val="24"/>
          <w:rtl/>
        </w:rPr>
        <w:t xml:space="preserve"> </w:t>
      </w:r>
      <w:r>
        <w:rPr>
          <w:rFonts w:hint="cs"/>
          <w:szCs w:val="24"/>
          <w:rtl/>
        </w:rPr>
        <w:t xml:space="preserve">מתן </w:t>
      </w:r>
      <w:r w:rsidRPr="00CA1326">
        <w:rPr>
          <w:rFonts w:hint="eastAsia"/>
          <w:szCs w:val="24"/>
          <w:rtl/>
        </w:rPr>
        <w:t>אישור</w:t>
      </w:r>
      <w:r w:rsidRPr="00CA1326">
        <w:rPr>
          <w:szCs w:val="24"/>
          <w:rtl/>
        </w:rPr>
        <w:t xml:space="preserve"> </w:t>
      </w:r>
      <w:r>
        <w:rPr>
          <w:rFonts w:hint="cs"/>
          <w:szCs w:val="24"/>
          <w:rtl/>
        </w:rPr>
        <w:t xml:space="preserve">על </w:t>
      </w:r>
      <w:r>
        <w:rPr>
          <w:rFonts w:hint="eastAsia"/>
          <w:szCs w:val="24"/>
          <w:rtl/>
        </w:rPr>
        <w:t>השלמ</w:t>
      </w:r>
      <w:r>
        <w:rPr>
          <w:rFonts w:hint="cs"/>
          <w:szCs w:val="24"/>
          <w:rtl/>
        </w:rPr>
        <w:t>ת שלב מסויים</w:t>
      </w:r>
      <w:r w:rsidRPr="00CA1326">
        <w:rPr>
          <w:szCs w:val="24"/>
          <w:rtl/>
        </w:rPr>
        <w:t>.</w:t>
      </w:r>
    </w:p>
    <w:p w:rsidR="00C936F1" w:rsidRPr="003D20A3" w:rsidRDefault="00C936F1" w:rsidP="00C936F1">
      <w:pPr>
        <w:pStyle w:val="aff3"/>
        <w:spacing w:after="0" w:line="360" w:lineRule="auto"/>
        <w:ind w:left="0"/>
        <w:jc w:val="both"/>
        <w:rPr>
          <w:szCs w:val="24"/>
          <w:rtl/>
        </w:rPr>
      </w:pPr>
    </w:p>
    <w:p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eastAsia"/>
          <w:b/>
          <w:bCs/>
          <w:sz w:val="32"/>
          <w:szCs w:val="32"/>
          <w:u w:val="single"/>
          <w:rtl/>
        </w:rPr>
        <w:t>עמידה</w:t>
      </w:r>
      <w:r w:rsidRPr="00C218C4">
        <w:rPr>
          <w:rFonts w:ascii="Arial" w:hAnsi="Arial"/>
          <w:b/>
          <w:bCs/>
          <w:sz w:val="32"/>
          <w:szCs w:val="32"/>
          <w:u w:val="single"/>
          <w:rtl/>
        </w:rPr>
        <w:t xml:space="preserve"> </w:t>
      </w:r>
      <w:r w:rsidRPr="00C218C4">
        <w:rPr>
          <w:rFonts w:ascii="Arial" w:hAnsi="Arial" w:hint="eastAsia"/>
          <w:b/>
          <w:bCs/>
          <w:sz w:val="32"/>
          <w:szCs w:val="32"/>
          <w:u w:val="single"/>
          <w:rtl/>
        </w:rPr>
        <w:t>בלוח</w:t>
      </w:r>
      <w:r w:rsidRPr="00C218C4">
        <w:rPr>
          <w:rFonts w:ascii="Arial" w:hAnsi="Arial"/>
          <w:b/>
          <w:bCs/>
          <w:sz w:val="32"/>
          <w:szCs w:val="32"/>
          <w:u w:val="single"/>
          <w:rtl/>
        </w:rPr>
        <w:t xml:space="preserve"> </w:t>
      </w:r>
      <w:r w:rsidRPr="00C218C4">
        <w:rPr>
          <w:rFonts w:ascii="Arial" w:hAnsi="Arial" w:hint="eastAsia"/>
          <w:b/>
          <w:bCs/>
          <w:sz w:val="32"/>
          <w:szCs w:val="32"/>
          <w:u w:val="single"/>
          <w:rtl/>
        </w:rPr>
        <w:t>זמנים</w:t>
      </w:r>
    </w:p>
    <w:p w:rsidR="00C936F1" w:rsidRDefault="00C936F1" w:rsidP="00D05F72">
      <w:pPr>
        <w:pStyle w:val="aff3"/>
        <w:spacing w:after="0" w:line="360" w:lineRule="auto"/>
        <w:ind w:left="0"/>
        <w:jc w:val="both"/>
        <w:rPr>
          <w:szCs w:val="24"/>
          <w:rtl/>
        </w:rPr>
      </w:pPr>
      <w:r w:rsidRPr="00CA1326">
        <w:rPr>
          <w:rFonts w:hint="eastAsia"/>
          <w:szCs w:val="24"/>
          <w:rtl/>
        </w:rPr>
        <w:t>לוח</w:t>
      </w:r>
      <w:r w:rsidRPr="00CA1326">
        <w:rPr>
          <w:szCs w:val="24"/>
          <w:rtl/>
        </w:rPr>
        <w:t xml:space="preserve"> </w:t>
      </w:r>
      <w:r w:rsidRPr="00CA1326">
        <w:rPr>
          <w:rFonts w:hint="cs"/>
          <w:szCs w:val="24"/>
          <w:rtl/>
        </w:rPr>
        <w:t>ה</w:t>
      </w:r>
      <w:r w:rsidRPr="00CA1326">
        <w:rPr>
          <w:szCs w:val="24"/>
          <w:rtl/>
        </w:rPr>
        <w:t xml:space="preserve">זמנים </w:t>
      </w:r>
      <w:r w:rsidRPr="00CA1326">
        <w:rPr>
          <w:rFonts w:hint="cs"/>
          <w:szCs w:val="24"/>
          <w:rtl/>
        </w:rPr>
        <w:t>ה</w:t>
      </w:r>
      <w:r w:rsidRPr="00CA1326">
        <w:rPr>
          <w:szCs w:val="24"/>
          <w:rtl/>
        </w:rPr>
        <w:t xml:space="preserve">מקסימאלי לסיום </w:t>
      </w:r>
      <w:r w:rsidRPr="00CA1326">
        <w:rPr>
          <w:rFonts w:hint="cs"/>
          <w:szCs w:val="24"/>
          <w:rtl/>
        </w:rPr>
        <w:t>ביצוע בדיקת ההיתכנות הראשונית</w:t>
      </w:r>
      <w:r w:rsidRPr="00CA1326">
        <w:rPr>
          <w:szCs w:val="24"/>
          <w:rtl/>
        </w:rPr>
        <w:t xml:space="preserve"> </w:t>
      </w:r>
      <w:r w:rsidRPr="00CA1326">
        <w:rPr>
          <w:rFonts w:hint="eastAsia"/>
          <w:szCs w:val="24"/>
          <w:rtl/>
        </w:rPr>
        <w:t>עליה</w:t>
      </w:r>
      <w:r w:rsidRPr="00CA1326">
        <w:rPr>
          <w:szCs w:val="24"/>
          <w:rtl/>
        </w:rPr>
        <w:t xml:space="preserve"> התחייב הזוכה </w:t>
      </w:r>
      <w:r w:rsidRPr="00CA1326">
        <w:rPr>
          <w:rFonts w:hint="cs"/>
          <w:szCs w:val="24"/>
          <w:rtl/>
        </w:rPr>
        <w:t xml:space="preserve">לא יעלה על </w:t>
      </w:r>
      <w:r w:rsidR="00D05F72">
        <w:rPr>
          <w:rFonts w:hint="cs"/>
          <w:szCs w:val="24"/>
          <w:rtl/>
        </w:rPr>
        <w:t>12</w:t>
      </w:r>
      <w:r w:rsidRPr="00CA1326">
        <w:rPr>
          <w:szCs w:val="24"/>
          <w:rtl/>
        </w:rPr>
        <w:t xml:space="preserve"> חודשים</w:t>
      </w:r>
      <w:r w:rsidRPr="00CA1326">
        <w:rPr>
          <w:rFonts w:hint="cs"/>
          <w:szCs w:val="24"/>
          <w:rtl/>
        </w:rPr>
        <w:t xml:space="preserve"> מיום חתימת ההסכם על ידי המציע, לפי אבני הדרך הבאות:</w:t>
      </w:r>
    </w:p>
    <w:p w:rsidR="00C936F1" w:rsidRPr="00DA64C9" w:rsidRDefault="00C936F1" w:rsidP="00C936F1">
      <w:pPr>
        <w:pStyle w:val="aff3"/>
        <w:numPr>
          <w:ilvl w:val="0"/>
          <w:numId w:val="97"/>
        </w:numPr>
        <w:tabs>
          <w:tab w:val="right" w:pos="1106"/>
        </w:tabs>
        <w:spacing w:after="0" w:line="360" w:lineRule="auto"/>
        <w:jc w:val="both"/>
        <w:rPr>
          <w:szCs w:val="24"/>
        </w:rPr>
      </w:pPr>
      <w:r w:rsidRPr="00DA64C9">
        <w:rPr>
          <w:rFonts w:hint="cs"/>
          <w:szCs w:val="24"/>
          <w:rtl/>
        </w:rPr>
        <w:t xml:space="preserve">השלמת חלק 1 - </w:t>
      </w:r>
      <w:r w:rsidRPr="00DA64C9">
        <w:rPr>
          <w:szCs w:val="24"/>
          <w:rtl/>
        </w:rPr>
        <w:t xml:space="preserve">בחינה כללית - צרכים ואילוצים והתאמת האתר המוצע להקמת מפעל </w:t>
      </w:r>
      <w:r w:rsidRPr="00DA64C9">
        <w:rPr>
          <w:szCs w:val="24"/>
        </w:rPr>
        <w:t>GTL</w:t>
      </w:r>
      <w:r w:rsidRPr="00DA64C9">
        <w:rPr>
          <w:rFonts w:hint="cs"/>
          <w:szCs w:val="24"/>
          <w:rtl/>
        </w:rPr>
        <w:t xml:space="preserve"> </w:t>
      </w:r>
      <w:r w:rsidRPr="00DA64C9">
        <w:rPr>
          <w:szCs w:val="24"/>
          <w:rtl/>
        </w:rPr>
        <w:t>–</w:t>
      </w:r>
      <w:r w:rsidRPr="00DA64C9">
        <w:rPr>
          <w:rFonts w:hint="cs"/>
          <w:szCs w:val="24"/>
          <w:rtl/>
        </w:rPr>
        <w:t xml:space="preserve"> תוך </w:t>
      </w:r>
      <w:r>
        <w:rPr>
          <w:rFonts w:hint="cs"/>
          <w:szCs w:val="24"/>
          <w:rtl/>
        </w:rPr>
        <w:t xml:space="preserve">ארבעה </w:t>
      </w:r>
      <w:r w:rsidRPr="00DA64C9">
        <w:rPr>
          <w:rFonts w:hint="cs"/>
          <w:szCs w:val="24"/>
          <w:rtl/>
        </w:rPr>
        <w:t xml:space="preserve"> (</w:t>
      </w:r>
      <w:r>
        <w:rPr>
          <w:rFonts w:hint="cs"/>
          <w:szCs w:val="24"/>
          <w:rtl/>
        </w:rPr>
        <w:t>4</w:t>
      </w:r>
      <w:r w:rsidRPr="00DA64C9">
        <w:rPr>
          <w:rFonts w:hint="cs"/>
          <w:szCs w:val="24"/>
          <w:rtl/>
        </w:rPr>
        <w:t>) חודשים ממועד החתימה על הסכם;</w:t>
      </w:r>
    </w:p>
    <w:p w:rsidR="00C936F1" w:rsidRPr="00DA64C9" w:rsidRDefault="00C936F1" w:rsidP="00C936F1">
      <w:pPr>
        <w:pStyle w:val="aff3"/>
        <w:numPr>
          <w:ilvl w:val="0"/>
          <w:numId w:val="97"/>
        </w:numPr>
        <w:tabs>
          <w:tab w:val="right" w:pos="1106"/>
        </w:tabs>
        <w:spacing w:after="0" w:line="360" w:lineRule="auto"/>
        <w:jc w:val="both"/>
        <w:rPr>
          <w:szCs w:val="24"/>
        </w:rPr>
      </w:pPr>
      <w:r w:rsidRPr="00DA64C9">
        <w:rPr>
          <w:rFonts w:hint="cs"/>
          <w:szCs w:val="24"/>
          <w:rtl/>
        </w:rPr>
        <w:t xml:space="preserve">השלמת חלק 2 </w:t>
      </w:r>
      <w:r w:rsidRPr="00DA64C9">
        <w:rPr>
          <w:szCs w:val="24"/>
          <w:rtl/>
        </w:rPr>
        <w:t>–</w:t>
      </w:r>
      <w:r w:rsidRPr="00DA64C9">
        <w:rPr>
          <w:rFonts w:hint="cs"/>
          <w:szCs w:val="24"/>
          <w:rtl/>
        </w:rPr>
        <w:t xml:space="preserve"> אפיון מפורט של מפעל אופטימלי - תוך </w:t>
      </w:r>
      <w:r>
        <w:rPr>
          <w:rFonts w:hint="cs"/>
          <w:szCs w:val="24"/>
          <w:rtl/>
        </w:rPr>
        <w:t>שמונה</w:t>
      </w:r>
      <w:r w:rsidRPr="00DA64C9">
        <w:rPr>
          <w:rFonts w:hint="cs"/>
          <w:szCs w:val="24"/>
          <w:rtl/>
        </w:rPr>
        <w:t xml:space="preserve"> (</w:t>
      </w:r>
      <w:r>
        <w:rPr>
          <w:rFonts w:hint="cs"/>
          <w:szCs w:val="24"/>
          <w:rtl/>
        </w:rPr>
        <w:t>8</w:t>
      </w:r>
      <w:r w:rsidRPr="00DA64C9">
        <w:rPr>
          <w:rFonts w:hint="cs"/>
          <w:szCs w:val="24"/>
          <w:rtl/>
        </w:rPr>
        <w:t>) חודשים ממועד החתימה על הסכם;</w:t>
      </w:r>
    </w:p>
    <w:p w:rsidR="00C936F1" w:rsidRPr="00DA64C9" w:rsidRDefault="00C936F1" w:rsidP="00C936F1">
      <w:pPr>
        <w:pStyle w:val="aff3"/>
        <w:numPr>
          <w:ilvl w:val="0"/>
          <w:numId w:val="97"/>
        </w:numPr>
        <w:tabs>
          <w:tab w:val="right" w:pos="1106"/>
        </w:tabs>
        <w:spacing w:after="0" w:line="360" w:lineRule="auto"/>
        <w:jc w:val="both"/>
        <w:rPr>
          <w:szCs w:val="24"/>
        </w:rPr>
      </w:pPr>
      <w:r w:rsidRPr="00DA64C9">
        <w:rPr>
          <w:rFonts w:hint="cs"/>
          <w:szCs w:val="24"/>
          <w:rtl/>
        </w:rPr>
        <w:t xml:space="preserve">השלמת </w:t>
      </w:r>
      <w:r w:rsidRPr="00DA64C9">
        <w:rPr>
          <w:szCs w:val="24"/>
          <w:rtl/>
        </w:rPr>
        <w:t xml:space="preserve">חלק 3 – בדיקת </w:t>
      </w:r>
      <w:r w:rsidRPr="00DA64C9">
        <w:rPr>
          <w:rFonts w:hint="cs"/>
          <w:szCs w:val="24"/>
          <w:rtl/>
        </w:rPr>
        <w:t>כדאיות</w:t>
      </w:r>
      <w:r w:rsidRPr="00DA64C9">
        <w:rPr>
          <w:szCs w:val="24"/>
          <w:rtl/>
        </w:rPr>
        <w:t xml:space="preserve"> כלכלית להקמה ותפעול של מפעל </w:t>
      </w:r>
      <w:r w:rsidRPr="00DA64C9">
        <w:rPr>
          <w:szCs w:val="24"/>
        </w:rPr>
        <w:t>GTL</w:t>
      </w:r>
      <w:r w:rsidRPr="00DA64C9">
        <w:rPr>
          <w:rFonts w:hint="cs"/>
          <w:szCs w:val="24"/>
          <w:rtl/>
        </w:rPr>
        <w:t xml:space="preserve"> </w:t>
      </w:r>
      <w:r w:rsidRPr="00DA64C9">
        <w:rPr>
          <w:szCs w:val="24"/>
          <w:rtl/>
        </w:rPr>
        <w:t>–</w:t>
      </w:r>
      <w:r w:rsidRPr="00DA64C9">
        <w:rPr>
          <w:rFonts w:hint="cs"/>
          <w:szCs w:val="24"/>
          <w:rtl/>
        </w:rPr>
        <w:t xml:space="preserve"> תוך </w:t>
      </w:r>
      <w:r>
        <w:rPr>
          <w:rFonts w:hint="cs"/>
          <w:szCs w:val="24"/>
          <w:rtl/>
        </w:rPr>
        <w:t>שניים עשר</w:t>
      </w:r>
      <w:r w:rsidRPr="00DA64C9">
        <w:rPr>
          <w:rFonts w:hint="cs"/>
          <w:szCs w:val="24"/>
          <w:rtl/>
        </w:rPr>
        <w:t xml:space="preserve"> (</w:t>
      </w:r>
      <w:r>
        <w:rPr>
          <w:rFonts w:hint="cs"/>
          <w:szCs w:val="24"/>
          <w:rtl/>
        </w:rPr>
        <w:t>12</w:t>
      </w:r>
      <w:r w:rsidRPr="00DA64C9">
        <w:rPr>
          <w:rFonts w:hint="cs"/>
          <w:szCs w:val="24"/>
          <w:rtl/>
        </w:rPr>
        <w:t>) חודשים ממועד החתימה על הסכם</w:t>
      </w:r>
      <w:r w:rsidRPr="00DA64C9">
        <w:rPr>
          <w:szCs w:val="24"/>
          <w:rtl/>
        </w:rPr>
        <w:t>.</w:t>
      </w:r>
    </w:p>
    <w:p w:rsidR="00C936F1" w:rsidRDefault="00C936F1" w:rsidP="00C936F1">
      <w:pPr>
        <w:pStyle w:val="aff3"/>
        <w:spacing w:after="0" w:line="360" w:lineRule="auto"/>
        <w:ind w:left="0"/>
        <w:jc w:val="both"/>
        <w:rPr>
          <w:rFonts w:ascii="Arial" w:hAnsi="Arial"/>
          <w:szCs w:val="24"/>
          <w:rtl/>
        </w:rPr>
      </w:pPr>
    </w:p>
    <w:p w:rsidR="00C936F1" w:rsidRDefault="00C936F1" w:rsidP="00C936F1">
      <w:pPr>
        <w:pStyle w:val="aff3"/>
        <w:spacing w:after="0" w:line="360" w:lineRule="auto"/>
        <w:ind w:left="0"/>
        <w:jc w:val="both"/>
        <w:rPr>
          <w:rFonts w:ascii="Arial" w:hAnsi="Arial"/>
          <w:szCs w:val="24"/>
          <w:rtl/>
        </w:rPr>
      </w:pPr>
      <w:r>
        <w:rPr>
          <w:rFonts w:ascii="Arial" w:hAnsi="Arial" w:hint="cs"/>
          <w:szCs w:val="24"/>
          <w:rtl/>
        </w:rPr>
        <w:t xml:space="preserve">מובהר בזאת, </w:t>
      </w:r>
      <w:r w:rsidRPr="00E8437F">
        <w:rPr>
          <w:rFonts w:ascii="Arial" w:hAnsi="Arial" w:hint="eastAsia"/>
          <w:szCs w:val="24"/>
          <w:rtl/>
        </w:rPr>
        <w:t>כי</w:t>
      </w:r>
      <w:r w:rsidRPr="00E8437F">
        <w:rPr>
          <w:rFonts w:ascii="Arial" w:hAnsi="Arial"/>
          <w:szCs w:val="24"/>
          <w:rtl/>
        </w:rPr>
        <w:t xml:space="preserve"> </w:t>
      </w:r>
      <w:r w:rsidRPr="00E8437F">
        <w:rPr>
          <w:rFonts w:ascii="Arial" w:hAnsi="Arial" w:hint="eastAsia"/>
          <w:szCs w:val="24"/>
          <w:rtl/>
        </w:rPr>
        <w:t>ביצוע</w:t>
      </w:r>
      <w:r w:rsidRPr="00E8437F">
        <w:rPr>
          <w:rFonts w:ascii="Arial" w:hAnsi="Arial"/>
          <w:szCs w:val="24"/>
          <w:rtl/>
        </w:rPr>
        <w:t xml:space="preserve"> </w:t>
      </w:r>
      <w:r w:rsidRPr="00E8437F">
        <w:rPr>
          <w:rFonts w:ascii="Arial" w:hAnsi="Arial" w:hint="eastAsia"/>
          <w:szCs w:val="24"/>
          <w:rtl/>
        </w:rPr>
        <w:t>שלבי</w:t>
      </w:r>
      <w:r w:rsidRPr="00E8437F">
        <w:rPr>
          <w:rFonts w:ascii="Arial" w:hAnsi="Arial"/>
          <w:szCs w:val="24"/>
          <w:rtl/>
        </w:rPr>
        <w:t xml:space="preserve"> </w:t>
      </w:r>
      <w:r w:rsidRPr="00E8437F">
        <w:rPr>
          <w:rFonts w:ascii="Arial" w:hAnsi="Arial" w:hint="eastAsia"/>
          <w:szCs w:val="24"/>
          <w:rtl/>
        </w:rPr>
        <w:t>הבדיקה</w:t>
      </w:r>
      <w:r w:rsidRPr="00E8437F">
        <w:rPr>
          <w:rFonts w:ascii="Arial" w:hAnsi="Arial"/>
          <w:szCs w:val="24"/>
          <w:rtl/>
        </w:rPr>
        <w:t xml:space="preserve">, </w:t>
      </w:r>
      <w:r w:rsidRPr="00E8437F">
        <w:rPr>
          <w:rFonts w:ascii="Arial" w:hAnsi="Arial" w:hint="eastAsia"/>
          <w:szCs w:val="24"/>
          <w:rtl/>
        </w:rPr>
        <w:t>כפי</w:t>
      </w:r>
      <w:r w:rsidRPr="00E8437F">
        <w:rPr>
          <w:rFonts w:ascii="Arial" w:hAnsi="Arial"/>
          <w:szCs w:val="24"/>
          <w:rtl/>
        </w:rPr>
        <w:t xml:space="preserve"> </w:t>
      </w:r>
      <w:r w:rsidRPr="00E8437F">
        <w:rPr>
          <w:rFonts w:ascii="Arial" w:hAnsi="Arial" w:hint="eastAsia"/>
          <w:szCs w:val="24"/>
          <w:rtl/>
        </w:rPr>
        <w:t>שפורטו</w:t>
      </w:r>
      <w:r w:rsidRPr="00E8437F">
        <w:rPr>
          <w:rFonts w:ascii="Arial" w:hAnsi="Arial"/>
          <w:szCs w:val="24"/>
          <w:rtl/>
        </w:rPr>
        <w:t xml:space="preserve"> </w:t>
      </w:r>
      <w:r>
        <w:rPr>
          <w:rFonts w:ascii="Arial" w:hAnsi="Arial" w:hint="cs"/>
          <w:szCs w:val="24"/>
          <w:rtl/>
        </w:rPr>
        <w:t>לעי</w:t>
      </w:r>
      <w:r w:rsidRPr="00E8437F">
        <w:rPr>
          <w:rFonts w:ascii="Arial" w:hAnsi="Arial" w:hint="eastAsia"/>
          <w:szCs w:val="24"/>
          <w:rtl/>
        </w:rPr>
        <w:t>ל</w:t>
      </w:r>
      <w:r w:rsidRPr="00E8437F">
        <w:rPr>
          <w:rFonts w:ascii="Arial" w:hAnsi="Arial"/>
          <w:szCs w:val="24"/>
          <w:rtl/>
        </w:rPr>
        <w:t xml:space="preserve">, </w:t>
      </w:r>
      <w:r w:rsidRPr="00E8437F">
        <w:rPr>
          <w:rFonts w:ascii="Arial" w:hAnsi="Arial" w:hint="eastAsia"/>
          <w:szCs w:val="24"/>
          <w:rtl/>
        </w:rPr>
        <w:t>הינו</w:t>
      </w:r>
      <w:r w:rsidRPr="00E8437F">
        <w:rPr>
          <w:rFonts w:ascii="Arial" w:hAnsi="Arial"/>
          <w:szCs w:val="24"/>
          <w:rtl/>
        </w:rPr>
        <w:t xml:space="preserve"> </w:t>
      </w:r>
      <w:r w:rsidRPr="00E8437F">
        <w:rPr>
          <w:rFonts w:ascii="Arial" w:hAnsi="Arial" w:hint="eastAsia"/>
          <w:szCs w:val="24"/>
          <w:rtl/>
        </w:rPr>
        <w:t>מדורג</w:t>
      </w:r>
      <w:r w:rsidRPr="00E8437F">
        <w:rPr>
          <w:rFonts w:ascii="Arial" w:hAnsi="Arial"/>
          <w:szCs w:val="24"/>
          <w:rtl/>
        </w:rPr>
        <w:t xml:space="preserve">, </w:t>
      </w:r>
      <w:r w:rsidRPr="00E8437F">
        <w:rPr>
          <w:rFonts w:ascii="Arial" w:hAnsi="Arial" w:hint="eastAsia"/>
          <w:szCs w:val="24"/>
          <w:rtl/>
        </w:rPr>
        <w:t>ומותנה</w:t>
      </w:r>
      <w:r w:rsidRPr="00E8437F">
        <w:rPr>
          <w:rFonts w:ascii="Arial" w:hAnsi="Arial"/>
          <w:szCs w:val="24"/>
          <w:rtl/>
        </w:rPr>
        <w:t xml:space="preserve"> </w:t>
      </w:r>
      <w:r w:rsidRPr="00E8437F">
        <w:rPr>
          <w:rFonts w:ascii="Arial" w:hAnsi="Arial" w:hint="eastAsia"/>
          <w:szCs w:val="24"/>
          <w:rtl/>
        </w:rPr>
        <w:t>באישור</w:t>
      </w:r>
      <w:r w:rsidRPr="00E8437F">
        <w:rPr>
          <w:rFonts w:ascii="Arial" w:hAnsi="Arial"/>
          <w:szCs w:val="24"/>
          <w:rtl/>
        </w:rPr>
        <w:t xml:space="preserve"> </w:t>
      </w:r>
      <w:r w:rsidRPr="00E8437F">
        <w:rPr>
          <w:rFonts w:ascii="Arial" w:hAnsi="Arial" w:hint="eastAsia"/>
          <w:szCs w:val="24"/>
          <w:rtl/>
        </w:rPr>
        <w:t>המשרד</w:t>
      </w:r>
      <w:r w:rsidRPr="00E8437F">
        <w:rPr>
          <w:rFonts w:ascii="Arial" w:hAnsi="Arial"/>
          <w:szCs w:val="24"/>
          <w:rtl/>
        </w:rPr>
        <w:t xml:space="preserve"> </w:t>
      </w:r>
      <w:r w:rsidRPr="00E8437F">
        <w:rPr>
          <w:rFonts w:ascii="Arial" w:hAnsi="Arial" w:hint="eastAsia"/>
          <w:szCs w:val="24"/>
          <w:rtl/>
        </w:rPr>
        <w:t>לכל</w:t>
      </w:r>
      <w:r w:rsidRPr="00E8437F">
        <w:rPr>
          <w:rFonts w:ascii="Arial" w:hAnsi="Arial"/>
          <w:szCs w:val="24"/>
          <w:rtl/>
        </w:rPr>
        <w:t xml:space="preserve"> </w:t>
      </w:r>
      <w:r w:rsidRPr="00E8437F">
        <w:rPr>
          <w:rFonts w:ascii="Arial" w:hAnsi="Arial" w:hint="eastAsia"/>
          <w:szCs w:val="24"/>
          <w:rtl/>
        </w:rPr>
        <w:t>שלב</w:t>
      </w:r>
      <w:r w:rsidRPr="00E8437F">
        <w:rPr>
          <w:rFonts w:ascii="Arial" w:hAnsi="Arial"/>
          <w:szCs w:val="24"/>
          <w:rtl/>
        </w:rPr>
        <w:t xml:space="preserve"> </w:t>
      </w:r>
      <w:r>
        <w:rPr>
          <w:rFonts w:ascii="Arial" w:hAnsi="Arial" w:hint="cs"/>
          <w:szCs w:val="24"/>
          <w:rtl/>
        </w:rPr>
        <w:t xml:space="preserve">ושלב </w:t>
      </w:r>
      <w:r w:rsidRPr="00E8437F">
        <w:rPr>
          <w:rFonts w:ascii="Arial" w:hAnsi="Arial" w:hint="eastAsia"/>
          <w:szCs w:val="24"/>
          <w:rtl/>
        </w:rPr>
        <w:t>בנפרד</w:t>
      </w:r>
      <w:r w:rsidRPr="00E8437F">
        <w:rPr>
          <w:rFonts w:ascii="Arial" w:hAnsi="Arial"/>
          <w:szCs w:val="24"/>
          <w:rtl/>
        </w:rPr>
        <w:t xml:space="preserve">, </w:t>
      </w:r>
      <w:r w:rsidRPr="00E8437F">
        <w:rPr>
          <w:rFonts w:ascii="Arial" w:hAnsi="Arial" w:hint="eastAsia"/>
          <w:szCs w:val="24"/>
          <w:rtl/>
        </w:rPr>
        <w:t>בהתאם</w:t>
      </w:r>
      <w:r w:rsidRPr="00E8437F">
        <w:rPr>
          <w:rFonts w:ascii="Arial" w:hAnsi="Arial"/>
          <w:szCs w:val="24"/>
          <w:rtl/>
        </w:rPr>
        <w:t xml:space="preserve"> </w:t>
      </w:r>
      <w:r w:rsidRPr="00E8437F">
        <w:rPr>
          <w:rFonts w:ascii="Arial" w:hAnsi="Arial" w:hint="eastAsia"/>
          <w:szCs w:val="24"/>
          <w:rtl/>
        </w:rPr>
        <w:t>לממצאים</w:t>
      </w:r>
      <w:r w:rsidRPr="00E8437F">
        <w:rPr>
          <w:rFonts w:ascii="Arial" w:hAnsi="Arial"/>
          <w:szCs w:val="24"/>
          <w:rtl/>
        </w:rPr>
        <w:t xml:space="preserve"> </w:t>
      </w:r>
      <w:r w:rsidRPr="00E8437F">
        <w:rPr>
          <w:rFonts w:ascii="Arial" w:hAnsi="Arial" w:hint="eastAsia"/>
          <w:szCs w:val="24"/>
          <w:rtl/>
        </w:rPr>
        <w:t>למידת</w:t>
      </w:r>
      <w:r w:rsidRPr="00E8437F">
        <w:rPr>
          <w:rFonts w:ascii="Arial" w:hAnsi="Arial"/>
          <w:szCs w:val="24"/>
          <w:rtl/>
        </w:rPr>
        <w:t xml:space="preserve"> </w:t>
      </w:r>
      <w:r w:rsidRPr="00E8437F">
        <w:rPr>
          <w:rFonts w:ascii="Arial" w:hAnsi="Arial" w:hint="eastAsia"/>
          <w:szCs w:val="24"/>
          <w:rtl/>
        </w:rPr>
        <w:t>הרלוונטיות</w:t>
      </w:r>
      <w:r w:rsidRPr="00E8437F">
        <w:rPr>
          <w:rFonts w:ascii="Arial" w:hAnsi="Arial"/>
          <w:szCs w:val="24"/>
          <w:rtl/>
        </w:rPr>
        <w:t xml:space="preserve"> </w:t>
      </w:r>
      <w:r w:rsidRPr="00E8437F">
        <w:rPr>
          <w:rFonts w:ascii="Arial" w:hAnsi="Arial" w:hint="eastAsia"/>
          <w:szCs w:val="24"/>
          <w:rtl/>
        </w:rPr>
        <w:t>שנמצאה</w:t>
      </w:r>
      <w:r w:rsidRPr="00E8437F">
        <w:rPr>
          <w:rFonts w:ascii="Arial" w:hAnsi="Arial"/>
          <w:szCs w:val="24"/>
          <w:rtl/>
        </w:rPr>
        <w:t xml:space="preserve"> </w:t>
      </w:r>
      <w:r w:rsidRPr="00E8437F">
        <w:rPr>
          <w:rFonts w:ascii="Arial" w:hAnsi="Arial" w:hint="eastAsia"/>
          <w:szCs w:val="24"/>
          <w:rtl/>
        </w:rPr>
        <w:t>בשלבי</w:t>
      </w:r>
      <w:r w:rsidRPr="00E8437F">
        <w:rPr>
          <w:rFonts w:ascii="Arial" w:hAnsi="Arial"/>
          <w:szCs w:val="24"/>
          <w:rtl/>
        </w:rPr>
        <w:t xml:space="preserve"> </w:t>
      </w:r>
      <w:r w:rsidRPr="00E8437F">
        <w:rPr>
          <w:rFonts w:ascii="Arial" w:hAnsi="Arial" w:hint="eastAsia"/>
          <w:szCs w:val="24"/>
          <w:rtl/>
        </w:rPr>
        <w:t>בדיקה</w:t>
      </w:r>
      <w:r w:rsidRPr="00E8437F">
        <w:rPr>
          <w:rFonts w:ascii="Arial" w:hAnsi="Arial"/>
          <w:szCs w:val="24"/>
          <w:rtl/>
        </w:rPr>
        <w:t xml:space="preserve"> </w:t>
      </w:r>
      <w:r w:rsidRPr="00E8437F">
        <w:rPr>
          <w:rFonts w:ascii="Arial" w:hAnsi="Arial" w:hint="eastAsia"/>
          <w:szCs w:val="24"/>
          <w:rtl/>
        </w:rPr>
        <w:t>שהושלמו</w:t>
      </w:r>
      <w:r>
        <w:rPr>
          <w:rFonts w:ascii="Arial" w:hAnsi="Arial" w:hint="cs"/>
          <w:szCs w:val="24"/>
          <w:rtl/>
        </w:rPr>
        <w:t>.</w:t>
      </w:r>
    </w:p>
    <w:p w:rsidR="00C936F1" w:rsidRPr="00C218C4" w:rsidRDefault="00C936F1" w:rsidP="00C936F1">
      <w:pPr>
        <w:pStyle w:val="aff3"/>
        <w:spacing w:after="0" w:line="360" w:lineRule="auto"/>
        <w:ind w:left="0"/>
        <w:jc w:val="both"/>
        <w:rPr>
          <w:rFonts w:ascii="Arial" w:hAnsi="Arial"/>
          <w:szCs w:val="24"/>
          <w:rtl/>
        </w:rPr>
      </w:pPr>
      <w:r w:rsidRPr="00C218C4">
        <w:rPr>
          <w:rFonts w:ascii="Arial" w:hAnsi="Arial" w:hint="eastAsia"/>
          <w:szCs w:val="24"/>
          <w:rtl/>
        </w:rPr>
        <w:t>למשרד</w:t>
      </w:r>
      <w:r w:rsidRPr="00C218C4">
        <w:rPr>
          <w:rFonts w:ascii="Arial" w:hAnsi="Arial"/>
          <w:szCs w:val="24"/>
          <w:rtl/>
        </w:rPr>
        <w:t xml:space="preserve"> בלבד עומדת הזכות להעניק אורכה נוספת </w:t>
      </w:r>
      <w:r w:rsidRPr="00C218C4">
        <w:rPr>
          <w:rFonts w:ascii="Arial" w:hAnsi="Arial" w:hint="cs"/>
          <w:szCs w:val="24"/>
          <w:rtl/>
        </w:rPr>
        <w:t xml:space="preserve">בשנה נוספת, ובלבד שהוגשה בקשת הארכה בכתב, לא יאוחר מחודשיים ימים לפני תום תקופת ההתקשרות ומנימוקים שיהיו מוצדקים לדעת המשרד. </w:t>
      </w:r>
    </w:p>
    <w:p w:rsidR="00C936F1" w:rsidRPr="00C218C4" w:rsidRDefault="00C936F1" w:rsidP="00C936F1">
      <w:pPr>
        <w:pStyle w:val="aff3"/>
        <w:spacing w:after="0" w:line="360" w:lineRule="auto"/>
        <w:ind w:left="0"/>
        <w:jc w:val="both"/>
        <w:rPr>
          <w:rFonts w:ascii="Arial" w:hAnsi="Arial"/>
          <w:szCs w:val="24"/>
          <w:rtl/>
        </w:rPr>
      </w:pPr>
      <w:r w:rsidRPr="00C218C4">
        <w:rPr>
          <w:rFonts w:ascii="Arial" w:hAnsi="Arial" w:hint="eastAsia"/>
          <w:szCs w:val="24"/>
          <w:rtl/>
        </w:rPr>
        <w:t>תקופת</w:t>
      </w:r>
      <w:r w:rsidRPr="00C218C4">
        <w:rPr>
          <w:rFonts w:ascii="Arial" w:hAnsi="Arial"/>
          <w:szCs w:val="24"/>
          <w:rtl/>
        </w:rPr>
        <w:t xml:space="preserve"> ההסכם</w:t>
      </w:r>
      <w:r w:rsidRPr="00C218C4">
        <w:rPr>
          <w:rFonts w:ascii="Arial" w:hAnsi="Arial" w:hint="cs"/>
          <w:szCs w:val="24"/>
          <w:rtl/>
        </w:rPr>
        <w:t xml:space="preserve"> עם הזוכה תהא עד שנה</w:t>
      </w:r>
      <w:r w:rsidRPr="00C218C4">
        <w:rPr>
          <w:rFonts w:ascii="Arial" w:hAnsi="Arial"/>
          <w:szCs w:val="24"/>
          <w:rtl/>
        </w:rPr>
        <w:t>.</w:t>
      </w:r>
      <w:r w:rsidRPr="00C218C4">
        <w:rPr>
          <w:rFonts w:ascii="Arial" w:hAnsi="Arial" w:hint="cs"/>
          <w:szCs w:val="24"/>
          <w:rtl/>
        </w:rPr>
        <w:t xml:space="preserve"> היה ותוענק אורכה נוספת להשלמת הבדיקה כאמור, למשרד בלבד, על פי שקול דעתו הבלעדי, תהא הזכות להאריך את תקופת ההסכם בתקופה נוספת של שנה. </w:t>
      </w:r>
    </w:p>
    <w:p w:rsidR="00C936F1" w:rsidRDefault="00C936F1" w:rsidP="00C936F1">
      <w:pPr>
        <w:pStyle w:val="af6"/>
        <w:autoSpaceDE w:val="0"/>
        <w:autoSpaceDN w:val="0"/>
        <w:adjustRightInd w:val="0"/>
        <w:spacing w:line="360" w:lineRule="auto"/>
        <w:ind w:left="498"/>
        <w:jc w:val="both"/>
        <w:rPr>
          <w:rFonts w:ascii="Arial" w:hAnsi="Arial"/>
          <w:b/>
          <w:bCs/>
          <w:sz w:val="32"/>
          <w:szCs w:val="32"/>
          <w:u w:val="single"/>
        </w:rPr>
      </w:pPr>
    </w:p>
    <w:p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b/>
          <w:bCs/>
          <w:sz w:val="32"/>
          <w:szCs w:val="32"/>
          <w:u w:val="single"/>
          <w:rtl/>
        </w:rPr>
        <w:t>היקף ה</w:t>
      </w:r>
      <w:r w:rsidRPr="00C218C4">
        <w:rPr>
          <w:rFonts w:ascii="Arial" w:hAnsi="Arial" w:hint="cs"/>
          <w:b/>
          <w:bCs/>
          <w:sz w:val="32"/>
          <w:szCs w:val="32"/>
          <w:u w:val="single"/>
          <w:rtl/>
        </w:rPr>
        <w:t xml:space="preserve">סיוע </w:t>
      </w:r>
      <w:r w:rsidRPr="00C218C4">
        <w:rPr>
          <w:rFonts w:ascii="Arial" w:hAnsi="Arial"/>
          <w:b/>
          <w:bCs/>
          <w:sz w:val="32"/>
          <w:szCs w:val="32"/>
          <w:u w:val="single"/>
          <w:rtl/>
        </w:rPr>
        <w:t>ותנאי תשלום</w:t>
      </w:r>
    </w:p>
    <w:p w:rsidR="00C936F1" w:rsidRPr="00C218C4" w:rsidRDefault="00C936F1" w:rsidP="00C936F1">
      <w:pPr>
        <w:pStyle w:val="af6"/>
        <w:numPr>
          <w:ilvl w:val="0"/>
          <w:numId w:val="99"/>
        </w:numPr>
        <w:spacing w:line="360" w:lineRule="auto"/>
        <w:jc w:val="both"/>
        <w:rPr>
          <w:rFonts w:ascii="Arial" w:hAnsi="Arial"/>
          <w:szCs w:val="24"/>
        </w:rPr>
      </w:pPr>
      <w:r w:rsidRPr="00C218C4">
        <w:rPr>
          <w:rFonts w:ascii="Arial" w:hAnsi="Arial" w:hint="eastAsia"/>
          <w:szCs w:val="24"/>
          <w:u w:val="single"/>
          <w:rtl/>
        </w:rPr>
        <w:t>סכום</w:t>
      </w:r>
      <w:r w:rsidRPr="00C218C4">
        <w:rPr>
          <w:rFonts w:ascii="Arial" w:hAnsi="Arial"/>
          <w:szCs w:val="24"/>
          <w:u w:val="single"/>
          <w:rtl/>
        </w:rPr>
        <w:t xml:space="preserve"> </w:t>
      </w:r>
      <w:r w:rsidRPr="00C218C4">
        <w:rPr>
          <w:rFonts w:ascii="Arial" w:hAnsi="Arial" w:hint="cs"/>
          <w:szCs w:val="24"/>
          <w:u w:val="single"/>
          <w:rtl/>
        </w:rPr>
        <w:t>הסיוע</w:t>
      </w:r>
      <w:r w:rsidRPr="00C218C4">
        <w:rPr>
          <w:rFonts w:ascii="Arial" w:hAnsi="Arial" w:hint="cs"/>
          <w:szCs w:val="24"/>
          <w:rtl/>
        </w:rPr>
        <w:t>:</w:t>
      </w:r>
    </w:p>
    <w:p w:rsidR="00C936F1" w:rsidRPr="00220D4B" w:rsidRDefault="00C936F1" w:rsidP="00C936F1">
      <w:pPr>
        <w:pStyle w:val="aff3"/>
        <w:tabs>
          <w:tab w:val="right" w:pos="1106"/>
        </w:tabs>
        <w:spacing w:after="0" w:line="360" w:lineRule="auto"/>
        <w:ind w:left="498"/>
        <w:jc w:val="both"/>
        <w:rPr>
          <w:szCs w:val="24"/>
        </w:rPr>
      </w:pPr>
      <w:r w:rsidRPr="00220D4B">
        <w:rPr>
          <w:rFonts w:hint="cs"/>
          <w:szCs w:val="24"/>
          <w:rtl/>
        </w:rPr>
        <w:t xml:space="preserve">סכום הסיוע שיינתן לביצוע בדיקת ההיתכנות הראשונית במסגרת מכרז זה יהיה </w:t>
      </w:r>
      <w:r w:rsidRPr="00220D4B">
        <w:rPr>
          <w:b/>
          <w:bCs/>
          <w:szCs w:val="24"/>
          <w:u w:val="single"/>
          <w:rtl/>
        </w:rPr>
        <w:t>הנמוך</w:t>
      </w:r>
      <w:r w:rsidRPr="00220D4B">
        <w:rPr>
          <w:szCs w:val="24"/>
          <w:rtl/>
        </w:rPr>
        <w:t xml:space="preserve"> </w:t>
      </w:r>
      <w:r w:rsidRPr="00220D4B">
        <w:rPr>
          <w:rFonts w:hint="cs"/>
          <w:szCs w:val="24"/>
          <w:rtl/>
        </w:rPr>
        <w:t>מ</w:t>
      </w:r>
      <w:r w:rsidRPr="00220D4B">
        <w:rPr>
          <w:szCs w:val="24"/>
          <w:rtl/>
        </w:rPr>
        <w:t>בין</w:t>
      </w:r>
      <w:r w:rsidRPr="00220D4B">
        <w:rPr>
          <w:rFonts w:hint="cs"/>
          <w:szCs w:val="24"/>
          <w:rtl/>
        </w:rPr>
        <w:t>:</w:t>
      </w:r>
    </w:p>
    <w:p w:rsidR="00C936F1" w:rsidRPr="00220D4B" w:rsidRDefault="00C936F1" w:rsidP="00C936F1">
      <w:pPr>
        <w:pStyle w:val="aff3"/>
        <w:numPr>
          <w:ilvl w:val="1"/>
          <w:numId w:val="100"/>
        </w:numPr>
        <w:tabs>
          <w:tab w:val="right" w:pos="1106"/>
        </w:tabs>
        <w:spacing w:after="0" w:line="360" w:lineRule="auto"/>
        <w:jc w:val="both"/>
        <w:rPr>
          <w:szCs w:val="24"/>
        </w:rPr>
      </w:pPr>
      <w:r w:rsidRPr="00220D4B">
        <w:rPr>
          <w:rFonts w:hint="cs"/>
          <w:szCs w:val="24"/>
          <w:rtl/>
        </w:rPr>
        <w:t xml:space="preserve">50% מעלות ביצוע בדיקת ההיתכנות הראשונית </w:t>
      </w:r>
      <w:r w:rsidRPr="00220D4B">
        <w:rPr>
          <w:szCs w:val="24"/>
          <w:rtl/>
        </w:rPr>
        <w:t>על פי הצע</w:t>
      </w:r>
      <w:r w:rsidRPr="00220D4B">
        <w:rPr>
          <w:rFonts w:hint="cs"/>
          <w:szCs w:val="24"/>
          <w:rtl/>
        </w:rPr>
        <w:t>ת המציע כמפורט ב</w:t>
      </w:r>
      <w:r>
        <w:rPr>
          <w:rFonts w:hint="cs"/>
          <w:szCs w:val="24"/>
          <w:rtl/>
        </w:rPr>
        <w:t xml:space="preserve">חלק ב' לטופס ההצעה המצורף ומסומן </w:t>
      </w:r>
      <w:r w:rsidRPr="0018098C">
        <w:rPr>
          <w:rFonts w:hint="cs"/>
          <w:b/>
          <w:bCs/>
          <w:szCs w:val="24"/>
          <w:rtl/>
        </w:rPr>
        <w:t>כנספח א'</w:t>
      </w:r>
      <w:r w:rsidRPr="00220D4B">
        <w:rPr>
          <w:rFonts w:hint="cs"/>
          <w:szCs w:val="24"/>
          <w:rtl/>
        </w:rPr>
        <w:t xml:space="preserve">; </w:t>
      </w:r>
      <w:r w:rsidRPr="00220D4B">
        <w:rPr>
          <w:rFonts w:hint="cs"/>
          <w:szCs w:val="24"/>
          <w:rtl/>
        </w:rPr>
        <w:tab/>
      </w:r>
      <w:r>
        <w:rPr>
          <w:rFonts w:hint="cs"/>
          <w:szCs w:val="24"/>
          <w:rtl/>
        </w:rPr>
        <w:t xml:space="preserve">      </w:t>
      </w:r>
      <w:r>
        <w:rPr>
          <w:rFonts w:hint="cs"/>
          <w:b/>
          <w:bCs/>
          <w:szCs w:val="24"/>
          <w:rtl/>
        </w:rPr>
        <w:tab/>
      </w:r>
      <w:r>
        <w:rPr>
          <w:rFonts w:hint="cs"/>
          <w:b/>
          <w:bCs/>
          <w:szCs w:val="24"/>
          <w:rtl/>
        </w:rPr>
        <w:tab/>
      </w:r>
      <w:r w:rsidRPr="00220D4B">
        <w:rPr>
          <w:rFonts w:hint="cs"/>
          <w:b/>
          <w:bCs/>
          <w:szCs w:val="24"/>
          <w:rtl/>
        </w:rPr>
        <w:t>או</w:t>
      </w:r>
      <w:r w:rsidRPr="00220D4B">
        <w:rPr>
          <w:rFonts w:hint="cs"/>
          <w:szCs w:val="24"/>
          <w:rtl/>
        </w:rPr>
        <w:t xml:space="preserve"> </w:t>
      </w:r>
    </w:p>
    <w:p w:rsidR="00C936F1" w:rsidRPr="00220D4B" w:rsidRDefault="00C936F1" w:rsidP="00C936F1">
      <w:pPr>
        <w:pStyle w:val="aff3"/>
        <w:numPr>
          <w:ilvl w:val="1"/>
          <w:numId w:val="100"/>
        </w:numPr>
        <w:tabs>
          <w:tab w:val="right" w:pos="1106"/>
        </w:tabs>
        <w:spacing w:after="0" w:line="360" w:lineRule="auto"/>
        <w:jc w:val="both"/>
        <w:rPr>
          <w:szCs w:val="24"/>
          <w:rtl/>
        </w:rPr>
      </w:pPr>
      <w:r w:rsidRPr="00220D4B">
        <w:rPr>
          <w:rFonts w:hint="cs"/>
          <w:szCs w:val="24"/>
          <w:rtl/>
        </w:rPr>
        <w:t xml:space="preserve">200,000 ₪ כולל מע"מ. </w:t>
      </w:r>
    </w:p>
    <w:p w:rsidR="00C936F1" w:rsidRPr="00220D4B" w:rsidRDefault="00C936F1" w:rsidP="00C936F1">
      <w:pPr>
        <w:pStyle w:val="aff3"/>
        <w:tabs>
          <w:tab w:val="right" w:pos="1106"/>
        </w:tabs>
        <w:spacing w:after="0" w:line="360" w:lineRule="auto"/>
        <w:ind w:left="0"/>
        <w:jc w:val="both"/>
        <w:rPr>
          <w:szCs w:val="24"/>
          <w:rtl/>
        </w:rPr>
      </w:pPr>
    </w:p>
    <w:p w:rsidR="00C936F1" w:rsidRPr="00C218C4" w:rsidRDefault="00C936F1" w:rsidP="00C936F1">
      <w:pPr>
        <w:pStyle w:val="af6"/>
        <w:numPr>
          <w:ilvl w:val="0"/>
          <w:numId w:val="99"/>
        </w:numPr>
        <w:spacing w:line="360" w:lineRule="auto"/>
        <w:jc w:val="both"/>
        <w:rPr>
          <w:rFonts w:ascii="Arial" w:hAnsi="Arial"/>
          <w:szCs w:val="24"/>
          <w:u w:val="single"/>
        </w:rPr>
      </w:pPr>
      <w:r w:rsidRPr="00C218C4">
        <w:rPr>
          <w:rFonts w:ascii="Arial" w:hAnsi="Arial" w:hint="cs"/>
          <w:szCs w:val="24"/>
          <w:u w:val="single"/>
          <w:rtl/>
        </w:rPr>
        <w:t xml:space="preserve">אופן העברת </w:t>
      </w:r>
      <w:r w:rsidRPr="00C218C4">
        <w:rPr>
          <w:rFonts w:ascii="Arial" w:hAnsi="Arial" w:hint="eastAsia"/>
          <w:szCs w:val="24"/>
          <w:u w:val="single"/>
          <w:rtl/>
        </w:rPr>
        <w:t>כספי</w:t>
      </w:r>
      <w:r w:rsidRPr="00C218C4">
        <w:rPr>
          <w:rFonts w:ascii="Arial" w:hAnsi="Arial"/>
          <w:szCs w:val="24"/>
          <w:u w:val="single"/>
          <w:rtl/>
        </w:rPr>
        <w:t xml:space="preserve"> </w:t>
      </w:r>
      <w:r w:rsidRPr="00C218C4">
        <w:rPr>
          <w:rFonts w:ascii="Arial" w:hAnsi="Arial" w:hint="cs"/>
          <w:szCs w:val="24"/>
          <w:u w:val="single"/>
          <w:rtl/>
        </w:rPr>
        <w:t>הסיוע:</w:t>
      </w:r>
    </w:p>
    <w:p w:rsidR="00C936F1" w:rsidRPr="00220D4B" w:rsidRDefault="00C936F1" w:rsidP="00A216EE">
      <w:pPr>
        <w:pStyle w:val="aff3"/>
        <w:tabs>
          <w:tab w:val="right" w:pos="1106"/>
        </w:tabs>
        <w:spacing w:after="0" w:line="360" w:lineRule="auto"/>
        <w:ind w:left="498"/>
        <w:jc w:val="both"/>
        <w:rPr>
          <w:szCs w:val="24"/>
          <w:rtl/>
        </w:rPr>
      </w:pPr>
      <w:r w:rsidRPr="00220D4B">
        <w:rPr>
          <w:rFonts w:hint="cs"/>
          <w:szCs w:val="24"/>
          <w:rtl/>
        </w:rPr>
        <w:t>כספי ההשתתפות</w:t>
      </w:r>
      <w:r w:rsidRPr="00220D4B">
        <w:rPr>
          <w:szCs w:val="24"/>
          <w:rtl/>
        </w:rPr>
        <w:t xml:space="preserve"> ישולמו </w:t>
      </w:r>
      <w:r w:rsidRPr="00220D4B">
        <w:rPr>
          <w:rFonts w:hint="cs"/>
          <w:szCs w:val="24"/>
          <w:rtl/>
        </w:rPr>
        <w:t>לזוכה ב-</w:t>
      </w:r>
      <w:r w:rsidR="00A216EE">
        <w:rPr>
          <w:rFonts w:hint="cs"/>
          <w:szCs w:val="24"/>
          <w:rtl/>
        </w:rPr>
        <w:t>3</w:t>
      </w:r>
      <w:r w:rsidRPr="00220D4B">
        <w:rPr>
          <w:rFonts w:hint="cs"/>
          <w:szCs w:val="24"/>
          <w:rtl/>
        </w:rPr>
        <w:t xml:space="preserve"> </w:t>
      </w:r>
      <w:r w:rsidRPr="00220D4B">
        <w:rPr>
          <w:szCs w:val="24"/>
          <w:rtl/>
        </w:rPr>
        <w:t xml:space="preserve"> תשלומים</w:t>
      </w:r>
      <w:r w:rsidRPr="00220D4B">
        <w:rPr>
          <w:rFonts w:hint="cs"/>
          <w:szCs w:val="24"/>
          <w:rtl/>
        </w:rPr>
        <w:t>, כדלקמן</w:t>
      </w:r>
      <w:r w:rsidRPr="00220D4B">
        <w:rPr>
          <w:szCs w:val="24"/>
          <w:rtl/>
        </w:rPr>
        <w:t xml:space="preserve">: </w:t>
      </w:r>
    </w:p>
    <w:p w:rsidR="00C936F1" w:rsidRPr="00220D4B" w:rsidRDefault="00C936F1" w:rsidP="00C936F1">
      <w:pPr>
        <w:pStyle w:val="aff3"/>
        <w:numPr>
          <w:ilvl w:val="1"/>
          <w:numId w:val="100"/>
        </w:numPr>
        <w:tabs>
          <w:tab w:val="right" w:pos="1106"/>
        </w:tabs>
        <w:spacing w:after="0" w:line="360" w:lineRule="auto"/>
        <w:jc w:val="both"/>
        <w:rPr>
          <w:szCs w:val="24"/>
        </w:rPr>
      </w:pPr>
      <w:r w:rsidRPr="00220D4B">
        <w:rPr>
          <w:rFonts w:hint="cs"/>
          <w:szCs w:val="24"/>
          <w:rtl/>
        </w:rPr>
        <w:t>30%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rFonts w:hint="cs"/>
          <w:b/>
          <w:bCs/>
          <w:szCs w:val="24"/>
          <w:rtl/>
        </w:rPr>
        <w:t>חלק 1</w:t>
      </w:r>
      <w:r w:rsidRPr="00220D4B">
        <w:rPr>
          <w:rFonts w:hint="cs"/>
          <w:szCs w:val="24"/>
          <w:rtl/>
        </w:rPr>
        <w:t xml:space="preserve"> </w:t>
      </w:r>
      <w:r w:rsidRPr="00220D4B">
        <w:rPr>
          <w:szCs w:val="24"/>
          <w:rtl/>
        </w:rPr>
        <w:t xml:space="preserve">- בחינה כללית - צרכים ואילוצים והתאמת האתר המוצע להקמת מפעל </w:t>
      </w:r>
      <w:r w:rsidRPr="00220D4B">
        <w:rPr>
          <w:szCs w:val="24"/>
        </w:rPr>
        <w:t>GTL</w:t>
      </w:r>
      <w:r w:rsidRPr="00220D4B">
        <w:rPr>
          <w:rFonts w:hint="cs"/>
          <w:szCs w:val="24"/>
          <w:rtl/>
        </w:rPr>
        <w:t>;</w:t>
      </w:r>
    </w:p>
    <w:p w:rsidR="00C936F1" w:rsidRPr="00220D4B" w:rsidRDefault="00C936F1" w:rsidP="00C936F1">
      <w:pPr>
        <w:pStyle w:val="aff3"/>
        <w:numPr>
          <w:ilvl w:val="1"/>
          <w:numId w:val="100"/>
        </w:numPr>
        <w:tabs>
          <w:tab w:val="right" w:pos="1106"/>
        </w:tabs>
        <w:spacing w:after="0" w:line="360" w:lineRule="auto"/>
        <w:jc w:val="both"/>
        <w:rPr>
          <w:szCs w:val="24"/>
          <w:rtl/>
        </w:rPr>
      </w:pPr>
      <w:r w:rsidRPr="00220D4B">
        <w:rPr>
          <w:rFonts w:hint="cs"/>
          <w:szCs w:val="24"/>
          <w:rtl/>
        </w:rPr>
        <w:t>30%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rFonts w:hint="cs"/>
          <w:b/>
          <w:bCs/>
          <w:szCs w:val="24"/>
          <w:rtl/>
        </w:rPr>
        <w:t>חלק 2</w:t>
      </w:r>
      <w:r w:rsidRPr="00220D4B">
        <w:rPr>
          <w:rFonts w:hint="cs"/>
          <w:szCs w:val="24"/>
          <w:rtl/>
        </w:rPr>
        <w:t xml:space="preserve"> </w:t>
      </w:r>
      <w:r w:rsidRPr="00220D4B">
        <w:rPr>
          <w:szCs w:val="24"/>
          <w:rtl/>
        </w:rPr>
        <w:t>–</w:t>
      </w:r>
      <w:r w:rsidRPr="00220D4B">
        <w:rPr>
          <w:rFonts w:hint="cs"/>
          <w:szCs w:val="24"/>
          <w:rtl/>
        </w:rPr>
        <w:t xml:space="preserve"> אפיון ראשוני של מפעל אופטימלי;</w:t>
      </w:r>
    </w:p>
    <w:p w:rsidR="00C936F1" w:rsidRPr="00220D4B" w:rsidRDefault="00C936F1" w:rsidP="00C936F1">
      <w:pPr>
        <w:pStyle w:val="aff3"/>
        <w:numPr>
          <w:ilvl w:val="1"/>
          <w:numId w:val="100"/>
        </w:numPr>
        <w:tabs>
          <w:tab w:val="right" w:pos="1106"/>
        </w:tabs>
        <w:spacing w:after="0" w:line="360" w:lineRule="auto"/>
        <w:jc w:val="both"/>
        <w:rPr>
          <w:szCs w:val="24"/>
        </w:rPr>
      </w:pPr>
      <w:r>
        <w:rPr>
          <w:rFonts w:hint="cs"/>
          <w:szCs w:val="24"/>
          <w:rtl/>
        </w:rPr>
        <w:t>40</w:t>
      </w:r>
      <w:r w:rsidRPr="00220D4B">
        <w:rPr>
          <w:rFonts w:hint="cs"/>
          <w:szCs w:val="24"/>
          <w:rtl/>
        </w:rPr>
        <w:t>%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b/>
          <w:bCs/>
          <w:szCs w:val="24"/>
          <w:rtl/>
        </w:rPr>
        <w:t>חלק 3</w:t>
      </w:r>
      <w:r w:rsidRPr="00220D4B">
        <w:rPr>
          <w:szCs w:val="24"/>
          <w:rtl/>
        </w:rPr>
        <w:t xml:space="preserve"> – בדיקת </w:t>
      </w:r>
      <w:r w:rsidRPr="00220D4B">
        <w:rPr>
          <w:rFonts w:hint="cs"/>
          <w:szCs w:val="24"/>
          <w:rtl/>
        </w:rPr>
        <w:t>כדאיות</w:t>
      </w:r>
      <w:r w:rsidRPr="00220D4B">
        <w:rPr>
          <w:szCs w:val="24"/>
          <w:rtl/>
        </w:rPr>
        <w:t xml:space="preserve"> כלכלית להקמה ותפעול של מפעל </w:t>
      </w:r>
      <w:r w:rsidRPr="00220D4B">
        <w:rPr>
          <w:szCs w:val="24"/>
        </w:rPr>
        <w:t>GTL</w:t>
      </w:r>
      <w:r w:rsidRPr="00220D4B">
        <w:rPr>
          <w:rFonts w:hint="cs"/>
          <w:szCs w:val="24"/>
          <w:rtl/>
        </w:rPr>
        <w:t>;</w:t>
      </w:r>
    </w:p>
    <w:p w:rsidR="00C936F1" w:rsidRDefault="00C936F1" w:rsidP="00C936F1">
      <w:pPr>
        <w:pStyle w:val="aff3"/>
        <w:tabs>
          <w:tab w:val="right" w:pos="1106"/>
        </w:tabs>
        <w:spacing w:after="0" w:line="360" w:lineRule="auto"/>
        <w:ind w:left="0"/>
        <w:jc w:val="both"/>
        <w:rPr>
          <w:szCs w:val="24"/>
          <w:rtl/>
        </w:rPr>
      </w:pPr>
    </w:p>
    <w:p w:rsidR="00C936F1" w:rsidRDefault="00C936F1" w:rsidP="00C936F1">
      <w:pPr>
        <w:pStyle w:val="aff3"/>
        <w:tabs>
          <w:tab w:val="right" w:pos="1106"/>
        </w:tabs>
        <w:spacing w:after="0" w:line="360" w:lineRule="auto"/>
        <w:ind w:left="720"/>
        <w:jc w:val="both"/>
        <w:rPr>
          <w:szCs w:val="24"/>
          <w:rtl/>
        </w:rPr>
      </w:pPr>
      <w:r w:rsidRPr="00B83FD3">
        <w:rPr>
          <w:rFonts w:hint="cs"/>
          <w:szCs w:val="24"/>
          <w:rtl/>
        </w:rPr>
        <w:t>המשרד או מי מטעמו יהיה רשאי לבקר את הנתונים שהועברו, לדרוש הסברים, ואף לעכב תשלומים עד לקבלת המידע או ההבהרות אשר יניחו את דעתו.</w:t>
      </w:r>
    </w:p>
    <w:p w:rsidR="00C936F1" w:rsidRDefault="00C936F1" w:rsidP="00C936F1">
      <w:pPr>
        <w:pStyle w:val="aff3"/>
        <w:tabs>
          <w:tab w:val="right" w:pos="1106"/>
        </w:tabs>
        <w:spacing w:after="0" w:line="360" w:lineRule="auto"/>
        <w:ind w:left="720"/>
        <w:jc w:val="both"/>
        <w:rPr>
          <w:szCs w:val="24"/>
          <w:rtl/>
        </w:rPr>
      </w:pPr>
    </w:p>
    <w:p w:rsidR="00C936F1" w:rsidRDefault="00C936F1" w:rsidP="00C936F1">
      <w:pPr>
        <w:pStyle w:val="aff3"/>
        <w:tabs>
          <w:tab w:val="right" w:pos="1106"/>
        </w:tabs>
        <w:spacing w:after="0" w:line="360" w:lineRule="auto"/>
        <w:ind w:left="720"/>
        <w:jc w:val="both"/>
        <w:rPr>
          <w:szCs w:val="24"/>
          <w:rtl/>
        </w:rPr>
      </w:pPr>
      <w:r w:rsidRPr="006C75C1">
        <w:rPr>
          <w:rFonts w:hint="cs"/>
          <w:szCs w:val="24"/>
          <w:rtl/>
        </w:rPr>
        <w:t xml:space="preserve">היה ויתברר, כי סכום ההוצאות שהוצאו נמוך מהסכום אשר שימש לקביעת סכום </w:t>
      </w:r>
      <w:r>
        <w:rPr>
          <w:rFonts w:hint="cs"/>
          <w:szCs w:val="24"/>
          <w:rtl/>
        </w:rPr>
        <w:t>הסיוע</w:t>
      </w:r>
      <w:r w:rsidRPr="006C75C1">
        <w:rPr>
          <w:rFonts w:hint="cs"/>
          <w:szCs w:val="24"/>
          <w:rtl/>
        </w:rPr>
        <w:t xml:space="preserve"> שאושר, רשאי המשרד לפי שיקול דעתו הבלעדי להקטין סכום </w:t>
      </w:r>
      <w:r>
        <w:rPr>
          <w:rFonts w:hint="cs"/>
          <w:szCs w:val="24"/>
          <w:rtl/>
        </w:rPr>
        <w:t>סיוע</w:t>
      </w:r>
      <w:r w:rsidRPr="006C75C1">
        <w:rPr>
          <w:rFonts w:hint="cs"/>
          <w:szCs w:val="24"/>
          <w:rtl/>
        </w:rPr>
        <w:t xml:space="preserve">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rsidR="00C936F1" w:rsidRDefault="00C936F1" w:rsidP="00C936F1">
      <w:pPr>
        <w:pStyle w:val="aff3"/>
        <w:tabs>
          <w:tab w:val="right" w:pos="1106"/>
        </w:tabs>
        <w:spacing w:after="0" w:line="360" w:lineRule="auto"/>
        <w:ind w:left="0"/>
        <w:jc w:val="both"/>
        <w:rPr>
          <w:szCs w:val="24"/>
          <w:rtl/>
        </w:rPr>
      </w:pPr>
    </w:p>
    <w:p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cs"/>
          <w:b/>
          <w:bCs/>
          <w:sz w:val="32"/>
          <w:szCs w:val="32"/>
          <w:u w:val="single"/>
          <w:rtl/>
        </w:rPr>
        <w:t>הפסקת ביצוע</w:t>
      </w:r>
    </w:p>
    <w:p w:rsidR="00C936F1" w:rsidRPr="00C218C4" w:rsidRDefault="00C936F1" w:rsidP="00C936F1">
      <w:pPr>
        <w:pStyle w:val="af6"/>
        <w:numPr>
          <w:ilvl w:val="0"/>
          <w:numId w:val="101"/>
        </w:numPr>
        <w:spacing w:line="360" w:lineRule="auto"/>
        <w:jc w:val="both"/>
        <w:rPr>
          <w:rFonts w:ascii="Arial" w:hAnsi="Arial"/>
          <w:szCs w:val="24"/>
        </w:rPr>
      </w:pPr>
      <w:r w:rsidRPr="00C218C4">
        <w:rPr>
          <w:rFonts w:ascii="Arial" w:hAnsi="Arial" w:hint="cs"/>
          <w:szCs w:val="24"/>
          <w:rtl/>
        </w:rPr>
        <w:lastRenderedPageBreak/>
        <w:t xml:space="preserve">המשרד יהיה רשאי בכל עת לבטל את ההסכם ולהורות לזוכה להפסיק את ביצוע בדיקת ההיתכנות הראשונית ע"י מתן הודעה בכתב, וזאת במידה ונכח לדעת שהזוכה אינו עומד בביצוע הבדיקה, וזאת לאחר שהעניק לזוכה הזדמנות להשמיע את טענותיו בעניין. </w:t>
      </w:r>
    </w:p>
    <w:p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 xml:space="preserve">הודיע המשרד כאמור, ישלם המשרד לזוכה את סכומי הסיוע אותם התחייב המשרד לשלם אשר הוצאו בפועל על ידי המציע עד למועד הודעת הביטול ולשלב אותו ביצע במסגרת בדיקת ההיתכנות הראשונית. </w:t>
      </w:r>
    </w:p>
    <w:p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הוראת הביטול תכנס לתוקף תוך 15 יום מיום מסירתה למציע אלא אם נקבע בה אחרת. בכל מקרה מובהר בזאת, כי המשרד לא יהיה חייב לזוכה בכל פיצוי, תמורה, או תשלום אחר בקשר לביטול ההסכם.</w:t>
      </w:r>
    </w:p>
    <w:p w:rsidR="00C936F1" w:rsidRPr="00C218C4" w:rsidRDefault="00C936F1" w:rsidP="00C936F1">
      <w:pPr>
        <w:pStyle w:val="af6"/>
        <w:numPr>
          <w:ilvl w:val="0"/>
          <w:numId w:val="101"/>
        </w:numPr>
        <w:spacing w:line="360" w:lineRule="auto"/>
        <w:jc w:val="both"/>
        <w:rPr>
          <w:rFonts w:ascii="Arial" w:hAnsi="Arial"/>
          <w:szCs w:val="24"/>
        </w:rPr>
      </w:pPr>
      <w:r w:rsidRPr="00C218C4">
        <w:rPr>
          <w:rFonts w:ascii="Arial" w:hAnsi="Arial" w:hint="cs"/>
          <w:szCs w:val="24"/>
          <w:rtl/>
        </w:rPr>
        <w:t>במידה והזוכה יפסיק את ביצוע בדיקת ההיתכנות הראשונית או לא יסיימה בהתאם לתנאי מכרז זה מכל סיבה שהיא, למעט עקב כוח עליון או סיבה התלויה במשרד בלבד, לא יהיה המשרד חייב בביצוע כל תשלום לזוכה.</w:t>
      </w:r>
    </w:p>
    <w:p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 xml:space="preserve">מוסכם בזה על הצדדים כי אי השלמת התוכנית תיחשב כאי ביצוע התחייבויות הזוכה במסגרת מכרז זה, ויהיה עליו להחזיר למשרד את מלוא התשלומים שקיבל מהמשרד עד לאותו שלב. </w:t>
      </w:r>
    </w:p>
    <w:p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כמו כן, המשרד יהיה רשאי לגבות את החזר התשלומים מכל תשלום אחר המגיע לזוכה מהמשרד.</w:t>
      </w:r>
    </w:p>
    <w:p w:rsidR="00C936F1" w:rsidRDefault="00C936F1" w:rsidP="00C936F1">
      <w:pPr>
        <w:pStyle w:val="af6"/>
        <w:spacing w:line="360" w:lineRule="auto"/>
        <w:ind w:left="1128"/>
        <w:jc w:val="both"/>
        <w:rPr>
          <w:b/>
          <w:bCs/>
          <w:szCs w:val="24"/>
          <w:u w:val="single"/>
        </w:rPr>
      </w:pPr>
    </w:p>
    <w:p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eastAsia"/>
          <w:b/>
          <w:bCs/>
          <w:sz w:val="32"/>
          <w:szCs w:val="32"/>
          <w:u w:val="single"/>
          <w:rtl/>
        </w:rPr>
        <w:t>הסכמה</w:t>
      </w:r>
      <w:r w:rsidRPr="00C218C4">
        <w:rPr>
          <w:rFonts w:ascii="Arial" w:hAnsi="Arial"/>
          <w:b/>
          <w:bCs/>
          <w:sz w:val="32"/>
          <w:szCs w:val="32"/>
          <w:u w:val="single"/>
          <w:rtl/>
        </w:rPr>
        <w:t xml:space="preserve"> </w:t>
      </w:r>
      <w:r w:rsidRPr="00C218C4">
        <w:rPr>
          <w:rFonts w:ascii="Arial" w:hAnsi="Arial" w:hint="cs"/>
          <w:b/>
          <w:bCs/>
          <w:sz w:val="32"/>
          <w:szCs w:val="32"/>
          <w:u w:val="single"/>
          <w:rtl/>
        </w:rPr>
        <w:t>לשימוש</w:t>
      </w:r>
      <w:r w:rsidRPr="00C218C4">
        <w:rPr>
          <w:rFonts w:ascii="Arial" w:hAnsi="Arial"/>
          <w:b/>
          <w:bCs/>
          <w:sz w:val="32"/>
          <w:szCs w:val="32"/>
          <w:u w:val="single"/>
          <w:rtl/>
        </w:rPr>
        <w:t xml:space="preserve"> </w:t>
      </w:r>
      <w:r w:rsidRPr="00C218C4">
        <w:rPr>
          <w:rFonts w:ascii="Arial" w:hAnsi="Arial" w:hint="cs"/>
          <w:b/>
          <w:bCs/>
          <w:sz w:val="32"/>
          <w:szCs w:val="32"/>
          <w:u w:val="single"/>
          <w:rtl/>
        </w:rPr>
        <w:t>ב</w:t>
      </w:r>
      <w:r w:rsidRPr="00C218C4">
        <w:rPr>
          <w:rFonts w:ascii="Arial" w:hAnsi="Arial" w:hint="eastAsia"/>
          <w:b/>
          <w:bCs/>
          <w:sz w:val="32"/>
          <w:szCs w:val="32"/>
          <w:u w:val="single"/>
          <w:rtl/>
        </w:rPr>
        <w:t>מידע</w:t>
      </w:r>
      <w:r w:rsidRPr="00C218C4">
        <w:rPr>
          <w:rFonts w:ascii="Arial" w:hAnsi="Arial"/>
          <w:b/>
          <w:bCs/>
          <w:sz w:val="32"/>
          <w:szCs w:val="32"/>
          <w:u w:val="single"/>
          <w:rtl/>
        </w:rPr>
        <w:t xml:space="preserve"> </w:t>
      </w:r>
      <w:r w:rsidRPr="00C218C4">
        <w:rPr>
          <w:rFonts w:ascii="Arial" w:hAnsi="Arial" w:hint="eastAsia"/>
          <w:b/>
          <w:bCs/>
          <w:sz w:val="32"/>
          <w:szCs w:val="32"/>
          <w:u w:val="single"/>
          <w:rtl/>
        </w:rPr>
        <w:t>על</w:t>
      </w:r>
      <w:r w:rsidRPr="00C218C4">
        <w:rPr>
          <w:rFonts w:ascii="Arial" w:hAnsi="Arial"/>
          <w:b/>
          <w:bCs/>
          <w:sz w:val="32"/>
          <w:szCs w:val="32"/>
          <w:u w:val="single"/>
          <w:rtl/>
        </w:rPr>
        <w:t xml:space="preserve"> </w:t>
      </w:r>
      <w:r w:rsidRPr="00C218C4">
        <w:rPr>
          <w:rFonts w:ascii="Arial" w:hAnsi="Arial" w:hint="cs"/>
          <w:b/>
          <w:bCs/>
          <w:sz w:val="32"/>
          <w:szCs w:val="32"/>
          <w:u w:val="single"/>
          <w:rtl/>
        </w:rPr>
        <w:t>וממצאי הבדיקה</w:t>
      </w:r>
    </w:p>
    <w:p w:rsidR="00C936F1" w:rsidRPr="00B30DBE" w:rsidRDefault="00C936F1" w:rsidP="00C936F1">
      <w:pPr>
        <w:pStyle w:val="aff3"/>
        <w:spacing w:after="0" w:line="360" w:lineRule="auto"/>
        <w:ind w:left="0"/>
        <w:jc w:val="both"/>
        <w:rPr>
          <w:szCs w:val="24"/>
          <w:rtl/>
        </w:rPr>
      </w:pPr>
      <w:r w:rsidRPr="00B30DBE">
        <w:rPr>
          <w:rFonts w:hint="cs"/>
          <w:szCs w:val="24"/>
          <w:rtl/>
        </w:rPr>
        <w:t>מובהר כי  המציע יספק למשרד העתק מבדיקת ההיתכנות הראשונית אשר יבוצע בהתאם לסעיפי מכרז זה, לרבות כל המידע המקצועי והכלכלי ששימשו כבסיס להכנתה,  כולל נתונים, מסמכים, הנחות עבודה, תחזיות, תרשימים וכיוב' (להלן בסעיף זה: "</w:t>
      </w:r>
      <w:r w:rsidRPr="00B30DBE">
        <w:rPr>
          <w:rFonts w:hint="eastAsia"/>
          <w:szCs w:val="24"/>
          <w:rtl/>
        </w:rPr>
        <w:t>המידע</w:t>
      </w:r>
      <w:r w:rsidRPr="00B30DBE">
        <w:rPr>
          <w:rFonts w:hint="cs"/>
          <w:szCs w:val="24"/>
          <w:rtl/>
        </w:rPr>
        <w:t xml:space="preserve">"). בהתאם למטרת המכרז, המשרד ישתמש במידע זה על מנת לגבש מדיניות בנושא הקמת מפעל </w:t>
      </w:r>
      <w:r w:rsidRPr="00B30DBE">
        <w:rPr>
          <w:szCs w:val="24"/>
        </w:rPr>
        <w:t xml:space="preserve">GTL </w:t>
      </w:r>
      <w:r w:rsidRPr="00B30DBE">
        <w:rPr>
          <w:rFonts w:hint="cs"/>
          <w:szCs w:val="24"/>
          <w:rtl/>
        </w:rPr>
        <w:t xml:space="preserve"> בישראל. לעניין זה,  מדיניות כוללת, התקנת תקנות, פרסום מכרזים עתידיים, תקנים, רגולציה, מיסוי, תכנון, ועוד.</w:t>
      </w:r>
    </w:p>
    <w:p w:rsidR="00C936F1" w:rsidRPr="00B30DBE" w:rsidRDefault="00C936F1" w:rsidP="00C936F1">
      <w:pPr>
        <w:pStyle w:val="aff3"/>
        <w:spacing w:after="0" w:line="360" w:lineRule="auto"/>
        <w:ind w:left="0"/>
        <w:jc w:val="both"/>
        <w:rPr>
          <w:szCs w:val="24"/>
          <w:rtl/>
        </w:rPr>
      </w:pPr>
    </w:p>
    <w:p w:rsidR="00C936F1" w:rsidRPr="00B30DBE" w:rsidRDefault="00C936F1" w:rsidP="00C936F1">
      <w:pPr>
        <w:pStyle w:val="aff3"/>
        <w:spacing w:after="0" w:line="360" w:lineRule="auto"/>
        <w:ind w:left="0"/>
        <w:jc w:val="both"/>
        <w:rPr>
          <w:szCs w:val="24"/>
          <w:rtl/>
        </w:rPr>
      </w:pPr>
      <w:r w:rsidRPr="00B30DBE">
        <w:rPr>
          <w:rFonts w:hint="cs"/>
          <w:szCs w:val="24"/>
          <w:rtl/>
        </w:rPr>
        <w:t xml:space="preserve">לפיכך יובהר כי </w:t>
      </w:r>
      <w:r w:rsidRPr="00B30DBE">
        <w:rPr>
          <w:rFonts w:hint="eastAsia"/>
          <w:szCs w:val="24"/>
          <w:rtl/>
        </w:rPr>
        <w:t>השתתפות</w:t>
      </w:r>
      <w:r w:rsidRPr="00B30DBE">
        <w:rPr>
          <w:szCs w:val="24"/>
          <w:rtl/>
        </w:rPr>
        <w:t xml:space="preserve"> </w:t>
      </w:r>
      <w:r w:rsidRPr="00B30DBE">
        <w:rPr>
          <w:rFonts w:hint="eastAsia"/>
          <w:szCs w:val="24"/>
          <w:rtl/>
        </w:rPr>
        <w:t>המשרד</w:t>
      </w:r>
      <w:r w:rsidRPr="00B30DBE">
        <w:rPr>
          <w:szCs w:val="24"/>
          <w:rtl/>
        </w:rPr>
        <w:t xml:space="preserve"> </w:t>
      </w:r>
      <w:r w:rsidRPr="00B30DBE">
        <w:rPr>
          <w:rFonts w:hint="eastAsia"/>
          <w:szCs w:val="24"/>
          <w:rtl/>
        </w:rPr>
        <w:t>במימון</w:t>
      </w:r>
      <w:r w:rsidRPr="00B30DBE">
        <w:rPr>
          <w:szCs w:val="24"/>
          <w:rtl/>
        </w:rPr>
        <w:t xml:space="preserve"> </w:t>
      </w:r>
      <w:r w:rsidRPr="00B30DBE">
        <w:rPr>
          <w:rFonts w:hint="cs"/>
          <w:szCs w:val="24"/>
          <w:rtl/>
        </w:rPr>
        <w:t>חלק מעלויות בדיקת ההיתכנות הראשונית</w:t>
      </w:r>
      <w:r w:rsidRPr="00B30DBE">
        <w:rPr>
          <w:szCs w:val="24"/>
          <w:rtl/>
        </w:rPr>
        <w:t xml:space="preserve"> </w:t>
      </w:r>
      <w:r w:rsidRPr="00B30DBE">
        <w:rPr>
          <w:rFonts w:hint="eastAsia"/>
          <w:szCs w:val="24"/>
          <w:rtl/>
        </w:rPr>
        <w:t>מותנית</w:t>
      </w:r>
      <w:r w:rsidRPr="00B30DBE">
        <w:rPr>
          <w:szCs w:val="24"/>
          <w:rtl/>
        </w:rPr>
        <w:t xml:space="preserve"> </w:t>
      </w:r>
      <w:r w:rsidRPr="00B30DBE">
        <w:rPr>
          <w:rFonts w:hint="eastAsia"/>
          <w:szCs w:val="24"/>
          <w:rtl/>
        </w:rPr>
        <w:t>בהסכמת</w:t>
      </w:r>
      <w:r w:rsidRPr="00B30DBE">
        <w:rPr>
          <w:szCs w:val="24"/>
          <w:rtl/>
        </w:rPr>
        <w:t xml:space="preserve"> </w:t>
      </w:r>
      <w:r w:rsidRPr="00B30DBE">
        <w:rPr>
          <w:rFonts w:hint="eastAsia"/>
          <w:szCs w:val="24"/>
          <w:rtl/>
        </w:rPr>
        <w:t>הזוכה</w:t>
      </w:r>
      <w:r w:rsidRPr="00B30DBE">
        <w:rPr>
          <w:szCs w:val="24"/>
          <w:rtl/>
        </w:rPr>
        <w:t xml:space="preserve"> </w:t>
      </w:r>
      <w:r w:rsidRPr="00B30DBE">
        <w:rPr>
          <w:rFonts w:hint="cs"/>
          <w:szCs w:val="24"/>
          <w:rtl/>
        </w:rPr>
        <w:t>לאפשר למשרד ו/או גורמי ממשלה אחרים, לרבות יועצים חיצוניים הפועלים מטעם הממשלה, להשתמש במידע כאמור לצרכי קביעת מדיניות כאמור,</w:t>
      </w:r>
      <w:r w:rsidRPr="00B30DBE">
        <w:rPr>
          <w:szCs w:val="24"/>
          <w:rtl/>
        </w:rPr>
        <w:t xml:space="preserve"> </w:t>
      </w:r>
      <w:r w:rsidRPr="00B30DBE">
        <w:rPr>
          <w:rFonts w:hint="cs"/>
          <w:szCs w:val="24"/>
          <w:rtl/>
        </w:rPr>
        <w:t xml:space="preserve">וזאת </w:t>
      </w:r>
      <w:r w:rsidRPr="00B30DBE">
        <w:rPr>
          <w:szCs w:val="24"/>
          <w:rtl/>
        </w:rPr>
        <w:t>בכל דרך שהמשרד ימצא לנכון, תוך התחשבות בנושאים העשויים להיחשב כסודות מסחריים.</w:t>
      </w:r>
      <w:r w:rsidRPr="00B30DBE">
        <w:rPr>
          <w:rFonts w:hint="cs"/>
          <w:szCs w:val="24"/>
          <w:rtl/>
        </w:rPr>
        <w:t xml:space="preserve"> </w:t>
      </w:r>
    </w:p>
    <w:p w:rsidR="00C936F1" w:rsidRPr="00B30DBE" w:rsidRDefault="00C936F1" w:rsidP="00C936F1">
      <w:pPr>
        <w:pStyle w:val="aff3"/>
        <w:spacing w:after="0" w:line="360" w:lineRule="auto"/>
        <w:ind w:left="0"/>
        <w:jc w:val="both"/>
        <w:rPr>
          <w:szCs w:val="24"/>
          <w:rtl/>
        </w:rPr>
      </w:pPr>
      <w:r w:rsidRPr="00B30DBE">
        <w:rPr>
          <w:rFonts w:hint="cs"/>
          <w:szCs w:val="24"/>
          <w:rtl/>
        </w:rPr>
        <w:t>סיווג פרטי המידע כ"סוד מסחרי" יעשה על-ידי המציע מראש ובהצעתו למכרז. ועדת המכרזים תקח בחשבון את היקף הסיווג ומשמעותו בעת שיפוט ההצעות.</w:t>
      </w:r>
      <w:r w:rsidRPr="00B30DBE">
        <w:rPr>
          <w:szCs w:val="24"/>
          <w:rtl/>
        </w:rPr>
        <w:t xml:space="preserve"> </w:t>
      </w:r>
    </w:p>
    <w:p w:rsidR="00C936F1" w:rsidRPr="00BE6B8B" w:rsidRDefault="00C936F1" w:rsidP="00C936F1">
      <w:pPr>
        <w:pStyle w:val="af6"/>
        <w:spacing w:line="360" w:lineRule="auto"/>
        <w:jc w:val="both"/>
        <w:rPr>
          <w:rFonts w:ascii="Arial" w:hAnsi="Arial"/>
          <w:b/>
          <w:bCs/>
          <w:szCs w:val="24"/>
          <w:rtl/>
        </w:rPr>
      </w:pPr>
    </w:p>
    <w:p w:rsidR="00C936F1" w:rsidRDefault="00C936F1" w:rsidP="00C936F1">
      <w:pPr>
        <w:bidi w:val="0"/>
        <w:spacing w:line="360" w:lineRule="auto"/>
        <w:rPr>
          <w:rFonts w:ascii="Arial" w:hAnsi="Arial"/>
          <w:rtl/>
        </w:rPr>
      </w:pPr>
    </w:p>
    <w:p w:rsidR="00C936F1" w:rsidRPr="00BE6B8B" w:rsidRDefault="00C936F1" w:rsidP="00C936F1">
      <w:pPr>
        <w:pStyle w:val="af6"/>
        <w:spacing w:line="360" w:lineRule="auto"/>
        <w:jc w:val="both"/>
        <w:rPr>
          <w:rFonts w:ascii="Arial" w:hAnsi="Arial"/>
          <w:szCs w:val="24"/>
          <w:rtl/>
        </w:rPr>
      </w:pPr>
    </w:p>
    <w:p w:rsidR="00C936F1" w:rsidRDefault="00C936F1" w:rsidP="00C936F1">
      <w:pPr>
        <w:bidi w:val="0"/>
        <w:spacing w:line="360" w:lineRule="auto"/>
        <w:rPr>
          <w:rFonts w:ascii="Arial" w:hAnsi="Arial"/>
          <w:smallCaps/>
          <w:snapToGrid w:val="0"/>
          <w:szCs w:val="24"/>
          <w:rtl/>
        </w:rPr>
      </w:pPr>
    </w:p>
    <w:p w:rsidR="00C936F1" w:rsidRDefault="00C936F1" w:rsidP="00C936F1">
      <w:pPr>
        <w:bidi w:val="0"/>
        <w:rPr>
          <w:rFonts w:ascii="Arial" w:hAnsi="Arial"/>
          <w:smallCaps/>
          <w:snapToGrid w:val="0"/>
          <w:szCs w:val="24"/>
        </w:rPr>
      </w:pPr>
      <w:r>
        <w:rPr>
          <w:rFonts w:ascii="Arial" w:hAnsi="Arial"/>
          <w:rtl/>
        </w:rPr>
        <w:br w:type="page"/>
      </w:r>
    </w:p>
    <w:p w:rsidR="00C936F1" w:rsidRDefault="00C936F1" w:rsidP="00C936F1">
      <w:pPr>
        <w:pageBreakBefore/>
        <w:spacing w:line="360" w:lineRule="auto"/>
        <w:jc w:val="right"/>
        <w:rPr>
          <w:rFonts w:ascii="Arial" w:hAnsi="Arial"/>
          <w:smallCaps/>
          <w:snapToGrid w:val="0"/>
          <w:szCs w:val="24"/>
        </w:rPr>
      </w:pPr>
      <w:r w:rsidRPr="00BE6B8B">
        <w:rPr>
          <w:rFonts w:hint="cs"/>
          <w:b/>
          <w:bCs/>
          <w:u w:val="single"/>
          <w:rtl/>
        </w:rPr>
        <w:lastRenderedPageBreak/>
        <w:t xml:space="preserve">נ ס פ ח </w:t>
      </w:r>
      <w:r>
        <w:rPr>
          <w:rFonts w:hint="cs"/>
          <w:b/>
          <w:bCs/>
          <w:u w:val="single"/>
          <w:rtl/>
        </w:rPr>
        <w:t>ב</w:t>
      </w:r>
      <w:r w:rsidRPr="00BE6B8B">
        <w:rPr>
          <w:rFonts w:hint="cs"/>
          <w:b/>
          <w:bCs/>
          <w:u w:val="single"/>
          <w:rtl/>
        </w:rPr>
        <w:t xml:space="preserve">' </w:t>
      </w:r>
    </w:p>
    <w:p w:rsidR="00C936F1" w:rsidRDefault="00C936F1" w:rsidP="00C936F1">
      <w:pPr>
        <w:spacing w:line="276" w:lineRule="auto"/>
        <w:ind w:left="720"/>
        <w:jc w:val="center"/>
        <w:rPr>
          <w:b/>
          <w:bCs/>
          <w:sz w:val="28"/>
          <w:szCs w:val="28"/>
          <w:u w:val="single"/>
          <w:rtl/>
        </w:rPr>
      </w:pPr>
      <w:r w:rsidRPr="004C19B3">
        <w:rPr>
          <w:rFonts w:hint="cs"/>
          <w:b/>
          <w:bCs/>
          <w:sz w:val="28"/>
          <w:szCs w:val="28"/>
          <w:u w:val="single"/>
          <w:rtl/>
        </w:rPr>
        <w:t>הסכם</w:t>
      </w:r>
      <w:r>
        <w:rPr>
          <w:rFonts w:hint="cs"/>
          <w:b/>
          <w:bCs/>
          <w:sz w:val="28"/>
          <w:szCs w:val="28"/>
          <w:u w:val="single"/>
          <w:rtl/>
        </w:rPr>
        <w:t xml:space="preserve"> התקשרות </w:t>
      </w:r>
    </w:p>
    <w:p w:rsidR="00C936F1" w:rsidRDefault="00C936F1" w:rsidP="00C936F1">
      <w:pPr>
        <w:spacing w:line="276" w:lineRule="auto"/>
        <w:ind w:left="720"/>
        <w:jc w:val="center"/>
        <w:rPr>
          <w:b/>
          <w:bCs/>
          <w:sz w:val="28"/>
          <w:szCs w:val="28"/>
          <w:u w:val="single"/>
          <w:rtl/>
        </w:rPr>
      </w:pPr>
    </w:p>
    <w:p w:rsidR="00C936F1" w:rsidRPr="004C19B3" w:rsidRDefault="00C936F1" w:rsidP="00C936F1">
      <w:pPr>
        <w:spacing w:line="276" w:lineRule="auto"/>
        <w:ind w:left="720"/>
        <w:jc w:val="center"/>
        <w:rPr>
          <w:b/>
          <w:bCs/>
          <w:sz w:val="28"/>
          <w:szCs w:val="28"/>
          <w:u w:val="single"/>
          <w:rtl/>
        </w:rPr>
      </w:pPr>
      <w:r w:rsidRPr="004C19B3">
        <w:rPr>
          <w:rFonts w:hint="cs"/>
          <w:b/>
          <w:bCs/>
          <w:sz w:val="28"/>
          <w:szCs w:val="28"/>
          <w:u w:val="single"/>
          <w:rtl/>
        </w:rPr>
        <w:t>מתן סיוע כספי להכנת בדיקת היתכנות ראשונית להקמת מתקן</w:t>
      </w:r>
      <w:r w:rsidRPr="004C19B3">
        <w:rPr>
          <w:b/>
          <w:bCs/>
          <w:sz w:val="28"/>
          <w:szCs w:val="28"/>
          <w:u w:val="single"/>
        </w:rPr>
        <w:t xml:space="preserve">GTL </w:t>
      </w:r>
      <w:r w:rsidRPr="004C19B3">
        <w:rPr>
          <w:rFonts w:hint="cs"/>
          <w:b/>
          <w:bCs/>
          <w:sz w:val="28"/>
          <w:szCs w:val="28"/>
          <w:u w:val="single"/>
          <w:rtl/>
        </w:rPr>
        <w:t xml:space="preserve"> בישראל </w:t>
      </w:r>
    </w:p>
    <w:p w:rsidR="00C936F1" w:rsidRPr="00B83FD3" w:rsidRDefault="00C936F1" w:rsidP="00C936F1">
      <w:pPr>
        <w:spacing w:line="276" w:lineRule="auto"/>
        <w:ind w:left="720"/>
        <w:jc w:val="center"/>
        <w:rPr>
          <w:b/>
          <w:bCs/>
          <w:szCs w:val="24"/>
          <w:u w:val="single"/>
          <w:rtl/>
        </w:rPr>
      </w:pPr>
    </w:p>
    <w:p w:rsidR="00C936F1" w:rsidRPr="00B83FD3" w:rsidRDefault="00C936F1" w:rsidP="00C936F1">
      <w:pPr>
        <w:spacing w:line="276" w:lineRule="auto"/>
        <w:ind w:left="720"/>
        <w:jc w:val="both"/>
        <w:rPr>
          <w:szCs w:val="24"/>
          <w:rtl/>
        </w:rPr>
      </w:pPr>
    </w:p>
    <w:p w:rsidR="00C936F1" w:rsidRPr="00B83FD3" w:rsidRDefault="00C936F1" w:rsidP="00C936F1">
      <w:pPr>
        <w:spacing w:line="276" w:lineRule="auto"/>
        <w:ind w:left="720" w:hanging="630"/>
        <w:jc w:val="center"/>
        <w:rPr>
          <w:szCs w:val="24"/>
          <w:rtl/>
        </w:rPr>
      </w:pPr>
      <w:r w:rsidRPr="00B83FD3">
        <w:rPr>
          <w:rFonts w:hint="eastAsia"/>
          <w:szCs w:val="24"/>
          <w:rtl/>
        </w:rPr>
        <w:t>שנערך</w:t>
      </w:r>
      <w:r w:rsidRPr="00B83FD3">
        <w:rPr>
          <w:szCs w:val="24"/>
          <w:rtl/>
        </w:rPr>
        <w:t xml:space="preserve"> ונחתם בירושלים ביום _________ לחודש ________ לשנת ______ </w:t>
      </w:r>
      <w:r w:rsidRPr="00B83FD3">
        <w:rPr>
          <w:szCs w:val="24"/>
          <w:rtl/>
        </w:rPr>
        <w:br/>
      </w:r>
    </w:p>
    <w:p w:rsidR="00C936F1" w:rsidRPr="00B83FD3" w:rsidRDefault="00C936F1" w:rsidP="00C936F1">
      <w:pPr>
        <w:spacing w:line="276" w:lineRule="auto"/>
        <w:jc w:val="center"/>
        <w:rPr>
          <w:szCs w:val="24"/>
          <w:rtl/>
        </w:rPr>
      </w:pPr>
      <w:r w:rsidRPr="00B83FD3">
        <w:rPr>
          <w:szCs w:val="24"/>
          <w:rtl/>
        </w:rPr>
        <w:t>בין</w:t>
      </w:r>
    </w:p>
    <w:p w:rsidR="00C936F1" w:rsidRPr="00B83FD3" w:rsidRDefault="00C936F1" w:rsidP="00C936F1">
      <w:pPr>
        <w:spacing w:line="276" w:lineRule="auto"/>
        <w:jc w:val="center"/>
        <w:rPr>
          <w:szCs w:val="24"/>
          <w:rtl/>
        </w:rPr>
      </w:pPr>
    </w:p>
    <w:p w:rsidR="00C936F1" w:rsidRPr="00B83FD3" w:rsidRDefault="00C936F1" w:rsidP="00C936F1">
      <w:pPr>
        <w:spacing w:line="276" w:lineRule="auto"/>
        <w:jc w:val="center"/>
        <w:rPr>
          <w:szCs w:val="24"/>
          <w:rtl/>
        </w:rPr>
      </w:pPr>
    </w:p>
    <w:p w:rsidR="00C936F1" w:rsidRPr="00B83FD3" w:rsidRDefault="00C936F1" w:rsidP="00C936F1">
      <w:pPr>
        <w:spacing w:line="276" w:lineRule="auto"/>
        <w:jc w:val="both"/>
        <w:rPr>
          <w:szCs w:val="24"/>
          <w:rtl/>
        </w:rPr>
      </w:pPr>
      <w:r w:rsidRPr="00B83FD3">
        <w:rPr>
          <w:szCs w:val="24"/>
          <w:rtl/>
        </w:rPr>
        <w:t>ממשלת ישראל בשם מדינת ישראל המיוצגת ע"י סג</w:t>
      </w:r>
      <w:r w:rsidRPr="00B83FD3">
        <w:rPr>
          <w:rFonts w:hint="cs"/>
          <w:szCs w:val="24"/>
          <w:rtl/>
        </w:rPr>
        <w:t>ן</w:t>
      </w:r>
      <w:r w:rsidRPr="00B83FD3">
        <w:rPr>
          <w:szCs w:val="24"/>
          <w:rtl/>
        </w:rPr>
        <w:t xml:space="preserve"> המנהל הכללי ב</w:t>
      </w:r>
      <w:r>
        <w:rPr>
          <w:szCs w:val="24"/>
          <w:rtl/>
        </w:rPr>
        <w:t>משרד התשתיות הלאומיות, האנרגיה והמים</w:t>
      </w:r>
      <w:r w:rsidRPr="00B83FD3">
        <w:rPr>
          <w:rFonts w:hint="cs"/>
          <w:szCs w:val="24"/>
          <w:rtl/>
        </w:rPr>
        <w:t xml:space="preserve"> </w:t>
      </w:r>
      <w:r w:rsidRPr="00B83FD3">
        <w:rPr>
          <w:szCs w:val="24"/>
          <w:rtl/>
        </w:rPr>
        <w:t>ביחד עם החשב של המשרד (להלן-</w:t>
      </w:r>
      <w:r>
        <w:rPr>
          <w:szCs w:val="24"/>
          <w:rtl/>
        </w:rPr>
        <w:t xml:space="preserve"> </w:t>
      </w:r>
      <w:r w:rsidRPr="00B83FD3">
        <w:rPr>
          <w:szCs w:val="24"/>
          <w:rtl/>
        </w:rPr>
        <w:t>"</w:t>
      </w:r>
      <w:r w:rsidRPr="00B83FD3">
        <w:rPr>
          <w:b/>
          <w:bCs/>
          <w:szCs w:val="24"/>
          <w:rtl/>
        </w:rPr>
        <w:t>המשרד</w:t>
      </w:r>
      <w:r w:rsidRPr="00B83FD3">
        <w:rPr>
          <w:szCs w:val="24"/>
          <w:rtl/>
        </w:rPr>
        <w:t xml:space="preserve">") </w:t>
      </w:r>
    </w:p>
    <w:p w:rsidR="00C936F1" w:rsidRPr="00B83FD3" w:rsidRDefault="00C936F1" w:rsidP="00C936F1">
      <w:pPr>
        <w:spacing w:line="276" w:lineRule="auto"/>
        <w:jc w:val="right"/>
        <w:rPr>
          <w:szCs w:val="24"/>
          <w:rtl/>
        </w:rPr>
      </w:pPr>
      <w:r w:rsidRPr="00B83FD3">
        <w:rPr>
          <w:szCs w:val="24"/>
          <w:u w:val="single"/>
          <w:rtl/>
        </w:rPr>
        <w:t>מצד אחד</w:t>
      </w:r>
    </w:p>
    <w:p w:rsidR="00C936F1" w:rsidRPr="00B83FD3" w:rsidRDefault="00C936F1" w:rsidP="00C936F1">
      <w:pPr>
        <w:spacing w:line="276" w:lineRule="auto"/>
        <w:jc w:val="right"/>
        <w:rPr>
          <w:szCs w:val="24"/>
          <w:rtl/>
        </w:rPr>
      </w:pPr>
    </w:p>
    <w:p w:rsidR="00C936F1" w:rsidRPr="00B83FD3" w:rsidRDefault="00C936F1" w:rsidP="00C936F1">
      <w:pPr>
        <w:spacing w:line="276" w:lineRule="auto"/>
        <w:jc w:val="center"/>
        <w:rPr>
          <w:szCs w:val="24"/>
          <w:rtl/>
        </w:rPr>
      </w:pPr>
    </w:p>
    <w:p w:rsidR="00C936F1" w:rsidRPr="00B83FD3" w:rsidRDefault="00C936F1" w:rsidP="00C936F1">
      <w:pPr>
        <w:spacing w:line="276" w:lineRule="auto"/>
        <w:jc w:val="center"/>
        <w:rPr>
          <w:szCs w:val="24"/>
          <w:rtl/>
        </w:rPr>
      </w:pPr>
      <w:r w:rsidRPr="00B83FD3">
        <w:rPr>
          <w:szCs w:val="24"/>
          <w:rtl/>
        </w:rPr>
        <w:t xml:space="preserve">ו ב י ן </w:t>
      </w:r>
    </w:p>
    <w:p w:rsidR="00C936F1" w:rsidRPr="00B83FD3" w:rsidRDefault="00C936F1" w:rsidP="00C936F1">
      <w:pPr>
        <w:spacing w:line="276" w:lineRule="auto"/>
        <w:jc w:val="center"/>
        <w:rPr>
          <w:szCs w:val="24"/>
          <w:rtl/>
        </w:rPr>
      </w:pPr>
    </w:p>
    <w:p w:rsidR="00C936F1" w:rsidRPr="00B83FD3" w:rsidRDefault="00C936F1" w:rsidP="00C936F1">
      <w:pPr>
        <w:spacing w:line="276" w:lineRule="auto"/>
        <w:rPr>
          <w:szCs w:val="24"/>
          <w:rtl/>
        </w:rPr>
      </w:pPr>
      <w:r w:rsidRPr="00B83FD3">
        <w:rPr>
          <w:szCs w:val="24"/>
          <w:rtl/>
        </w:rPr>
        <w:t>_________________________________</w:t>
      </w:r>
    </w:p>
    <w:p w:rsidR="00C936F1" w:rsidRPr="00B83FD3" w:rsidRDefault="00C936F1" w:rsidP="00C936F1">
      <w:pPr>
        <w:spacing w:line="276" w:lineRule="auto"/>
        <w:rPr>
          <w:szCs w:val="24"/>
          <w:rtl/>
        </w:rPr>
      </w:pPr>
      <w:r w:rsidRPr="00B83FD3">
        <w:rPr>
          <w:rFonts w:hint="eastAsia"/>
          <w:szCs w:val="24"/>
          <w:rtl/>
        </w:rPr>
        <w:t>על</w:t>
      </w:r>
      <w:r w:rsidRPr="00B83FD3">
        <w:rPr>
          <w:szCs w:val="24"/>
          <w:rtl/>
        </w:rPr>
        <w:t xml:space="preserve"> ידי ____________________________ (להלן - "</w:t>
      </w:r>
      <w:r w:rsidRPr="00B83FD3">
        <w:rPr>
          <w:rFonts w:hint="eastAsia"/>
          <w:b/>
          <w:bCs/>
          <w:szCs w:val="24"/>
          <w:rtl/>
        </w:rPr>
        <w:t>ה</w:t>
      </w:r>
      <w:r w:rsidRPr="00B83FD3">
        <w:rPr>
          <w:rFonts w:hint="cs"/>
          <w:b/>
          <w:bCs/>
          <w:szCs w:val="24"/>
          <w:rtl/>
        </w:rPr>
        <w:t>זוכה</w:t>
      </w:r>
      <w:r w:rsidRPr="00B83FD3">
        <w:rPr>
          <w:szCs w:val="24"/>
          <w:rtl/>
        </w:rPr>
        <w:t>")</w:t>
      </w:r>
    </w:p>
    <w:p w:rsidR="00C936F1" w:rsidRPr="00B83FD3" w:rsidRDefault="00C936F1" w:rsidP="00C936F1">
      <w:pPr>
        <w:spacing w:line="276" w:lineRule="auto"/>
        <w:jc w:val="right"/>
        <w:rPr>
          <w:szCs w:val="24"/>
          <w:u w:val="single"/>
          <w:rtl/>
        </w:rPr>
      </w:pPr>
      <w:r>
        <w:rPr>
          <w:szCs w:val="24"/>
          <w:rtl/>
        </w:rPr>
        <w:t xml:space="preserve">  </w:t>
      </w:r>
      <w:r w:rsidRPr="00B83FD3">
        <w:rPr>
          <w:szCs w:val="24"/>
          <w:u w:val="single"/>
          <w:rtl/>
        </w:rPr>
        <w:t>מצד שני</w:t>
      </w:r>
    </w:p>
    <w:p w:rsidR="00C936F1" w:rsidRPr="00B83FD3" w:rsidRDefault="00C936F1" w:rsidP="00C936F1">
      <w:pPr>
        <w:spacing w:line="276" w:lineRule="auto"/>
        <w:jc w:val="both"/>
        <w:rPr>
          <w:b/>
          <w:bCs/>
          <w:szCs w:val="24"/>
          <w:highlight w:val="cyan"/>
          <w:rtl/>
        </w:rPr>
      </w:pPr>
    </w:p>
    <w:p w:rsidR="00C936F1" w:rsidRPr="00B83FD3" w:rsidRDefault="00C936F1" w:rsidP="00C936F1">
      <w:pPr>
        <w:spacing w:line="276"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C936F1" w:rsidRPr="00B83FD3" w:rsidTr="00C936F1">
        <w:tc>
          <w:tcPr>
            <w:tcW w:w="907" w:type="dxa"/>
          </w:tcPr>
          <w:p w:rsidR="00C936F1" w:rsidRPr="00B514BC" w:rsidRDefault="00C936F1" w:rsidP="00C936F1">
            <w:pPr>
              <w:spacing w:line="276" w:lineRule="auto"/>
              <w:jc w:val="both"/>
              <w:rPr>
                <w:szCs w:val="24"/>
                <w:rtl/>
              </w:rPr>
            </w:pPr>
            <w:r w:rsidRPr="00B514BC">
              <w:rPr>
                <w:rFonts w:hint="eastAsia"/>
                <w:szCs w:val="24"/>
                <w:rtl/>
              </w:rPr>
              <w:t>הואיל</w:t>
            </w:r>
            <w:r w:rsidRPr="00B514BC">
              <w:rPr>
                <w:szCs w:val="24"/>
                <w:rtl/>
              </w:rPr>
              <w:t>:</w:t>
            </w:r>
          </w:p>
        </w:tc>
        <w:tc>
          <w:tcPr>
            <w:tcW w:w="8443" w:type="dxa"/>
          </w:tcPr>
          <w:p w:rsidR="00C936F1" w:rsidRPr="00CC5F1D" w:rsidRDefault="00C936F1" w:rsidP="00C936F1">
            <w:pPr>
              <w:spacing w:line="360" w:lineRule="auto"/>
              <w:ind w:left="-56" w:hanging="2"/>
              <w:jc w:val="both"/>
              <w:rPr>
                <w:szCs w:val="24"/>
                <w:rtl/>
              </w:rPr>
            </w:pPr>
            <w:r w:rsidRPr="009360B8">
              <w:rPr>
                <w:rFonts w:hint="eastAsia"/>
                <w:szCs w:val="24"/>
                <w:rtl/>
              </w:rPr>
              <w:t>והמציע</w:t>
            </w:r>
            <w:r w:rsidRPr="009360B8">
              <w:rPr>
                <w:szCs w:val="24"/>
                <w:rtl/>
              </w:rPr>
              <w:t xml:space="preserve"> פנה למשרד </w:t>
            </w:r>
            <w:r w:rsidRPr="00CC5F1D">
              <w:rPr>
                <w:rFonts w:hint="eastAsia"/>
                <w:szCs w:val="24"/>
                <w:rtl/>
              </w:rPr>
              <w:t>בבקשה</w:t>
            </w:r>
            <w:r w:rsidRPr="00CC5F1D">
              <w:rPr>
                <w:szCs w:val="24"/>
                <w:rtl/>
              </w:rPr>
              <w:t xml:space="preserve"> </w:t>
            </w:r>
            <w:r>
              <w:rPr>
                <w:rFonts w:hint="eastAsia"/>
                <w:szCs w:val="24"/>
                <w:rtl/>
              </w:rPr>
              <w:t>ל</w:t>
            </w:r>
            <w:r>
              <w:rPr>
                <w:rFonts w:hint="cs"/>
                <w:szCs w:val="24"/>
                <w:rtl/>
              </w:rPr>
              <w:t>סיוע של</w:t>
            </w:r>
            <w:r w:rsidRPr="00CC5F1D">
              <w:rPr>
                <w:szCs w:val="24"/>
                <w:rtl/>
              </w:rPr>
              <w:t xml:space="preserve"> המשרד </w:t>
            </w:r>
            <w:r>
              <w:rPr>
                <w:rFonts w:hint="cs"/>
                <w:szCs w:val="24"/>
                <w:rtl/>
              </w:rPr>
              <w:t xml:space="preserve">במימון עלויות הכנת בדיקת היתכנות ראשונית להקמת מפעל </w:t>
            </w:r>
            <w:r>
              <w:rPr>
                <w:szCs w:val="24"/>
              </w:rPr>
              <w:t xml:space="preserve">GTL </w:t>
            </w:r>
            <w:r>
              <w:rPr>
                <w:rFonts w:hint="cs"/>
                <w:szCs w:val="24"/>
                <w:rtl/>
              </w:rPr>
              <w:t xml:space="preserve">בישראל </w:t>
            </w:r>
            <w:r w:rsidRPr="00CC5F1D">
              <w:rPr>
                <w:szCs w:val="24"/>
                <w:rtl/>
              </w:rPr>
              <w:t xml:space="preserve">וזאת במסגרת </w:t>
            </w:r>
            <w:r w:rsidRPr="00CC5F1D">
              <w:rPr>
                <w:b/>
                <w:bCs/>
                <w:szCs w:val="24"/>
                <w:rtl/>
              </w:rPr>
              <w:t xml:space="preserve">מכרז פומבי מס' </w:t>
            </w:r>
            <w:r>
              <w:rPr>
                <w:rFonts w:hint="cs"/>
                <w:b/>
                <w:bCs/>
                <w:szCs w:val="24"/>
                <w:rtl/>
              </w:rPr>
              <w:t>55/16</w:t>
            </w:r>
            <w:r w:rsidRPr="00CC5F1D">
              <w:rPr>
                <w:b/>
                <w:bCs/>
                <w:szCs w:val="24"/>
                <w:rtl/>
              </w:rPr>
              <w:t xml:space="preserve"> </w:t>
            </w:r>
            <w:r w:rsidRPr="004C19B3">
              <w:rPr>
                <w:szCs w:val="24"/>
                <w:rtl/>
              </w:rPr>
              <w:t>מתן סיוע כספי להכנת בדיקת היתכנות ראשונית להקמת מתקן</w:t>
            </w:r>
            <w:r>
              <w:rPr>
                <w:rFonts w:hint="cs"/>
                <w:szCs w:val="24"/>
                <w:rtl/>
              </w:rPr>
              <w:t xml:space="preserve"> </w:t>
            </w:r>
            <w:r w:rsidRPr="004C19B3">
              <w:rPr>
                <w:szCs w:val="24"/>
              </w:rPr>
              <w:t>GTL</w:t>
            </w:r>
            <w:r w:rsidRPr="004C19B3">
              <w:rPr>
                <w:szCs w:val="24"/>
                <w:rtl/>
              </w:rPr>
              <w:t xml:space="preserve"> בישראל</w:t>
            </w:r>
            <w:r w:rsidRPr="004C19B3">
              <w:rPr>
                <w:rFonts w:hint="cs"/>
                <w:szCs w:val="24"/>
                <w:rtl/>
              </w:rPr>
              <w:t xml:space="preserve"> </w:t>
            </w:r>
            <w:r w:rsidRPr="009360B8">
              <w:rPr>
                <w:szCs w:val="24"/>
                <w:rtl/>
              </w:rPr>
              <w:t>(להלן: "</w:t>
            </w:r>
            <w:r w:rsidRPr="009360B8">
              <w:rPr>
                <w:b/>
                <w:bCs/>
                <w:szCs w:val="24"/>
                <w:rtl/>
              </w:rPr>
              <w:t>ה</w:t>
            </w:r>
            <w:r>
              <w:rPr>
                <w:rFonts w:hint="cs"/>
                <w:b/>
                <w:bCs/>
                <w:szCs w:val="24"/>
                <w:rtl/>
              </w:rPr>
              <w:t>בדיקה</w:t>
            </w:r>
            <w:r w:rsidRPr="00CC5F1D">
              <w:rPr>
                <w:szCs w:val="24"/>
                <w:rtl/>
              </w:rPr>
              <w:t>" ו"</w:t>
            </w:r>
            <w:r w:rsidRPr="00CC5F1D">
              <w:rPr>
                <w:b/>
                <w:bCs/>
                <w:szCs w:val="24"/>
                <w:rtl/>
              </w:rPr>
              <w:t>המכרז</w:t>
            </w:r>
            <w:r w:rsidRPr="00CC5F1D">
              <w:rPr>
                <w:szCs w:val="24"/>
                <w:rtl/>
              </w:rPr>
              <w:t xml:space="preserve">", </w:t>
            </w:r>
            <w:r w:rsidRPr="00CC5F1D">
              <w:rPr>
                <w:rFonts w:hint="eastAsia"/>
                <w:szCs w:val="24"/>
                <w:rtl/>
              </w:rPr>
              <w:t>בהתאמה</w:t>
            </w:r>
            <w:r w:rsidRPr="00CC5F1D">
              <w:rPr>
                <w:szCs w:val="24"/>
                <w:rtl/>
              </w:rPr>
              <w:t>);</w:t>
            </w:r>
          </w:p>
        </w:tc>
      </w:tr>
      <w:tr w:rsidR="00C936F1" w:rsidRPr="00B83FD3" w:rsidTr="00C936F1">
        <w:tc>
          <w:tcPr>
            <w:tcW w:w="907" w:type="dxa"/>
          </w:tcPr>
          <w:p w:rsidR="00C936F1" w:rsidRPr="00B83FD3" w:rsidRDefault="00C936F1" w:rsidP="00C936F1">
            <w:pPr>
              <w:keepNext/>
              <w:spacing w:line="276" w:lineRule="auto"/>
              <w:jc w:val="both"/>
              <w:outlineLvl w:val="2"/>
              <w:rPr>
                <w:szCs w:val="24"/>
                <w:rtl/>
              </w:rPr>
            </w:pPr>
          </w:p>
        </w:tc>
        <w:tc>
          <w:tcPr>
            <w:tcW w:w="8443" w:type="dxa"/>
          </w:tcPr>
          <w:p w:rsidR="00C936F1" w:rsidRPr="00B83FD3" w:rsidRDefault="00C936F1" w:rsidP="00C936F1">
            <w:pPr>
              <w:keepNext/>
              <w:spacing w:line="276" w:lineRule="auto"/>
              <w:jc w:val="both"/>
              <w:outlineLvl w:val="2"/>
              <w:rPr>
                <w:szCs w:val="24"/>
                <w:rtl/>
              </w:rPr>
            </w:pPr>
          </w:p>
        </w:tc>
      </w:tr>
      <w:tr w:rsidR="00C936F1" w:rsidRPr="00B83FD3" w:rsidTr="00C936F1">
        <w:tc>
          <w:tcPr>
            <w:tcW w:w="907" w:type="dxa"/>
          </w:tcPr>
          <w:p w:rsidR="00C936F1" w:rsidRPr="00B83FD3" w:rsidRDefault="00C936F1" w:rsidP="00C936F1">
            <w:pPr>
              <w:spacing w:line="276" w:lineRule="auto"/>
              <w:jc w:val="both"/>
              <w:rPr>
                <w:szCs w:val="24"/>
                <w:rtl/>
              </w:rPr>
            </w:pPr>
            <w:r w:rsidRPr="00B83FD3">
              <w:rPr>
                <w:rFonts w:hint="eastAsia"/>
                <w:szCs w:val="24"/>
                <w:rtl/>
              </w:rPr>
              <w:t>והואיל</w:t>
            </w:r>
            <w:r w:rsidRPr="00B83FD3">
              <w:rPr>
                <w:szCs w:val="24"/>
                <w:rtl/>
              </w:rPr>
              <w:t>:</w:t>
            </w:r>
          </w:p>
        </w:tc>
        <w:tc>
          <w:tcPr>
            <w:tcW w:w="8443" w:type="dxa"/>
          </w:tcPr>
          <w:p w:rsidR="00C936F1" w:rsidRPr="00B83FD3" w:rsidRDefault="00C936F1" w:rsidP="00C936F1">
            <w:pPr>
              <w:spacing w:line="276" w:lineRule="auto"/>
              <w:jc w:val="both"/>
              <w:rPr>
                <w:szCs w:val="24"/>
                <w:rtl/>
              </w:rPr>
            </w:pPr>
            <w:r w:rsidRPr="00B83FD3">
              <w:rPr>
                <w:rFonts w:hint="eastAsia"/>
                <w:szCs w:val="24"/>
                <w:rtl/>
              </w:rPr>
              <w:t>וההצעה</w:t>
            </w:r>
            <w:r w:rsidRPr="00B83FD3">
              <w:rPr>
                <w:szCs w:val="24"/>
                <w:rtl/>
              </w:rPr>
              <w:t xml:space="preserve"> </w:t>
            </w:r>
            <w:r w:rsidRPr="00B83FD3">
              <w:rPr>
                <w:rFonts w:hint="eastAsia"/>
                <w:szCs w:val="24"/>
                <w:rtl/>
              </w:rPr>
              <w:t>נבחרה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ועדת</w:t>
            </w:r>
            <w:r w:rsidRPr="00B83FD3">
              <w:rPr>
                <w:szCs w:val="24"/>
                <w:rtl/>
              </w:rPr>
              <w:t xml:space="preserve"> </w:t>
            </w:r>
            <w:r w:rsidRPr="00B83FD3">
              <w:rPr>
                <w:rFonts w:hint="eastAsia"/>
                <w:szCs w:val="24"/>
                <w:rtl/>
              </w:rPr>
              <w:t>המכרזים</w:t>
            </w:r>
            <w:r w:rsidRPr="00B83FD3">
              <w:rPr>
                <w:szCs w:val="24"/>
                <w:rtl/>
              </w:rPr>
              <w:t xml:space="preserve"> </w:t>
            </w:r>
            <w:r w:rsidRPr="00B83FD3">
              <w:rPr>
                <w:rFonts w:hint="eastAsia"/>
                <w:szCs w:val="24"/>
                <w:rtl/>
              </w:rPr>
              <w:t>בהחלטתה</w:t>
            </w:r>
            <w:r w:rsidRPr="00B83FD3">
              <w:rPr>
                <w:szCs w:val="24"/>
                <w:rtl/>
              </w:rPr>
              <w:t xml:space="preserve"> </w:t>
            </w:r>
            <w:r w:rsidRPr="00B83FD3">
              <w:rPr>
                <w:rFonts w:hint="eastAsia"/>
                <w:szCs w:val="24"/>
                <w:rtl/>
              </w:rPr>
              <w:t>מיום</w:t>
            </w:r>
            <w:r w:rsidRPr="00B83FD3">
              <w:rPr>
                <w:szCs w:val="24"/>
                <w:rtl/>
              </w:rPr>
              <w:t xml:space="preserve"> _____________;</w:t>
            </w:r>
          </w:p>
        </w:tc>
      </w:tr>
      <w:tr w:rsidR="00C936F1" w:rsidRPr="00B83FD3" w:rsidTr="00C936F1">
        <w:tc>
          <w:tcPr>
            <w:tcW w:w="907" w:type="dxa"/>
          </w:tcPr>
          <w:p w:rsidR="00C936F1" w:rsidRPr="00B83FD3" w:rsidRDefault="00C936F1" w:rsidP="00C936F1">
            <w:pPr>
              <w:keepNext/>
              <w:spacing w:line="276" w:lineRule="auto"/>
              <w:jc w:val="both"/>
              <w:outlineLvl w:val="2"/>
              <w:rPr>
                <w:szCs w:val="24"/>
                <w:rtl/>
              </w:rPr>
            </w:pPr>
          </w:p>
        </w:tc>
        <w:tc>
          <w:tcPr>
            <w:tcW w:w="8443" w:type="dxa"/>
          </w:tcPr>
          <w:p w:rsidR="00C936F1" w:rsidRPr="00B83FD3" w:rsidRDefault="00C936F1" w:rsidP="00C936F1">
            <w:pPr>
              <w:keepNext/>
              <w:spacing w:line="276" w:lineRule="auto"/>
              <w:jc w:val="both"/>
              <w:outlineLvl w:val="2"/>
              <w:rPr>
                <w:szCs w:val="24"/>
                <w:rtl/>
              </w:rPr>
            </w:pPr>
          </w:p>
        </w:tc>
      </w:tr>
      <w:tr w:rsidR="00C936F1" w:rsidRPr="00B83FD3" w:rsidTr="00C936F1">
        <w:tc>
          <w:tcPr>
            <w:tcW w:w="907" w:type="dxa"/>
          </w:tcPr>
          <w:p w:rsidR="00C936F1" w:rsidRPr="00B83FD3" w:rsidRDefault="00C936F1" w:rsidP="00C936F1">
            <w:pPr>
              <w:spacing w:line="276" w:lineRule="auto"/>
              <w:jc w:val="both"/>
              <w:rPr>
                <w:szCs w:val="24"/>
                <w:rtl/>
              </w:rPr>
            </w:pPr>
            <w:r w:rsidRPr="00B83FD3">
              <w:rPr>
                <w:rFonts w:hint="eastAsia"/>
                <w:szCs w:val="24"/>
                <w:rtl/>
              </w:rPr>
              <w:t>והואיל</w:t>
            </w:r>
            <w:r w:rsidRPr="00B83FD3">
              <w:rPr>
                <w:szCs w:val="24"/>
                <w:rtl/>
              </w:rPr>
              <w:t>:</w:t>
            </w:r>
          </w:p>
        </w:tc>
        <w:tc>
          <w:tcPr>
            <w:tcW w:w="8443" w:type="dxa"/>
          </w:tcPr>
          <w:p w:rsidR="00C936F1" w:rsidRPr="00B83FD3" w:rsidRDefault="00C936F1" w:rsidP="00C936F1">
            <w:pPr>
              <w:spacing w:line="276" w:lineRule="auto"/>
              <w:jc w:val="both"/>
              <w:rPr>
                <w:szCs w:val="24"/>
                <w:rtl/>
              </w:rPr>
            </w:pPr>
            <w:r w:rsidRPr="00B83FD3">
              <w:rPr>
                <w:rFonts w:hint="eastAsia"/>
                <w:szCs w:val="24"/>
                <w:rtl/>
              </w:rPr>
              <w:t>ו</w:t>
            </w:r>
            <w:r w:rsidRPr="00B83FD3">
              <w:rPr>
                <w:szCs w:val="24"/>
                <w:rtl/>
              </w:rPr>
              <w:t xml:space="preserve">הצדדים חפצים לקבוע ולהגדיר את מסכת היחסים שביניהם בקשר לביצוע </w:t>
            </w:r>
            <w:r>
              <w:rPr>
                <w:rFonts w:hint="cs"/>
                <w:szCs w:val="24"/>
                <w:rtl/>
              </w:rPr>
              <w:t>הבדיקה</w:t>
            </w:r>
            <w:r w:rsidRPr="00B83FD3">
              <w:rPr>
                <w:szCs w:val="24"/>
                <w:rtl/>
              </w:rPr>
              <w:t xml:space="preserve"> במסגרת הוראות הסכם ז</w:t>
            </w:r>
            <w:r w:rsidRPr="00B83FD3">
              <w:rPr>
                <w:rFonts w:hint="eastAsia"/>
                <w:szCs w:val="24"/>
                <w:rtl/>
              </w:rPr>
              <w:t>ה</w:t>
            </w:r>
            <w:r w:rsidRPr="00B83FD3">
              <w:rPr>
                <w:szCs w:val="24"/>
                <w:rtl/>
              </w:rPr>
              <w:t>;</w:t>
            </w:r>
          </w:p>
        </w:tc>
      </w:tr>
    </w:tbl>
    <w:p w:rsidR="00C936F1" w:rsidRPr="00B83FD3" w:rsidRDefault="00C936F1" w:rsidP="00C936F1">
      <w:pPr>
        <w:spacing w:line="276" w:lineRule="auto"/>
        <w:ind w:left="708" w:hanging="708"/>
        <w:jc w:val="center"/>
        <w:rPr>
          <w:szCs w:val="24"/>
          <w:rtl/>
        </w:rPr>
      </w:pPr>
    </w:p>
    <w:p w:rsidR="00C936F1" w:rsidRPr="00B83FD3" w:rsidRDefault="00C936F1" w:rsidP="00C936F1">
      <w:pPr>
        <w:spacing w:line="276" w:lineRule="auto"/>
        <w:ind w:left="708" w:hanging="708"/>
        <w:jc w:val="center"/>
        <w:rPr>
          <w:szCs w:val="24"/>
          <w:rtl/>
        </w:rPr>
      </w:pPr>
      <w:r w:rsidRPr="00B83FD3">
        <w:rPr>
          <w:szCs w:val="24"/>
          <w:rtl/>
        </w:rPr>
        <w:br/>
        <w:t>לפיכך הוסכם הוצהר והותנה בין הצדדים כדלקמן:</w:t>
      </w:r>
    </w:p>
    <w:p w:rsidR="00C936F1" w:rsidRPr="00B83FD3" w:rsidRDefault="00C936F1" w:rsidP="00C936F1">
      <w:pPr>
        <w:spacing w:line="276" w:lineRule="auto"/>
        <w:ind w:left="27"/>
        <w:jc w:val="both"/>
        <w:rPr>
          <w:b/>
          <w:bCs/>
          <w:szCs w:val="24"/>
        </w:rPr>
      </w:pPr>
    </w:p>
    <w:p w:rsidR="00C936F1" w:rsidRPr="00B83FD3" w:rsidRDefault="00C936F1" w:rsidP="00C936F1">
      <w:pPr>
        <w:pStyle w:val="af6"/>
        <w:numPr>
          <w:ilvl w:val="2"/>
          <w:numId w:val="71"/>
        </w:numPr>
        <w:tabs>
          <w:tab w:val="clear" w:pos="1701"/>
        </w:tabs>
        <w:spacing w:line="360" w:lineRule="auto"/>
        <w:ind w:left="594"/>
        <w:jc w:val="both"/>
        <w:rPr>
          <w:b/>
          <w:bCs/>
          <w:szCs w:val="24"/>
        </w:rPr>
      </w:pPr>
      <w:r w:rsidRPr="00B83FD3">
        <w:rPr>
          <w:rFonts w:hint="eastAsia"/>
          <w:b/>
          <w:bCs/>
          <w:szCs w:val="24"/>
          <w:u w:val="single"/>
          <w:rtl/>
        </w:rPr>
        <w:t>מבוא</w:t>
      </w:r>
      <w:r w:rsidRPr="00B83FD3">
        <w:rPr>
          <w:b/>
          <w:bCs/>
          <w:szCs w:val="24"/>
          <w:u w:val="single"/>
          <w:rtl/>
        </w:rPr>
        <w:t xml:space="preserve">, </w:t>
      </w:r>
      <w:r w:rsidRPr="00B83FD3">
        <w:rPr>
          <w:rFonts w:hint="cs"/>
          <w:b/>
          <w:bCs/>
          <w:szCs w:val="24"/>
          <w:u w:val="single"/>
          <w:rtl/>
        </w:rPr>
        <w:t>תוספות</w:t>
      </w:r>
      <w:r w:rsidRPr="00B83FD3">
        <w:rPr>
          <w:rFonts w:hint="eastAsia"/>
          <w:b/>
          <w:bCs/>
          <w:szCs w:val="24"/>
          <w:u w:val="single"/>
          <w:rtl/>
        </w:rPr>
        <w:t>יו</w:t>
      </w:r>
      <w:r w:rsidRPr="00B83FD3">
        <w:rPr>
          <w:b/>
          <w:bCs/>
          <w:szCs w:val="24"/>
          <w:u w:val="single"/>
          <w:rtl/>
        </w:rPr>
        <w:t xml:space="preserve"> </w:t>
      </w:r>
      <w:r w:rsidRPr="00B83FD3">
        <w:rPr>
          <w:rFonts w:hint="eastAsia"/>
          <w:b/>
          <w:bCs/>
          <w:szCs w:val="24"/>
          <w:u w:val="single"/>
          <w:rtl/>
        </w:rPr>
        <w:t>ופרשנות</w:t>
      </w:r>
    </w:p>
    <w:p w:rsidR="00C936F1" w:rsidRPr="00B83FD3" w:rsidRDefault="00C936F1" w:rsidP="00C936F1">
      <w:pPr>
        <w:numPr>
          <w:ilvl w:val="1"/>
          <w:numId w:val="104"/>
        </w:numPr>
        <w:spacing w:line="360" w:lineRule="auto"/>
        <w:ind w:left="851" w:right="0" w:hanging="426"/>
        <w:jc w:val="both"/>
        <w:rPr>
          <w:szCs w:val="24"/>
        </w:rPr>
      </w:pPr>
      <w:r w:rsidRPr="00B83FD3">
        <w:rPr>
          <w:rFonts w:hint="eastAsia"/>
          <w:szCs w:val="24"/>
          <w:rtl/>
        </w:rPr>
        <w:lastRenderedPageBreak/>
        <w:t>להסכם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מצורפים</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כדלקמן</w:t>
      </w:r>
      <w:r w:rsidRPr="00B83FD3">
        <w:rPr>
          <w:szCs w:val="24"/>
          <w:rtl/>
        </w:rPr>
        <w:t>:</w:t>
      </w:r>
    </w:p>
    <w:p w:rsidR="00C936F1" w:rsidRPr="00B83FD3" w:rsidRDefault="00C936F1" w:rsidP="00C936F1">
      <w:pPr>
        <w:numPr>
          <w:ilvl w:val="2"/>
          <w:numId w:val="104"/>
        </w:numPr>
        <w:spacing w:line="360"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המכרז</w:t>
      </w:r>
      <w:r w:rsidRPr="00B83FD3">
        <w:rPr>
          <w:szCs w:val="24"/>
          <w:rtl/>
        </w:rPr>
        <w:t xml:space="preserve"> (תוספת </w:t>
      </w:r>
      <w:r w:rsidRPr="00B83FD3">
        <w:rPr>
          <w:rFonts w:hint="eastAsia"/>
          <w:szCs w:val="24"/>
          <w:rtl/>
        </w:rPr>
        <w:t>א</w:t>
      </w:r>
      <w:r w:rsidRPr="00B83FD3">
        <w:rPr>
          <w:szCs w:val="24"/>
          <w:rtl/>
        </w:rPr>
        <w:t>').</w:t>
      </w:r>
    </w:p>
    <w:p w:rsidR="00C936F1" w:rsidRPr="00B83FD3" w:rsidRDefault="00C936F1" w:rsidP="00C936F1">
      <w:pPr>
        <w:numPr>
          <w:ilvl w:val="2"/>
          <w:numId w:val="104"/>
        </w:numPr>
        <w:spacing w:line="360"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ההצעה</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מסמכים</w:t>
      </w:r>
      <w:r w:rsidRPr="00B83FD3">
        <w:rPr>
          <w:szCs w:val="24"/>
          <w:rtl/>
        </w:rPr>
        <w:t xml:space="preserve"> </w:t>
      </w:r>
      <w:r w:rsidRPr="00B83FD3">
        <w:rPr>
          <w:rFonts w:hint="eastAsia"/>
          <w:szCs w:val="24"/>
          <w:rtl/>
        </w:rPr>
        <w:t>רלוונטיים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במסגרת</w:t>
      </w:r>
      <w:r w:rsidRPr="00B83FD3">
        <w:rPr>
          <w:szCs w:val="24"/>
          <w:rtl/>
        </w:rPr>
        <w:t xml:space="preserve"> </w:t>
      </w:r>
      <w:r w:rsidRPr="00B83FD3">
        <w:rPr>
          <w:rFonts w:hint="eastAsia"/>
          <w:szCs w:val="24"/>
          <w:rtl/>
        </w:rPr>
        <w:t>הליך</w:t>
      </w:r>
      <w:r w:rsidRPr="00B83FD3">
        <w:rPr>
          <w:szCs w:val="24"/>
          <w:rtl/>
        </w:rPr>
        <w:t xml:space="preserve"> </w:t>
      </w:r>
      <w:r w:rsidRPr="00B83FD3">
        <w:rPr>
          <w:rFonts w:hint="eastAsia"/>
          <w:szCs w:val="24"/>
          <w:rtl/>
        </w:rPr>
        <w:t>הבחירה</w:t>
      </w:r>
      <w:r w:rsidRPr="00B83FD3">
        <w:rPr>
          <w:szCs w:val="24"/>
          <w:rtl/>
        </w:rPr>
        <w:t xml:space="preserve"> (תוספת </w:t>
      </w:r>
      <w:r w:rsidRPr="00B83FD3">
        <w:rPr>
          <w:rFonts w:hint="eastAsia"/>
          <w:szCs w:val="24"/>
          <w:rtl/>
        </w:rPr>
        <w:t>ב</w:t>
      </w:r>
      <w:r w:rsidRPr="00B83FD3">
        <w:rPr>
          <w:szCs w:val="24"/>
          <w:rtl/>
        </w:rPr>
        <w:t>'), לרבות</w:t>
      </w:r>
      <w:r>
        <w:rPr>
          <w:szCs w:val="24"/>
          <w:rtl/>
        </w:rPr>
        <w:t xml:space="preserve"> </w:t>
      </w:r>
      <w:r w:rsidRPr="00B83FD3">
        <w:rPr>
          <w:szCs w:val="24"/>
          <w:rtl/>
        </w:rPr>
        <w:t>המס</w:t>
      </w:r>
      <w:r>
        <w:rPr>
          <w:szCs w:val="24"/>
          <w:rtl/>
        </w:rPr>
        <w:t>מכים המעידים על עמידה בתנאי הסף</w:t>
      </w:r>
      <w:r>
        <w:rPr>
          <w:rFonts w:hint="cs"/>
          <w:szCs w:val="24"/>
          <w:rtl/>
        </w:rPr>
        <w:t>.</w:t>
      </w:r>
    </w:p>
    <w:p w:rsidR="00C936F1" w:rsidRDefault="00C936F1" w:rsidP="00C936F1">
      <w:pPr>
        <w:spacing w:line="360" w:lineRule="auto"/>
        <w:ind w:left="851" w:right="567"/>
        <w:jc w:val="both"/>
        <w:rPr>
          <w:szCs w:val="24"/>
        </w:rPr>
      </w:pPr>
    </w:p>
    <w:p w:rsidR="00C936F1" w:rsidRPr="00B83FD3" w:rsidRDefault="00C936F1" w:rsidP="00C936F1">
      <w:pPr>
        <w:numPr>
          <w:ilvl w:val="1"/>
          <w:numId w:val="104"/>
        </w:numPr>
        <w:spacing w:line="360" w:lineRule="auto"/>
        <w:ind w:left="851" w:right="0" w:hanging="426"/>
        <w:jc w:val="both"/>
        <w:rPr>
          <w:szCs w:val="24"/>
        </w:rPr>
      </w:pPr>
      <w:r w:rsidRPr="00B83FD3">
        <w:rPr>
          <w:szCs w:val="24"/>
          <w:rtl/>
        </w:rPr>
        <w:t>המבוא להסכם זה ותוספ</w:t>
      </w:r>
      <w:r w:rsidRPr="00B83FD3">
        <w:rPr>
          <w:rFonts w:hint="cs"/>
          <w:szCs w:val="24"/>
          <w:rtl/>
        </w:rPr>
        <w:t>ו</w:t>
      </w:r>
      <w:r w:rsidRPr="00B83FD3">
        <w:rPr>
          <w:szCs w:val="24"/>
          <w:rtl/>
        </w:rPr>
        <w:t>תיו מהווים חלק בלתי נפרד ממנו. בכל מקרה של סתירה בין ההסכם גופו לבין תוספ</w:t>
      </w:r>
      <w:r w:rsidRPr="00B83FD3">
        <w:rPr>
          <w:rFonts w:hint="cs"/>
          <w:szCs w:val="24"/>
          <w:rtl/>
        </w:rPr>
        <w:t>ו</w:t>
      </w:r>
      <w:r w:rsidRPr="00B83FD3">
        <w:rPr>
          <w:szCs w:val="24"/>
          <w:rtl/>
        </w:rPr>
        <w:t>תיו,</w:t>
      </w:r>
      <w:r>
        <w:rPr>
          <w:szCs w:val="24"/>
          <w:rtl/>
        </w:rPr>
        <w:t xml:space="preserve"> </w:t>
      </w:r>
      <w:r w:rsidRPr="00B83FD3">
        <w:rPr>
          <w:szCs w:val="24"/>
          <w:rtl/>
        </w:rPr>
        <w:t>הוראת ההסכם גופו עדיפות אלא אם נאמר אחרת.</w:t>
      </w:r>
    </w:p>
    <w:p w:rsidR="00C936F1" w:rsidRDefault="00C936F1" w:rsidP="00C936F1">
      <w:pPr>
        <w:spacing w:line="360" w:lineRule="auto"/>
        <w:ind w:left="851" w:right="567"/>
        <w:jc w:val="both"/>
        <w:rPr>
          <w:szCs w:val="24"/>
        </w:rPr>
      </w:pPr>
    </w:p>
    <w:p w:rsidR="00C936F1" w:rsidRPr="00B83FD3" w:rsidRDefault="00C936F1" w:rsidP="00C936F1">
      <w:pPr>
        <w:numPr>
          <w:ilvl w:val="1"/>
          <w:numId w:val="104"/>
        </w:numPr>
        <w:spacing w:line="360" w:lineRule="auto"/>
        <w:ind w:left="851" w:right="0" w:hanging="426"/>
        <w:jc w:val="both"/>
        <w:rPr>
          <w:szCs w:val="24"/>
        </w:rPr>
      </w:pPr>
      <w:r w:rsidRPr="00B83FD3">
        <w:rPr>
          <w:rFonts w:hint="eastAsia"/>
          <w:szCs w:val="24"/>
          <w:rtl/>
        </w:rPr>
        <w:t>כותרות</w:t>
      </w:r>
      <w:r w:rsidRPr="00B83FD3">
        <w:rPr>
          <w:szCs w:val="24"/>
          <w:rtl/>
        </w:rPr>
        <w:t xml:space="preserve"> </w:t>
      </w:r>
      <w:r w:rsidRPr="00B83FD3">
        <w:rPr>
          <w:rFonts w:hint="eastAsia"/>
          <w:szCs w:val="24"/>
          <w:rtl/>
        </w:rPr>
        <w:t>הסעיפים</w:t>
      </w:r>
      <w:r w:rsidRPr="00B83FD3">
        <w:rPr>
          <w:szCs w:val="24"/>
          <w:rtl/>
        </w:rPr>
        <w:t xml:space="preserve"> </w:t>
      </w:r>
      <w:r w:rsidRPr="00B83FD3">
        <w:rPr>
          <w:rFonts w:hint="eastAsia"/>
          <w:szCs w:val="24"/>
          <w:rtl/>
        </w:rPr>
        <w:t>הן</w:t>
      </w:r>
      <w:r w:rsidRPr="00B83FD3">
        <w:rPr>
          <w:szCs w:val="24"/>
          <w:rtl/>
        </w:rPr>
        <w:t xml:space="preserve"> </w:t>
      </w:r>
      <w:r w:rsidRPr="00B83FD3">
        <w:rPr>
          <w:rFonts w:hint="eastAsia"/>
          <w:szCs w:val="24"/>
          <w:rtl/>
        </w:rPr>
        <w:t>לצרכי</w:t>
      </w:r>
      <w:r w:rsidRPr="00B83FD3">
        <w:rPr>
          <w:szCs w:val="24"/>
          <w:rtl/>
        </w:rPr>
        <w:t xml:space="preserve"> </w:t>
      </w:r>
      <w:r w:rsidRPr="00B83FD3">
        <w:rPr>
          <w:rFonts w:hint="eastAsia"/>
          <w:szCs w:val="24"/>
          <w:rtl/>
        </w:rPr>
        <w:t>נוחות</w:t>
      </w:r>
      <w:r w:rsidRPr="00B83FD3">
        <w:rPr>
          <w:szCs w:val="24"/>
          <w:rtl/>
        </w:rPr>
        <w:t xml:space="preserve"> </w:t>
      </w:r>
      <w:r w:rsidRPr="00B83FD3">
        <w:rPr>
          <w:rFonts w:hint="eastAsia"/>
          <w:szCs w:val="24"/>
          <w:rtl/>
        </w:rPr>
        <w:t>בלבד</w:t>
      </w:r>
      <w:r w:rsidRPr="00B83FD3">
        <w:rPr>
          <w:szCs w:val="24"/>
          <w:rtl/>
        </w:rPr>
        <w:t xml:space="preserve"> </w:t>
      </w:r>
      <w:r w:rsidRPr="00B83FD3">
        <w:rPr>
          <w:rFonts w:hint="eastAsia"/>
          <w:szCs w:val="24"/>
          <w:rtl/>
        </w:rPr>
        <w:t>ואין</w:t>
      </w:r>
      <w:r w:rsidRPr="00B83FD3">
        <w:rPr>
          <w:szCs w:val="24"/>
          <w:rtl/>
        </w:rPr>
        <w:t xml:space="preserve"> </w:t>
      </w:r>
      <w:r w:rsidRPr="00B83FD3">
        <w:rPr>
          <w:rFonts w:hint="eastAsia"/>
          <w:szCs w:val="24"/>
          <w:rtl/>
        </w:rPr>
        <w:t>בהן</w:t>
      </w:r>
      <w:r w:rsidRPr="00B83FD3">
        <w:rPr>
          <w:szCs w:val="24"/>
          <w:rtl/>
        </w:rPr>
        <w:t xml:space="preserve"> </w:t>
      </w:r>
      <w:r w:rsidRPr="00B83FD3">
        <w:rPr>
          <w:rFonts w:hint="eastAsia"/>
          <w:szCs w:val="24"/>
          <w:rtl/>
        </w:rPr>
        <w:t>כדי</w:t>
      </w:r>
      <w:r w:rsidRPr="00B83FD3">
        <w:rPr>
          <w:szCs w:val="24"/>
          <w:rtl/>
        </w:rPr>
        <w:t xml:space="preserve"> </w:t>
      </w:r>
      <w:r w:rsidRPr="00B83FD3">
        <w:rPr>
          <w:rFonts w:hint="eastAsia"/>
          <w:szCs w:val="24"/>
          <w:rtl/>
        </w:rPr>
        <w:t>ללמד</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פרשנות</w:t>
      </w:r>
      <w:r w:rsidRPr="00B83FD3">
        <w:rPr>
          <w:szCs w:val="24"/>
          <w:rtl/>
        </w:rPr>
        <w:t xml:space="preserve"> </w:t>
      </w:r>
      <w:r w:rsidRPr="00B83FD3">
        <w:rPr>
          <w:rFonts w:hint="eastAsia"/>
          <w:szCs w:val="24"/>
          <w:rtl/>
        </w:rPr>
        <w:t>ההסכם</w:t>
      </w:r>
      <w:r w:rsidRPr="00B83FD3">
        <w:rPr>
          <w:szCs w:val="24"/>
          <w:rtl/>
        </w:rPr>
        <w:t>.</w:t>
      </w:r>
    </w:p>
    <w:p w:rsidR="00C936F1" w:rsidRPr="004D3694" w:rsidRDefault="00C936F1" w:rsidP="00C936F1">
      <w:pPr>
        <w:spacing w:line="360" w:lineRule="auto"/>
        <w:ind w:left="425"/>
        <w:jc w:val="both"/>
        <w:rPr>
          <w:szCs w:val="24"/>
          <w:rtl/>
        </w:rPr>
      </w:pPr>
    </w:p>
    <w:p w:rsidR="00C936F1" w:rsidRDefault="00C936F1" w:rsidP="00C936F1">
      <w:pPr>
        <w:pStyle w:val="af6"/>
        <w:spacing w:line="360" w:lineRule="auto"/>
        <w:ind w:left="567" w:right="567"/>
        <w:jc w:val="both"/>
        <w:rPr>
          <w:b/>
          <w:bCs/>
          <w:szCs w:val="24"/>
          <w:u w:val="single"/>
        </w:rPr>
      </w:pPr>
    </w:p>
    <w:p w:rsidR="00C936F1" w:rsidRPr="00B83FD3" w:rsidRDefault="00C936F1" w:rsidP="00C936F1">
      <w:pPr>
        <w:pStyle w:val="af6"/>
        <w:numPr>
          <w:ilvl w:val="0"/>
          <w:numId w:val="104"/>
        </w:numPr>
        <w:spacing w:line="360" w:lineRule="auto"/>
        <w:jc w:val="both"/>
        <w:rPr>
          <w:b/>
          <w:bCs/>
          <w:szCs w:val="24"/>
          <w:u w:val="single"/>
        </w:rPr>
      </w:pPr>
      <w:r w:rsidRPr="00B83FD3">
        <w:rPr>
          <w:rFonts w:hint="eastAsia"/>
          <w:b/>
          <w:bCs/>
          <w:szCs w:val="24"/>
          <w:u w:val="single"/>
          <w:rtl/>
        </w:rPr>
        <w:t>הזוכה</w:t>
      </w:r>
      <w:r w:rsidRPr="00B83FD3">
        <w:rPr>
          <w:b/>
          <w:bCs/>
          <w:szCs w:val="24"/>
          <w:u w:val="single"/>
          <w:rtl/>
        </w:rPr>
        <w:t xml:space="preserve"> מצהיר</w:t>
      </w:r>
      <w:r w:rsidRPr="00B83FD3">
        <w:rPr>
          <w:rFonts w:hint="cs"/>
          <w:b/>
          <w:bCs/>
          <w:szCs w:val="24"/>
          <w:u w:val="single"/>
          <w:rtl/>
        </w:rPr>
        <w:t>, מתחייב ומאשר בזאת כלהלן:</w:t>
      </w:r>
    </w:p>
    <w:p w:rsidR="00C936F1" w:rsidRPr="004D3694" w:rsidRDefault="00C936F1" w:rsidP="00C936F1">
      <w:pPr>
        <w:pStyle w:val="af6"/>
        <w:numPr>
          <w:ilvl w:val="0"/>
          <w:numId w:val="105"/>
        </w:numPr>
        <w:tabs>
          <w:tab w:val="clear" w:pos="690"/>
          <w:tab w:val="num" w:pos="948"/>
        </w:tabs>
        <w:spacing w:line="360" w:lineRule="auto"/>
        <w:ind w:left="858" w:hanging="450"/>
        <w:jc w:val="both"/>
        <w:rPr>
          <w:szCs w:val="24"/>
          <w:rtl/>
        </w:rPr>
      </w:pPr>
      <w:r w:rsidRPr="004D3694">
        <w:rPr>
          <w:rFonts w:hint="eastAsia"/>
          <w:szCs w:val="24"/>
          <w:rtl/>
        </w:rPr>
        <w:t>יש</w:t>
      </w:r>
      <w:r w:rsidRPr="004D3694">
        <w:rPr>
          <w:szCs w:val="24"/>
          <w:rtl/>
        </w:rPr>
        <w:t xml:space="preserve"> </w:t>
      </w:r>
      <w:r w:rsidRPr="004D3694">
        <w:rPr>
          <w:rFonts w:hint="eastAsia"/>
          <w:szCs w:val="24"/>
          <w:rtl/>
        </w:rPr>
        <w:t>באפשרותו</w:t>
      </w:r>
      <w:r w:rsidRPr="004D3694">
        <w:rPr>
          <w:szCs w:val="24"/>
          <w:rtl/>
        </w:rPr>
        <w:t xml:space="preserve"> </w:t>
      </w:r>
      <w:r w:rsidRPr="004D3694">
        <w:rPr>
          <w:rFonts w:hint="eastAsia"/>
          <w:szCs w:val="24"/>
          <w:rtl/>
        </w:rPr>
        <w:t>הטכנית</w:t>
      </w:r>
      <w:r w:rsidRPr="004D3694">
        <w:rPr>
          <w:szCs w:val="24"/>
          <w:rtl/>
        </w:rPr>
        <w:t xml:space="preserve"> </w:t>
      </w:r>
      <w:r w:rsidRPr="004D3694">
        <w:rPr>
          <w:rFonts w:hint="eastAsia"/>
          <w:szCs w:val="24"/>
          <w:rtl/>
        </w:rPr>
        <w:t>והמקצועית</w:t>
      </w:r>
      <w:r w:rsidRPr="004D3694">
        <w:rPr>
          <w:szCs w:val="24"/>
          <w:rtl/>
        </w:rPr>
        <w:t xml:space="preserve"> </w:t>
      </w:r>
      <w:r w:rsidRPr="004D3694">
        <w:rPr>
          <w:rFonts w:hint="eastAsia"/>
          <w:szCs w:val="24"/>
          <w:rtl/>
        </w:rPr>
        <w:t>למלא</w:t>
      </w:r>
      <w:r w:rsidRPr="004D3694">
        <w:rPr>
          <w:szCs w:val="24"/>
          <w:rtl/>
        </w:rPr>
        <w:t xml:space="preserve"> </w:t>
      </w:r>
      <w:r w:rsidRPr="004D3694">
        <w:rPr>
          <w:rFonts w:hint="eastAsia"/>
          <w:szCs w:val="24"/>
          <w:rtl/>
        </w:rPr>
        <w:t>אחר</w:t>
      </w:r>
      <w:r w:rsidRPr="004D3694">
        <w:rPr>
          <w:szCs w:val="24"/>
          <w:rtl/>
        </w:rPr>
        <w:t xml:space="preserve"> </w:t>
      </w:r>
      <w:r w:rsidRPr="004D3694">
        <w:rPr>
          <w:rFonts w:hint="eastAsia"/>
          <w:szCs w:val="24"/>
          <w:rtl/>
        </w:rPr>
        <w:t>תנאי</w:t>
      </w:r>
      <w:r w:rsidRPr="004D3694">
        <w:rPr>
          <w:szCs w:val="24"/>
          <w:rtl/>
        </w:rPr>
        <w:t xml:space="preserve"> </w:t>
      </w:r>
      <w:r w:rsidRPr="004D3694">
        <w:rPr>
          <w:rFonts w:hint="eastAsia"/>
          <w:szCs w:val="24"/>
          <w:rtl/>
        </w:rPr>
        <w:t>הסכם</w:t>
      </w:r>
      <w:r w:rsidRPr="004D3694">
        <w:rPr>
          <w:szCs w:val="24"/>
          <w:rtl/>
        </w:rPr>
        <w:t xml:space="preserve"> </w:t>
      </w:r>
      <w:r w:rsidRPr="004D3694">
        <w:rPr>
          <w:rFonts w:hint="eastAsia"/>
          <w:szCs w:val="24"/>
          <w:rtl/>
        </w:rPr>
        <w:t>זה</w:t>
      </w:r>
      <w:r w:rsidRPr="004D3694">
        <w:rPr>
          <w:szCs w:val="24"/>
          <w:rtl/>
        </w:rPr>
        <w:t xml:space="preserve"> </w:t>
      </w:r>
      <w:r w:rsidRPr="004D3694">
        <w:rPr>
          <w:rFonts w:hint="eastAsia"/>
          <w:szCs w:val="24"/>
          <w:rtl/>
        </w:rPr>
        <w:t>וכי</w:t>
      </w:r>
      <w:r w:rsidRPr="004D3694">
        <w:rPr>
          <w:szCs w:val="24"/>
          <w:rtl/>
        </w:rPr>
        <w:t xml:space="preserve"> </w:t>
      </w:r>
      <w:r w:rsidRPr="004D3694">
        <w:rPr>
          <w:rFonts w:hint="eastAsia"/>
          <w:szCs w:val="24"/>
          <w:rtl/>
        </w:rPr>
        <w:t>לא</w:t>
      </w:r>
      <w:r w:rsidRPr="004D3694">
        <w:rPr>
          <w:szCs w:val="24"/>
          <w:rtl/>
        </w:rPr>
        <w:t xml:space="preserve"> </w:t>
      </w:r>
      <w:r w:rsidRPr="004D3694">
        <w:rPr>
          <w:rFonts w:hint="eastAsia"/>
          <w:szCs w:val="24"/>
          <w:rtl/>
        </w:rPr>
        <w:t>קיימת</w:t>
      </w:r>
      <w:r w:rsidRPr="004D3694">
        <w:rPr>
          <w:szCs w:val="24"/>
          <w:rtl/>
        </w:rPr>
        <w:t xml:space="preserve"> </w:t>
      </w:r>
      <w:r w:rsidRPr="004D3694">
        <w:rPr>
          <w:rFonts w:hint="eastAsia"/>
          <w:szCs w:val="24"/>
          <w:rtl/>
        </w:rPr>
        <w:t>כל</w:t>
      </w:r>
      <w:r w:rsidRPr="004D3694">
        <w:rPr>
          <w:szCs w:val="24"/>
          <w:rtl/>
        </w:rPr>
        <w:t xml:space="preserve"> </w:t>
      </w:r>
      <w:r w:rsidRPr="004D3694">
        <w:rPr>
          <w:rFonts w:hint="eastAsia"/>
          <w:szCs w:val="24"/>
          <w:rtl/>
        </w:rPr>
        <w:t>מניעה</w:t>
      </w:r>
      <w:r w:rsidRPr="004D3694">
        <w:rPr>
          <w:szCs w:val="24"/>
          <w:rtl/>
        </w:rPr>
        <w:t xml:space="preserve"> </w:t>
      </w:r>
      <w:r w:rsidRPr="004D3694">
        <w:rPr>
          <w:rFonts w:hint="eastAsia"/>
          <w:szCs w:val="24"/>
          <w:rtl/>
        </w:rPr>
        <w:t>על</w:t>
      </w:r>
      <w:r w:rsidRPr="004D3694">
        <w:rPr>
          <w:szCs w:val="24"/>
          <w:rtl/>
        </w:rPr>
        <w:t xml:space="preserve"> </w:t>
      </w:r>
      <w:r w:rsidRPr="004D3694">
        <w:rPr>
          <w:rFonts w:hint="eastAsia"/>
          <w:szCs w:val="24"/>
          <w:rtl/>
        </w:rPr>
        <w:t>פי</w:t>
      </w:r>
      <w:r w:rsidRPr="004D3694">
        <w:rPr>
          <w:szCs w:val="24"/>
          <w:rtl/>
        </w:rPr>
        <w:t xml:space="preserve"> </w:t>
      </w:r>
      <w:r w:rsidRPr="004D3694">
        <w:rPr>
          <w:rFonts w:hint="eastAsia"/>
          <w:szCs w:val="24"/>
          <w:rtl/>
        </w:rPr>
        <w:t>כל</w:t>
      </w:r>
      <w:r w:rsidRPr="004D3694">
        <w:rPr>
          <w:szCs w:val="24"/>
          <w:rtl/>
        </w:rPr>
        <w:t xml:space="preserve"> </w:t>
      </w:r>
      <w:r w:rsidRPr="004D3694">
        <w:rPr>
          <w:rFonts w:hint="eastAsia"/>
          <w:szCs w:val="24"/>
          <w:rtl/>
        </w:rPr>
        <w:t>דין</w:t>
      </w:r>
      <w:r w:rsidRPr="004D3694">
        <w:rPr>
          <w:szCs w:val="24"/>
          <w:rtl/>
        </w:rPr>
        <w:t xml:space="preserve"> </w:t>
      </w:r>
      <w:r w:rsidRPr="004D3694">
        <w:rPr>
          <w:rFonts w:hint="cs"/>
          <w:szCs w:val="24"/>
          <w:rtl/>
        </w:rPr>
        <w:t xml:space="preserve"> </w:t>
      </w:r>
      <w:r w:rsidRPr="004D3694">
        <w:rPr>
          <w:rFonts w:hint="eastAsia"/>
          <w:szCs w:val="24"/>
          <w:rtl/>
        </w:rPr>
        <w:t>או</w:t>
      </w:r>
      <w:r w:rsidRPr="004D3694">
        <w:rPr>
          <w:szCs w:val="24"/>
          <w:rtl/>
        </w:rPr>
        <w:t xml:space="preserve"> </w:t>
      </w:r>
      <w:r w:rsidRPr="004D3694">
        <w:rPr>
          <w:rFonts w:hint="eastAsia"/>
          <w:szCs w:val="24"/>
          <w:rtl/>
        </w:rPr>
        <w:t>הסכם</w:t>
      </w:r>
      <w:r w:rsidRPr="004D3694">
        <w:rPr>
          <w:szCs w:val="24"/>
          <w:rtl/>
        </w:rPr>
        <w:t xml:space="preserve"> </w:t>
      </w:r>
      <w:r w:rsidRPr="004D3694">
        <w:rPr>
          <w:rFonts w:hint="cs"/>
          <w:szCs w:val="24"/>
          <w:rtl/>
        </w:rPr>
        <w:t xml:space="preserve"> </w:t>
      </w:r>
      <w:r w:rsidRPr="004D3694">
        <w:rPr>
          <w:rFonts w:hint="eastAsia"/>
          <w:szCs w:val="24"/>
          <w:rtl/>
        </w:rPr>
        <w:t>או</w:t>
      </w:r>
      <w:r w:rsidRPr="004D3694">
        <w:rPr>
          <w:szCs w:val="24"/>
          <w:rtl/>
        </w:rPr>
        <w:t xml:space="preserve"> </w:t>
      </w:r>
      <w:r w:rsidRPr="004D3694">
        <w:rPr>
          <w:rFonts w:hint="eastAsia"/>
          <w:szCs w:val="24"/>
          <w:rtl/>
        </w:rPr>
        <w:t>אחרת</w:t>
      </w:r>
      <w:r w:rsidRPr="004D3694">
        <w:rPr>
          <w:szCs w:val="24"/>
          <w:rtl/>
        </w:rPr>
        <w:t xml:space="preserve"> </w:t>
      </w:r>
      <w:r w:rsidRPr="004D3694">
        <w:rPr>
          <w:rFonts w:hint="eastAsia"/>
          <w:szCs w:val="24"/>
          <w:rtl/>
        </w:rPr>
        <w:t>להתקשרותו</w:t>
      </w:r>
      <w:r w:rsidRPr="004D3694">
        <w:rPr>
          <w:szCs w:val="24"/>
          <w:rtl/>
        </w:rPr>
        <w:t xml:space="preserve"> </w:t>
      </w:r>
      <w:r w:rsidRPr="004D3694">
        <w:rPr>
          <w:rFonts w:hint="eastAsia"/>
          <w:szCs w:val="24"/>
          <w:rtl/>
        </w:rPr>
        <w:t>בהסכם</w:t>
      </w:r>
      <w:r w:rsidRPr="004D3694">
        <w:rPr>
          <w:szCs w:val="24"/>
          <w:rtl/>
        </w:rPr>
        <w:t xml:space="preserve"> </w:t>
      </w:r>
      <w:r w:rsidRPr="004D3694">
        <w:rPr>
          <w:rFonts w:hint="eastAsia"/>
          <w:szCs w:val="24"/>
          <w:rtl/>
        </w:rPr>
        <w:t>זה</w:t>
      </w:r>
      <w:r w:rsidRPr="004D3694">
        <w:rPr>
          <w:szCs w:val="24"/>
          <w:rtl/>
        </w:rPr>
        <w:t>.</w:t>
      </w:r>
    </w:p>
    <w:p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כל</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בהצעה</w:t>
      </w:r>
      <w:r w:rsidRPr="00B83FD3">
        <w:rPr>
          <w:szCs w:val="24"/>
          <w:rtl/>
        </w:rPr>
        <w:t xml:space="preserve"> </w:t>
      </w:r>
      <w:r w:rsidRPr="00B83FD3">
        <w:rPr>
          <w:rFonts w:hint="eastAsia"/>
          <w:szCs w:val="24"/>
          <w:rtl/>
        </w:rPr>
        <w:t>והמצורפים</w:t>
      </w:r>
      <w:r w:rsidRPr="00B83FD3">
        <w:rPr>
          <w:szCs w:val="24"/>
          <w:rtl/>
        </w:rPr>
        <w:t xml:space="preserve"> </w:t>
      </w:r>
      <w:r w:rsidRPr="00B83FD3">
        <w:rPr>
          <w:rFonts w:hint="eastAsia"/>
          <w:szCs w:val="24"/>
          <w:rtl/>
        </w:rPr>
        <w:t>כאמור</w:t>
      </w:r>
      <w:r w:rsidRPr="00B83FD3">
        <w:rPr>
          <w:szCs w:val="24"/>
          <w:rtl/>
        </w:rPr>
        <w:t xml:space="preserve"> </w:t>
      </w:r>
      <w:r w:rsidRPr="00B83FD3">
        <w:rPr>
          <w:rFonts w:hint="eastAsia"/>
          <w:szCs w:val="24"/>
          <w:rtl/>
        </w:rPr>
        <w:t>לעיל</w:t>
      </w:r>
      <w:r w:rsidRPr="00B83FD3">
        <w:rPr>
          <w:szCs w:val="24"/>
          <w:rtl/>
        </w:rPr>
        <w:t xml:space="preserve">, </w:t>
      </w:r>
      <w:r w:rsidRPr="00B83FD3">
        <w:rPr>
          <w:rFonts w:hint="eastAsia"/>
          <w:szCs w:val="24"/>
          <w:rtl/>
        </w:rPr>
        <w:t>מהווים</w:t>
      </w:r>
      <w:r w:rsidRPr="00B83FD3">
        <w:rPr>
          <w:szCs w:val="24"/>
          <w:rtl/>
        </w:rPr>
        <w:t xml:space="preserve"> </w:t>
      </w:r>
      <w:r w:rsidRPr="00B83FD3">
        <w:rPr>
          <w:rFonts w:hint="eastAsia"/>
          <w:szCs w:val="24"/>
          <w:rtl/>
        </w:rPr>
        <w:t>מסגרת</w:t>
      </w:r>
      <w:r w:rsidRPr="00B83FD3">
        <w:rPr>
          <w:szCs w:val="24"/>
          <w:rtl/>
        </w:rPr>
        <w:t xml:space="preserve"> </w:t>
      </w:r>
      <w:r w:rsidRPr="00B83FD3">
        <w:rPr>
          <w:rFonts w:hint="eastAsia"/>
          <w:szCs w:val="24"/>
          <w:rtl/>
        </w:rPr>
        <w:t>משפטית</w:t>
      </w:r>
      <w:r w:rsidRPr="00B83FD3">
        <w:rPr>
          <w:szCs w:val="24"/>
          <w:rtl/>
        </w:rPr>
        <w:t xml:space="preserve"> </w:t>
      </w:r>
      <w:r w:rsidRPr="00B83FD3">
        <w:rPr>
          <w:rFonts w:hint="eastAsia"/>
          <w:szCs w:val="24"/>
          <w:rtl/>
        </w:rPr>
        <w:t>שלמה</w:t>
      </w:r>
      <w:r w:rsidRPr="00B83FD3">
        <w:rPr>
          <w:szCs w:val="24"/>
          <w:rtl/>
        </w:rPr>
        <w:t xml:space="preserve"> </w:t>
      </w:r>
      <w:r w:rsidRPr="00B83FD3">
        <w:rPr>
          <w:rFonts w:hint="eastAsia"/>
          <w:szCs w:val="24"/>
          <w:rtl/>
        </w:rPr>
        <w:t>ומלאה</w:t>
      </w:r>
      <w:r w:rsidRPr="00B83FD3">
        <w:rPr>
          <w:szCs w:val="24"/>
          <w:rtl/>
        </w:rPr>
        <w:t xml:space="preserve"> </w:t>
      </w:r>
      <w:r w:rsidRPr="00B83FD3">
        <w:rPr>
          <w:rFonts w:hint="eastAsia"/>
          <w:szCs w:val="24"/>
          <w:rtl/>
        </w:rPr>
        <w:t>לביצוע</w:t>
      </w:r>
      <w:r w:rsidRPr="00B83FD3">
        <w:rPr>
          <w:szCs w:val="24"/>
          <w:rtl/>
        </w:rPr>
        <w:t xml:space="preserve"> </w:t>
      </w:r>
      <w:r>
        <w:rPr>
          <w:rFonts w:hint="cs"/>
          <w:szCs w:val="24"/>
          <w:rtl/>
        </w:rPr>
        <w:t>הבדיקה</w:t>
      </w:r>
      <w:r w:rsidRPr="00B83FD3">
        <w:rPr>
          <w:szCs w:val="24"/>
          <w:rtl/>
        </w:rPr>
        <w:t xml:space="preserve"> </w:t>
      </w:r>
      <w:r>
        <w:rPr>
          <w:rFonts w:hint="eastAsia"/>
          <w:szCs w:val="24"/>
          <w:rtl/>
        </w:rPr>
        <w:t>במלוא</w:t>
      </w:r>
      <w:r>
        <w:rPr>
          <w:rFonts w:hint="cs"/>
          <w:szCs w:val="24"/>
          <w:rtl/>
        </w:rPr>
        <w:t>ה</w:t>
      </w:r>
      <w:r w:rsidRPr="00B83FD3">
        <w:rPr>
          <w:szCs w:val="24"/>
          <w:rtl/>
        </w:rPr>
        <w:t>.</w:t>
      </w:r>
    </w:p>
    <w:p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כי</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ההתחייבויות</w:t>
      </w:r>
      <w:r w:rsidRPr="00B83FD3">
        <w:rPr>
          <w:szCs w:val="24"/>
          <w:rtl/>
        </w:rPr>
        <w:t xml:space="preserve"> </w:t>
      </w:r>
      <w:r w:rsidRPr="00B83FD3">
        <w:rPr>
          <w:rFonts w:hint="eastAsia"/>
          <w:szCs w:val="24"/>
          <w:rtl/>
        </w:rPr>
        <w:t>החלות</w:t>
      </w:r>
      <w:r w:rsidRPr="00B83FD3">
        <w:rPr>
          <w:szCs w:val="24"/>
          <w:rtl/>
        </w:rPr>
        <w:t xml:space="preserve"> </w:t>
      </w:r>
      <w:r w:rsidRPr="00B83FD3">
        <w:rPr>
          <w:rFonts w:hint="eastAsia"/>
          <w:szCs w:val="24"/>
          <w:rtl/>
        </w:rPr>
        <w:t>עליו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המכרז</w:t>
      </w:r>
      <w:r w:rsidRPr="00B83FD3">
        <w:rPr>
          <w:szCs w:val="24"/>
          <w:rtl/>
        </w:rPr>
        <w:t xml:space="preserve"> </w:t>
      </w:r>
      <w:r w:rsidRPr="00B83FD3">
        <w:rPr>
          <w:rFonts w:hint="eastAsia"/>
          <w:szCs w:val="24"/>
          <w:rtl/>
        </w:rPr>
        <w:t>וכן</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Pr>
          <w:rFonts w:hint="cs"/>
          <w:szCs w:val="24"/>
          <w:rtl/>
        </w:rPr>
        <w:t>הבדיקה</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להצעה</w:t>
      </w:r>
      <w:r w:rsidRPr="00B83FD3">
        <w:rPr>
          <w:szCs w:val="24"/>
          <w:rtl/>
        </w:rPr>
        <w:t xml:space="preserve"> </w:t>
      </w:r>
      <w:r w:rsidRPr="00B83FD3">
        <w:rPr>
          <w:rFonts w:hint="eastAsia"/>
          <w:szCs w:val="24"/>
          <w:rtl/>
        </w:rPr>
        <w:t>כפי</w:t>
      </w:r>
      <w:r w:rsidRPr="00B83FD3">
        <w:rPr>
          <w:szCs w:val="24"/>
          <w:rtl/>
        </w:rPr>
        <w:t xml:space="preserve"> </w:t>
      </w:r>
      <w:r w:rsidRPr="00B83FD3">
        <w:rPr>
          <w:rFonts w:hint="eastAsia"/>
          <w:szCs w:val="24"/>
          <w:rtl/>
        </w:rPr>
        <w:t>שאושרה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לגרוע</w:t>
      </w:r>
      <w:r w:rsidRPr="00B83FD3">
        <w:rPr>
          <w:szCs w:val="24"/>
          <w:rtl/>
        </w:rPr>
        <w:t xml:space="preserve"> </w:t>
      </w:r>
      <w:r w:rsidRPr="00B83FD3">
        <w:rPr>
          <w:rFonts w:hint="eastAsia"/>
          <w:szCs w:val="24"/>
          <w:rtl/>
        </w:rPr>
        <w:t>מכלליות</w:t>
      </w:r>
      <w:r w:rsidRPr="00B83FD3">
        <w:rPr>
          <w:szCs w:val="24"/>
          <w:rtl/>
        </w:rPr>
        <w:t xml:space="preserve"> </w:t>
      </w:r>
      <w:r w:rsidRPr="00B83FD3">
        <w:rPr>
          <w:rFonts w:hint="eastAsia"/>
          <w:szCs w:val="24"/>
          <w:rtl/>
        </w:rPr>
        <w:t>האמור</w:t>
      </w:r>
      <w:r w:rsidRPr="00B83FD3">
        <w:rPr>
          <w:szCs w:val="24"/>
          <w:rtl/>
        </w:rPr>
        <w:t xml:space="preserve">, </w:t>
      </w:r>
      <w:r w:rsidRPr="00B83FD3">
        <w:rPr>
          <w:rFonts w:hint="eastAsia"/>
          <w:szCs w:val="24"/>
          <w:rtl/>
        </w:rPr>
        <w:t>עלות</w:t>
      </w:r>
      <w:r w:rsidRPr="00B83FD3">
        <w:rPr>
          <w:szCs w:val="24"/>
          <w:rtl/>
        </w:rPr>
        <w:t xml:space="preserve"> </w:t>
      </w:r>
      <w:r>
        <w:rPr>
          <w:rFonts w:hint="cs"/>
          <w:szCs w:val="24"/>
          <w:rtl/>
        </w:rPr>
        <w:t>הבדיקה</w:t>
      </w:r>
      <w:r w:rsidRPr="00B83FD3">
        <w:rPr>
          <w:szCs w:val="24"/>
          <w:rtl/>
        </w:rPr>
        <w:t xml:space="preserve"> </w:t>
      </w:r>
      <w:r>
        <w:rPr>
          <w:rFonts w:hint="cs"/>
          <w:szCs w:val="24"/>
          <w:rtl/>
        </w:rPr>
        <w:t>ו</w:t>
      </w:r>
      <w:r w:rsidRPr="00B83FD3">
        <w:rPr>
          <w:rFonts w:hint="eastAsia"/>
          <w:szCs w:val="24"/>
          <w:rtl/>
        </w:rPr>
        <w:t>לוח</w:t>
      </w:r>
      <w:r w:rsidRPr="00B83FD3">
        <w:rPr>
          <w:szCs w:val="24"/>
          <w:rtl/>
        </w:rPr>
        <w:t xml:space="preserve"> </w:t>
      </w:r>
      <w:r w:rsidRPr="00B83FD3">
        <w:rPr>
          <w:rFonts w:hint="eastAsia"/>
          <w:szCs w:val="24"/>
          <w:rtl/>
        </w:rPr>
        <w:t>הזמנים</w:t>
      </w:r>
      <w:r w:rsidRPr="00B83FD3">
        <w:rPr>
          <w:szCs w:val="24"/>
          <w:rtl/>
        </w:rPr>
        <w:t xml:space="preserve"> </w:t>
      </w:r>
      <w:r w:rsidRPr="00B83FD3">
        <w:rPr>
          <w:rFonts w:hint="eastAsia"/>
          <w:szCs w:val="24"/>
          <w:rtl/>
        </w:rPr>
        <w:t>שאושר</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w:t>
      </w:r>
    </w:p>
    <w:p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להעביר</w:t>
      </w:r>
      <w:r w:rsidRPr="00B83FD3">
        <w:rPr>
          <w:szCs w:val="24"/>
          <w:rtl/>
        </w:rPr>
        <w:t xml:space="preserve"> </w:t>
      </w:r>
      <w:r w:rsidRPr="00B83FD3">
        <w:rPr>
          <w:rFonts w:hint="eastAsia"/>
          <w:szCs w:val="24"/>
          <w:rtl/>
        </w:rPr>
        <w:t>למשרד</w:t>
      </w:r>
      <w:r w:rsidRPr="00B83FD3">
        <w:rPr>
          <w:szCs w:val="24"/>
          <w:rtl/>
        </w:rPr>
        <w:t xml:space="preserve"> </w:t>
      </w:r>
      <w:r>
        <w:rPr>
          <w:rFonts w:hint="cs"/>
          <w:szCs w:val="24"/>
          <w:rtl/>
        </w:rPr>
        <w:t xml:space="preserve">העתק מבדיקת ההיתכנות הראשונית שבוצעה אשר יכלול את כל מרכיביה כמפורט בסע' 3 למפרט המקצועי המסומן כנספח א1 למסמכי המכרז. </w:t>
      </w:r>
    </w:p>
    <w:p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המציע מצהיר בזה כי ידוע לו שאין בהוראות הסכם זה או בכל הוראה שתינתן על פיו, כדי</w:t>
      </w:r>
      <w:r>
        <w:rPr>
          <w:rFonts w:hint="cs"/>
          <w:szCs w:val="24"/>
          <w:rtl/>
        </w:rPr>
        <w:t xml:space="preserve"> </w:t>
      </w:r>
      <w:r w:rsidRPr="00B83FD3">
        <w:rPr>
          <w:rFonts w:hint="cs"/>
          <w:szCs w:val="24"/>
          <w:rtl/>
        </w:rPr>
        <w:t>לשחררו מכל חובה או מן הצורך לקבל רישיון, היתר או רשות, או מן הצורך לתת כל הודעה המוטלים על פי כל דין.</w:t>
      </w:r>
    </w:p>
    <w:p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ה</w:t>
      </w:r>
      <w:r>
        <w:rPr>
          <w:rFonts w:hint="cs"/>
          <w:szCs w:val="24"/>
          <w:rtl/>
        </w:rPr>
        <w:t>מציע</w:t>
      </w:r>
      <w:r w:rsidRPr="00B83FD3">
        <w:rPr>
          <w:rFonts w:hint="cs"/>
          <w:szCs w:val="24"/>
          <w:rtl/>
        </w:rPr>
        <w:t xml:space="preserve"> מצהיר בזה כי לא יגיש בקשה לקבלת מענק </w:t>
      </w:r>
      <w:r>
        <w:rPr>
          <w:rFonts w:hint="cs"/>
          <w:szCs w:val="24"/>
          <w:rtl/>
        </w:rPr>
        <w:t>לבדיקה</w:t>
      </w:r>
      <w:r w:rsidRPr="00B83FD3">
        <w:rPr>
          <w:rFonts w:hint="cs"/>
          <w:szCs w:val="24"/>
          <w:rtl/>
        </w:rPr>
        <w:t xml:space="preserve"> זה מכל מקור ממשלתי אחר.</w:t>
      </w:r>
    </w:p>
    <w:p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 xml:space="preserve">המשרד </w:t>
      </w:r>
      <w:r>
        <w:rPr>
          <w:rFonts w:hint="cs"/>
          <w:szCs w:val="24"/>
          <w:rtl/>
        </w:rPr>
        <w:t xml:space="preserve">יהיה </w:t>
      </w:r>
      <w:r w:rsidRPr="00B83FD3">
        <w:rPr>
          <w:rFonts w:hint="cs"/>
          <w:szCs w:val="24"/>
          <w:rtl/>
        </w:rPr>
        <w:t xml:space="preserve">רשאי להפיץ מידע בציבור על הפרויקט, בכל דרך שימצא לנכון. </w:t>
      </w:r>
    </w:p>
    <w:p w:rsidR="00C936F1" w:rsidRPr="004D3694" w:rsidRDefault="00C936F1" w:rsidP="00C936F1">
      <w:pPr>
        <w:pStyle w:val="af6"/>
        <w:spacing w:line="360" w:lineRule="auto"/>
        <w:jc w:val="both"/>
        <w:rPr>
          <w:szCs w:val="24"/>
          <w:rtl/>
        </w:rPr>
      </w:pPr>
    </w:p>
    <w:p w:rsidR="00C936F1" w:rsidRPr="00B83FD3" w:rsidRDefault="00C936F1" w:rsidP="00C936F1">
      <w:pPr>
        <w:pStyle w:val="af6"/>
        <w:numPr>
          <w:ilvl w:val="0"/>
          <w:numId w:val="104"/>
        </w:numPr>
        <w:spacing w:line="360" w:lineRule="auto"/>
        <w:jc w:val="both"/>
        <w:rPr>
          <w:b/>
          <w:bCs/>
          <w:szCs w:val="24"/>
        </w:rPr>
      </w:pPr>
      <w:r w:rsidRPr="00B83FD3">
        <w:rPr>
          <w:rFonts w:hint="cs"/>
          <w:b/>
          <w:bCs/>
          <w:szCs w:val="24"/>
          <w:u w:val="single"/>
          <w:rtl/>
        </w:rPr>
        <w:t>פיקוח המשרד</w:t>
      </w:r>
    </w:p>
    <w:p w:rsidR="00C936F1" w:rsidRPr="00B83FD3" w:rsidRDefault="00C936F1" w:rsidP="00C936F1">
      <w:pPr>
        <w:spacing w:line="360" w:lineRule="auto"/>
        <w:ind w:left="792" w:hanging="367"/>
        <w:jc w:val="both"/>
        <w:rPr>
          <w:szCs w:val="24"/>
          <w:u w:val="single"/>
        </w:rPr>
      </w:pPr>
      <w:r w:rsidRPr="00B83FD3">
        <w:rPr>
          <w:rFonts w:hint="eastAsia"/>
          <w:szCs w:val="24"/>
          <w:rtl/>
        </w:rPr>
        <w:lastRenderedPageBreak/>
        <w:t>א</w:t>
      </w:r>
      <w:r w:rsidRPr="00B83FD3">
        <w:rPr>
          <w:szCs w:val="24"/>
          <w:rtl/>
        </w:rPr>
        <w:t>.</w:t>
      </w:r>
      <w:r>
        <w:rPr>
          <w:szCs w:val="24"/>
          <w:rtl/>
        </w:rPr>
        <w:t xml:space="preserve"> </w:t>
      </w:r>
      <w:r>
        <w:rPr>
          <w:rFonts w:hint="cs"/>
          <w:szCs w:val="24"/>
          <w:rtl/>
        </w:rPr>
        <w:tab/>
      </w:r>
      <w:r w:rsidRPr="00B83FD3">
        <w:rPr>
          <w:szCs w:val="24"/>
          <w:rtl/>
        </w:rPr>
        <w:t>ה</w:t>
      </w:r>
      <w:r w:rsidRPr="00B83FD3">
        <w:rPr>
          <w:rFonts w:hint="eastAsia"/>
          <w:szCs w:val="24"/>
          <w:rtl/>
        </w:rPr>
        <w:t>זוכה</w:t>
      </w:r>
      <w:r w:rsidRPr="00B83FD3">
        <w:rPr>
          <w:szCs w:val="24"/>
          <w:rtl/>
        </w:rPr>
        <w:t xml:space="preserve"> יבצע את הפרויקט בפיקוח של</w:t>
      </w:r>
      <w:r>
        <w:rPr>
          <w:szCs w:val="24"/>
          <w:rtl/>
        </w:rPr>
        <w:t xml:space="preserve"> </w:t>
      </w:r>
      <w:r>
        <w:rPr>
          <w:rFonts w:hint="cs"/>
          <w:szCs w:val="24"/>
          <w:rtl/>
        </w:rPr>
        <w:t xml:space="preserve">נציג </w:t>
      </w:r>
      <w:r w:rsidRPr="00B83FD3">
        <w:rPr>
          <w:szCs w:val="24"/>
          <w:rtl/>
        </w:rPr>
        <w:t>מטעם משרד</w:t>
      </w:r>
      <w:r>
        <w:rPr>
          <w:rFonts w:hint="cs"/>
          <w:szCs w:val="24"/>
          <w:rtl/>
        </w:rPr>
        <w:t xml:space="preserve"> התשתיות הלאומיות, האנרגיה והמים</w:t>
      </w:r>
      <w:r w:rsidRPr="00B83FD3">
        <w:rPr>
          <w:szCs w:val="24"/>
          <w:rtl/>
        </w:rPr>
        <w:t>, או מי מטעמ</w:t>
      </w:r>
      <w:r>
        <w:rPr>
          <w:rFonts w:hint="cs"/>
          <w:szCs w:val="24"/>
          <w:rtl/>
        </w:rPr>
        <w:t>ו</w:t>
      </w:r>
      <w:r w:rsidRPr="00B83FD3">
        <w:rPr>
          <w:szCs w:val="24"/>
          <w:rtl/>
        </w:rPr>
        <w:t xml:space="preserve"> (להלן</w:t>
      </w:r>
      <w:r>
        <w:rPr>
          <w:szCs w:val="24"/>
          <w:rtl/>
        </w:rPr>
        <w:t xml:space="preserve"> </w:t>
      </w:r>
      <w:r w:rsidRPr="00B83FD3">
        <w:rPr>
          <w:szCs w:val="24"/>
          <w:rtl/>
        </w:rPr>
        <w:t>"</w:t>
      </w:r>
      <w:r w:rsidRPr="00B83FD3">
        <w:rPr>
          <w:b/>
          <w:bCs/>
          <w:szCs w:val="24"/>
          <w:rtl/>
        </w:rPr>
        <w:t>המ</w:t>
      </w:r>
      <w:r w:rsidRPr="00B83FD3">
        <w:rPr>
          <w:rFonts w:hint="eastAsia"/>
          <w:b/>
          <w:bCs/>
          <w:szCs w:val="24"/>
          <w:rtl/>
        </w:rPr>
        <w:t>פקח</w:t>
      </w:r>
      <w:r w:rsidRPr="00B83FD3">
        <w:rPr>
          <w:szCs w:val="24"/>
          <w:rtl/>
        </w:rPr>
        <w:t xml:space="preserve">"). </w:t>
      </w:r>
    </w:p>
    <w:p w:rsidR="00C936F1" w:rsidRPr="00646582" w:rsidRDefault="00C936F1" w:rsidP="00C936F1">
      <w:pPr>
        <w:pStyle w:val="af6"/>
        <w:numPr>
          <w:ilvl w:val="1"/>
          <w:numId w:val="71"/>
        </w:numPr>
        <w:tabs>
          <w:tab w:val="clear" w:pos="1134"/>
        </w:tabs>
        <w:spacing w:line="360" w:lineRule="auto"/>
        <w:ind w:left="792" w:right="0" w:hanging="283"/>
        <w:jc w:val="both"/>
        <w:rPr>
          <w:szCs w:val="24"/>
          <w:rtl/>
        </w:rPr>
      </w:pPr>
      <w:r w:rsidRPr="00646582">
        <w:rPr>
          <w:rFonts w:hint="eastAsia"/>
          <w:szCs w:val="24"/>
          <w:rtl/>
        </w:rPr>
        <w:t>המפקח</w:t>
      </w:r>
      <w:r w:rsidRPr="00646582">
        <w:rPr>
          <w:szCs w:val="24"/>
          <w:rtl/>
        </w:rPr>
        <w:t xml:space="preserve"> </w:t>
      </w:r>
      <w:r w:rsidR="000A77CC">
        <w:rPr>
          <w:rFonts w:hint="cs"/>
          <w:szCs w:val="24"/>
          <w:rtl/>
        </w:rPr>
        <w:t xml:space="preserve">יהיה </w:t>
      </w:r>
      <w:r w:rsidRPr="00646582">
        <w:rPr>
          <w:rFonts w:hint="eastAsia"/>
          <w:szCs w:val="24"/>
          <w:rtl/>
        </w:rPr>
        <w:t>זכאי</w:t>
      </w:r>
      <w:r w:rsidRPr="00646582">
        <w:rPr>
          <w:szCs w:val="24"/>
          <w:rtl/>
        </w:rPr>
        <w:t xml:space="preserve"> </w:t>
      </w:r>
      <w:r w:rsidRPr="00646582">
        <w:rPr>
          <w:rFonts w:hint="eastAsia"/>
          <w:szCs w:val="24"/>
          <w:rtl/>
        </w:rPr>
        <w:t>לעיין</w:t>
      </w:r>
      <w:r w:rsidRPr="00646582">
        <w:rPr>
          <w:szCs w:val="24"/>
          <w:rtl/>
        </w:rPr>
        <w:t xml:space="preserve"> </w:t>
      </w:r>
      <w:r w:rsidRPr="00646582">
        <w:rPr>
          <w:rFonts w:hint="eastAsia"/>
          <w:szCs w:val="24"/>
          <w:rtl/>
        </w:rPr>
        <w:t>ולקבל</w:t>
      </w:r>
      <w:r w:rsidRPr="00646582">
        <w:rPr>
          <w:szCs w:val="24"/>
          <w:rtl/>
        </w:rPr>
        <w:t xml:space="preserve"> </w:t>
      </w:r>
      <w:r w:rsidRPr="00646582">
        <w:rPr>
          <w:rFonts w:hint="eastAsia"/>
          <w:szCs w:val="24"/>
          <w:rtl/>
        </w:rPr>
        <w:t>מהזוכה</w:t>
      </w:r>
      <w:r w:rsidRPr="00646582">
        <w:rPr>
          <w:szCs w:val="24"/>
          <w:rtl/>
        </w:rPr>
        <w:t xml:space="preserve"> </w:t>
      </w:r>
      <w:r w:rsidRPr="00646582">
        <w:rPr>
          <w:rFonts w:hint="eastAsia"/>
          <w:szCs w:val="24"/>
          <w:rtl/>
        </w:rPr>
        <w:t>כל</w:t>
      </w:r>
      <w:r w:rsidRPr="00646582">
        <w:rPr>
          <w:szCs w:val="24"/>
          <w:rtl/>
        </w:rPr>
        <w:t xml:space="preserve"> </w:t>
      </w:r>
      <w:r w:rsidRPr="00646582">
        <w:rPr>
          <w:rFonts w:hint="eastAsia"/>
          <w:szCs w:val="24"/>
          <w:rtl/>
        </w:rPr>
        <w:t>מסמך</w:t>
      </w:r>
      <w:r w:rsidRPr="00646582">
        <w:rPr>
          <w:szCs w:val="24"/>
          <w:rtl/>
        </w:rPr>
        <w:t xml:space="preserve"> </w:t>
      </w:r>
      <w:r w:rsidRPr="00646582">
        <w:rPr>
          <w:rFonts w:hint="eastAsia"/>
          <w:szCs w:val="24"/>
          <w:rtl/>
        </w:rPr>
        <w:t>וכל</w:t>
      </w:r>
      <w:r w:rsidRPr="00646582">
        <w:rPr>
          <w:szCs w:val="24"/>
          <w:rtl/>
        </w:rPr>
        <w:t xml:space="preserve"> </w:t>
      </w:r>
      <w:r w:rsidRPr="00646582">
        <w:rPr>
          <w:rFonts w:hint="eastAsia"/>
          <w:szCs w:val="24"/>
          <w:rtl/>
        </w:rPr>
        <w:t>מידע</w:t>
      </w:r>
      <w:r w:rsidRPr="00646582">
        <w:rPr>
          <w:szCs w:val="24"/>
          <w:rtl/>
        </w:rPr>
        <w:t xml:space="preserve"> </w:t>
      </w:r>
      <w:r w:rsidRPr="00646582">
        <w:rPr>
          <w:rFonts w:hint="eastAsia"/>
          <w:szCs w:val="24"/>
          <w:rtl/>
        </w:rPr>
        <w:t>הקשור</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הכרוך</w:t>
      </w:r>
      <w:r w:rsidRPr="00646582">
        <w:rPr>
          <w:szCs w:val="24"/>
          <w:rtl/>
        </w:rPr>
        <w:t xml:space="preserve"> </w:t>
      </w:r>
      <w:r w:rsidRPr="00646582">
        <w:rPr>
          <w:rFonts w:hint="eastAsia"/>
          <w:szCs w:val="24"/>
          <w:rtl/>
        </w:rPr>
        <w:t>בביצוע</w:t>
      </w:r>
      <w:r w:rsidRPr="00646582">
        <w:rPr>
          <w:szCs w:val="24"/>
          <w:rtl/>
        </w:rPr>
        <w:t xml:space="preserve"> </w:t>
      </w:r>
      <w:r w:rsidRPr="00646582">
        <w:rPr>
          <w:rFonts w:hint="eastAsia"/>
          <w:szCs w:val="24"/>
          <w:rtl/>
        </w:rPr>
        <w:t>הפרויקט</w:t>
      </w:r>
      <w:r w:rsidRPr="00646582">
        <w:rPr>
          <w:szCs w:val="24"/>
          <w:rtl/>
        </w:rPr>
        <w:t xml:space="preserve">, </w:t>
      </w:r>
      <w:r w:rsidRPr="00646582">
        <w:rPr>
          <w:rFonts w:hint="eastAsia"/>
          <w:szCs w:val="24"/>
          <w:rtl/>
        </w:rPr>
        <w:t>התקדמותו</w:t>
      </w:r>
      <w:r w:rsidRPr="00646582">
        <w:rPr>
          <w:szCs w:val="24"/>
          <w:rtl/>
        </w:rPr>
        <w:t xml:space="preserve"> </w:t>
      </w:r>
      <w:r w:rsidRPr="00646582">
        <w:rPr>
          <w:rFonts w:hint="eastAsia"/>
          <w:szCs w:val="24"/>
          <w:rtl/>
        </w:rPr>
        <w:t>והיקפו</w:t>
      </w:r>
      <w:r w:rsidRPr="00646582">
        <w:rPr>
          <w:szCs w:val="24"/>
          <w:rtl/>
        </w:rPr>
        <w:t>.</w:t>
      </w:r>
    </w:p>
    <w:p w:rsidR="00C936F1" w:rsidRPr="00B83FD3" w:rsidRDefault="00C936F1" w:rsidP="00C936F1">
      <w:pPr>
        <w:spacing w:line="360" w:lineRule="auto"/>
        <w:jc w:val="both"/>
        <w:rPr>
          <w:szCs w:val="24"/>
          <w:rtl/>
        </w:rPr>
      </w:pPr>
    </w:p>
    <w:p w:rsidR="00C936F1" w:rsidRPr="00B83FD3" w:rsidRDefault="00C936F1" w:rsidP="00C936F1">
      <w:pPr>
        <w:pStyle w:val="af6"/>
        <w:numPr>
          <w:ilvl w:val="0"/>
          <w:numId w:val="104"/>
        </w:numPr>
        <w:spacing w:line="360" w:lineRule="auto"/>
        <w:jc w:val="both"/>
        <w:rPr>
          <w:b/>
          <w:bCs/>
          <w:szCs w:val="24"/>
          <w:u w:val="single"/>
          <w:rtl/>
        </w:rPr>
      </w:pPr>
      <w:r w:rsidRPr="00B83FD3">
        <w:rPr>
          <w:rFonts w:hint="cs"/>
          <w:b/>
          <w:bCs/>
          <w:szCs w:val="24"/>
          <w:u w:val="single"/>
          <w:rtl/>
        </w:rPr>
        <w:t>תקופת ההסכם</w:t>
      </w:r>
      <w:r>
        <w:rPr>
          <w:rFonts w:hint="cs"/>
          <w:b/>
          <w:bCs/>
          <w:szCs w:val="24"/>
          <w:u w:val="single"/>
          <w:rtl/>
        </w:rPr>
        <w:t xml:space="preserve">. </w:t>
      </w:r>
    </w:p>
    <w:p w:rsidR="00C936F1" w:rsidRPr="00B83FD3" w:rsidRDefault="00C936F1" w:rsidP="00C936F1">
      <w:pPr>
        <w:spacing w:line="360" w:lineRule="auto"/>
        <w:ind w:left="567"/>
        <w:jc w:val="both"/>
        <w:rPr>
          <w:szCs w:val="24"/>
        </w:rPr>
      </w:pPr>
      <w:r w:rsidRPr="00B83FD3">
        <w:rPr>
          <w:rFonts w:hint="cs"/>
          <w:szCs w:val="24"/>
          <w:rtl/>
        </w:rPr>
        <w:t xml:space="preserve">הסכם זה נעשה לתקופה של </w:t>
      </w:r>
      <w:r>
        <w:rPr>
          <w:rFonts w:hint="cs"/>
          <w:szCs w:val="24"/>
          <w:rtl/>
        </w:rPr>
        <w:t>12</w:t>
      </w:r>
      <w:r w:rsidRPr="00B83FD3">
        <w:rPr>
          <w:rFonts w:hint="cs"/>
          <w:szCs w:val="24"/>
          <w:rtl/>
        </w:rPr>
        <w:t xml:space="preserve"> חודשים, החל מיום </w:t>
      </w:r>
      <w:r w:rsidRPr="00B83FD3">
        <w:rPr>
          <w:rFonts w:hint="cs"/>
          <w:szCs w:val="24"/>
          <w:highlight w:val="yellow"/>
          <w:rtl/>
        </w:rPr>
        <w:t>[___________]</w:t>
      </w:r>
      <w:r w:rsidRPr="00B83FD3">
        <w:rPr>
          <w:rFonts w:hint="cs"/>
          <w:szCs w:val="24"/>
          <w:rtl/>
        </w:rPr>
        <w:t xml:space="preserve"> ועד ליום </w:t>
      </w:r>
      <w:r w:rsidRPr="00B83FD3">
        <w:rPr>
          <w:rFonts w:hint="cs"/>
          <w:szCs w:val="24"/>
          <w:highlight w:val="yellow"/>
          <w:rtl/>
        </w:rPr>
        <w:t>[_________]</w:t>
      </w:r>
      <w:r w:rsidRPr="00B83FD3">
        <w:rPr>
          <w:rFonts w:hint="cs"/>
          <w:szCs w:val="24"/>
          <w:rtl/>
        </w:rPr>
        <w:t xml:space="preserve"> (להלן: "</w:t>
      </w:r>
      <w:r w:rsidRPr="00B83FD3">
        <w:rPr>
          <w:rFonts w:hint="cs"/>
          <w:b/>
          <w:bCs/>
          <w:szCs w:val="24"/>
          <w:rtl/>
        </w:rPr>
        <w:t>תקופת ההסכם</w:t>
      </w:r>
      <w:r w:rsidRPr="00B83FD3">
        <w:rPr>
          <w:rFonts w:hint="cs"/>
          <w:szCs w:val="24"/>
          <w:rtl/>
        </w:rPr>
        <w:t>").</w:t>
      </w:r>
      <w:r w:rsidRPr="00B83FD3">
        <w:rPr>
          <w:szCs w:val="24"/>
          <w:rtl/>
        </w:rPr>
        <w:t xml:space="preserve"> </w:t>
      </w:r>
      <w:r w:rsidRPr="00B83FD3">
        <w:rPr>
          <w:rFonts w:hint="eastAsia"/>
          <w:szCs w:val="24"/>
          <w:rtl/>
        </w:rPr>
        <w:t>למשרד</w:t>
      </w:r>
      <w:r w:rsidRPr="00B83FD3">
        <w:rPr>
          <w:szCs w:val="24"/>
          <w:rtl/>
        </w:rPr>
        <w:t xml:space="preserve"> בלבד עומדת הזכות להעניק אורכה נוספת </w:t>
      </w:r>
      <w:r w:rsidRPr="00351DD8">
        <w:rPr>
          <w:szCs w:val="24"/>
          <w:highlight w:val="yellow"/>
          <w:rtl/>
        </w:rPr>
        <w:t xml:space="preserve">להשלמת </w:t>
      </w:r>
      <w:r w:rsidRPr="00351DD8">
        <w:rPr>
          <w:rFonts w:hint="cs"/>
          <w:szCs w:val="24"/>
          <w:highlight w:val="yellow"/>
          <w:rtl/>
        </w:rPr>
        <w:t>הבדיקה</w:t>
      </w:r>
      <w:r w:rsidRPr="00351DD8">
        <w:rPr>
          <w:szCs w:val="24"/>
          <w:highlight w:val="yellow"/>
          <w:rtl/>
        </w:rPr>
        <w:t xml:space="preserve"> </w:t>
      </w:r>
      <w:r w:rsidRPr="00351DD8">
        <w:rPr>
          <w:rFonts w:hint="cs"/>
          <w:szCs w:val="24"/>
          <w:highlight w:val="yellow"/>
          <w:rtl/>
        </w:rPr>
        <w:t>ב</w:t>
      </w:r>
      <w:r>
        <w:rPr>
          <w:rFonts w:hint="cs"/>
          <w:szCs w:val="24"/>
          <w:highlight w:val="yellow"/>
          <w:rtl/>
        </w:rPr>
        <w:t xml:space="preserve">שנה נוספת </w:t>
      </w:r>
      <w:r w:rsidRPr="00351DD8">
        <w:rPr>
          <w:rFonts w:hint="cs"/>
          <w:szCs w:val="24"/>
          <w:highlight w:val="yellow"/>
          <w:rtl/>
        </w:rPr>
        <w:t xml:space="preserve">ובלבד שהבקשה להארכת ההסכם הוגשה בכתב, </w:t>
      </w:r>
      <w:r>
        <w:rPr>
          <w:rFonts w:hint="cs"/>
          <w:szCs w:val="24"/>
          <w:highlight w:val="yellow"/>
          <w:rtl/>
        </w:rPr>
        <w:t xml:space="preserve">לא יאוחר מחודשיים ימי לפני תום תקופת ההתקשרות </w:t>
      </w:r>
      <w:r w:rsidRPr="00351DD8">
        <w:rPr>
          <w:rFonts w:hint="cs"/>
          <w:szCs w:val="24"/>
          <w:highlight w:val="yellow"/>
          <w:rtl/>
        </w:rPr>
        <w:t xml:space="preserve">ומנימוקים שיהיו מוצדקים לדעת המשרד. </w:t>
      </w:r>
    </w:p>
    <w:p w:rsidR="00C936F1" w:rsidRPr="003019C2" w:rsidRDefault="00C936F1" w:rsidP="00C936F1">
      <w:pPr>
        <w:spacing w:line="360" w:lineRule="auto"/>
        <w:jc w:val="both"/>
        <w:rPr>
          <w:szCs w:val="24"/>
          <w:rtl/>
        </w:rPr>
      </w:pPr>
    </w:p>
    <w:p w:rsidR="00C936F1" w:rsidRPr="00B83FD3" w:rsidRDefault="00C936F1" w:rsidP="00C936F1">
      <w:pPr>
        <w:pStyle w:val="af6"/>
        <w:numPr>
          <w:ilvl w:val="0"/>
          <w:numId w:val="104"/>
        </w:numPr>
        <w:spacing w:line="360" w:lineRule="auto"/>
        <w:jc w:val="both"/>
        <w:rPr>
          <w:b/>
          <w:bCs/>
          <w:szCs w:val="24"/>
          <w:u w:val="single"/>
        </w:rPr>
      </w:pPr>
      <w:r w:rsidRPr="00B83FD3">
        <w:rPr>
          <w:rFonts w:hint="eastAsia"/>
          <w:b/>
          <w:bCs/>
          <w:szCs w:val="24"/>
          <w:u w:val="single"/>
          <w:rtl/>
        </w:rPr>
        <w:t>סכום</w:t>
      </w:r>
      <w:r w:rsidRPr="00B83FD3">
        <w:rPr>
          <w:b/>
          <w:bCs/>
          <w:szCs w:val="24"/>
          <w:u w:val="single"/>
          <w:rtl/>
        </w:rPr>
        <w:t xml:space="preserve"> </w:t>
      </w:r>
      <w:r w:rsidRPr="00B83FD3">
        <w:rPr>
          <w:rFonts w:hint="eastAsia"/>
          <w:b/>
          <w:bCs/>
          <w:szCs w:val="24"/>
          <w:u w:val="single"/>
          <w:rtl/>
        </w:rPr>
        <w:t>ההשתתפות</w:t>
      </w:r>
      <w:r w:rsidRPr="00B83FD3">
        <w:rPr>
          <w:b/>
          <w:bCs/>
          <w:szCs w:val="24"/>
          <w:u w:val="single"/>
          <w:rtl/>
        </w:rPr>
        <w:t xml:space="preserve"> </w:t>
      </w:r>
      <w:r w:rsidRPr="00B83FD3">
        <w:rPr>
          <w:rFonts w:hint="eastAsia"/>
          <w:b/>
          <w:bCs/>
          <w:szCs w:val="24"/>
          <w:u w:val="single"/>
          <w:rtl/>
        </w:rPr>
        <w:t>ותנאי</w:t>
      </w:r>
      <w:r w:rsidRPr="00B83FD3">
        <w:rPr>
          <w:b/>
          <w:bCs/>
          <w:szCs w:val="24"/>
          <w:u w:val="single"/>
          <w:rtl/>
        </w:rPr>
        <w:t xml:space="preserve"> </w:t>
      </w:r>
      <w:r w:rsidRPr="00B83FD3">
        <w:rPr>
          <w:rFonts w:hint="eastAsia"/>
          <w:b/>
          <w:bCs/>
          <w:szCs w:val="24"/>
          <w:u w:val="single"/>
          <w:rtl/>
        </w:rPr>
        <w:t>התשלום</w:t>
      </w:r>
    </w:p>
    <w:p w:rsidR="00C936F1" w:rsidRDefault="00C936F1" w:rsidP="00C936F1">
      <w:pPr>
        <w:numPr>
          <w:ilvl w:val="1"/>
          <w:numId w:val="104"/>
        </w:numPr>
        <w:spacing w:line="360" w:lineRule="auto"/>
        <w:ind w:left="851" w:right="0" w:hanging="426"/>
        <w:jc w:val="both"/>
        <w:rPr>
          <w:szCs w:val="24"/>
        </w:rPr>
      </w:pPr>
      <w:r w:rsidRPr="00B83FD3">
        <w:rPr>
          <w:rFonts w:hint="eastAsia"/>
          <w:szCs w:val="24"/>
          <w:rtl/>
        </w:rPr>
        <w:t>סכום</w:t>
      </w:r>
      <w:r w:rsidRPr="00B83FD3">
        <w:rPr>
          <w:szCs w:val="24"/>
          <w:rtl/>
        </w:rPr>
        <w:t xml:space="preserve"> </w:t>
      </w:r>
      <w:r w:rsidRPr="00B83FD3">
        <w:rPr>
          <w:rFonts w:hint="eastAsia"/>
          <w:szCs w:val="24"/>
          <w:rtl/>
        </w:rPr>
        <w:t>השתתפות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בעלויות</w:t>
      </w:r>
      <w:r w:rsidRPr="00B83FD3">
        <w:rPr>
          <w:szCs w:val="24"/>
          <w:rtl/>
        </w:rPr>
        <w:t xml:space="preserve"> </w:t>
      </w:r>
      <w:r>
        <w:rPr>
          <w:rFonts w:hint="cs"/>
          <w:szCs w:val="24"/>
          <w:rtl/>
        </w:rPr>
        <w:t>בדיקת ההיתכנות הראשונית</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העניין</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יעלה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סך</w:t>
      </w:r>
      <w:r w:rsidRPr="00B83FD3">
        <w:rPr>
          <w:szCs w:val="24"/>
          <w:rtl/>
        </w:rPr>
        <w:t xml:space="preserve"> </w:t>
      </w:r>
      <w:r w:rsidRPr="00B83FD3">
        <w:rPr>
          <w:rFonts w:hint="eastAsia"/>
          <w:szCs w:val="24"/>
          <w:rtl/>
        </w:rPr>
        <w:t>כולל</w:t>
      </w:r>
      <w:r w:rsidRPr="00B83FD3">
        <w:rPr>
          <w:szCs w:val="24"/>
          <w:rtl/>
        </w:rPr>
        <w:t xml:space="preserve"> </w:t>
      </w:r>
      <w:r w:rsidRPr="00B83FD3">
        <w:rPr>
          <w:rFonts w:hint="eastAsia"/>
          <w:szCs w:val="24"/>
          <w:rtl/>
        </w:rPr>
        <w:t>של</w:t>
      </w:r>
      <w:r w:rsidRPr="00B83FD3">
        <w:rPr>
          <w:szCs w:val="24"/>
          <w:rtl/>
        </w:rPr>
        <w:t xml:space="preserve"> _________________ש"ח ("</w:t>
      </w:r>
      <w:r w:rsidRPr="00B83FD3">
        <w:rPr>
          <w:b/>
          <w:bCs/>
          <w:szCs w:val="24"/>
          <w:rtl/>
        </w:rPr>
        <w:t xml:space="preserve">ההשתתפות </w:t>
      </w:r>
      <w:r w:rsidRPr="00B83FD3">
        <w:rPr>
          <w:rFonts w:hint="eastAsia"/>
          <w:b/>
          <w:bCs/>
          <w:szCs w:val="24"/>
          <w:rtl/>
        </w:rPr>
        <w:t>המרבית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ישולם</w:t>
      </w:r>
      <w:r>
        <w:rPr>
          <w:szCs w:val="24"/>
          <w:rtl/>
        </w:rPr>
        <w:t xml:space="preserve"> </w:t>
      </w:r>
      <w:r w:rsidRPr="00B83FD3">
        <w:rPr>
          <w:rFonts w:hint="eastAsia"/>
          <w:szCs w:val="24"/>
          <w:rtl/>
        </w:rPr>
        <w:t>במועדים</w:t>
      </w:r>
      <w:r w:rsidRPr="00B83FD3">
        <w:rPr>
          <w:szCs w:val="24"/>
          <w:rtl/>
        </w:rPr>
        <w:t xml:space="preserve"> </w:t>
      </w:r>
      <w:r w:rsidRPr="00B83FD3">
        <w:rPr>
          <w:rFonts w:hint="eastAsia"/>
          <w:szCs w:val="24"/>
          <w:rtl/>
        </w:rPr>
        <w:t>כדלקמן</w:t>
      </w:r>
      <w:r w:rsidRPr="00B83FD3">
        <w:rPr>
          <w:szCs w:val="24"/>
          <w:rtl/>
        </w:rPr>
        <w:t xml:space="preserve"> </w:t>
      </w:r>
      <w:r w:rsidRPr="00B83FD3">
        <w:rPr>
          <w:rFonts w:hint="eastAsia"/>
          <w:szCs w:val="24"/>
          <w:rtl/>
        </w:rPr>
        <w:t>בגין</w:t>
      </w:r>
      <w:r w:rsidRPr="00B83FD3">
        <w:rPr>
          <w:szCs w:val="24"/>
          <w:rtl/>
        </w:rPr>
        <w:t xml:space="preserve"> </w:t>
      </w:r>
      <w:r>
        <w:rPr>
          <w:rFonts w:hint="cs"/>
          <w:szCs w:val="24"/>
          <w:rtl/>
        </w:rPr>
        <w:t>שלבי הבדיקה הבאים</w:t>
      </w:r>
      <w:r w:rsidRPr="00B83FD3">
        <w:rPr>
          <w:szCs w:val="24"/>
          <w:rtl/>
        </w:rPr>
        <w:t>:</w:t>
      </w:r>
    </w:p>
    <w:p w:rsidR="00C936F1" w:rsidRPr="00055712" w:rsidRDefault="00C936F1" w:rsidP="00C936F1">
      <w:pPr>
        <w:numPr>
          <w:ilvl w:val="2"/>
          <w:numId w:val="104"/>
        </w:numPr>
        <w:spacing w:line="360" w:lineRule="auto"/>
        <w:ind w:right="0"/>
        <w:jc w:val="both"/>
        <w:rPr>
          <w:szCs w:val="24"/>
          <w:rtl/>
        </w:rPr>
      </w:pPr>
      <w:r>
        <w:rPr>
          <w:rFonts w:hint="cs"/>
          <w:szCs w:val="24"/>
          <w:rtl/>
        </w:rPr>
        <w:t>30</w:t>
      </w:r>
      <w:r w:rsidRPr="00055712">
        <w:rPr>
          <w:szCs w:val="24"/>
          <w:rtl/>
        </w:rPr>
        <w:t xml:space="preserve">% מסכום הסיוע ישולם במועד לאחר אישור חלק 1 - בחינה כללית - צרכים ואילוצים והתאמת האתר המוצע להקמת מפעל </w:t>
      </w:r>
      <w:r w:rsidRPr="00055712">
        <w:rPr>
          <w:szCs w:val="24"/>
        </w:rPr>
        <w:t>GTL</w:t>
      </w:r>
      <w:r w:rsidRPr="00055712">
        <w:rPr>
          <w:szCs w:val="24"/>
          <w:rtl/>
        </w:rPr>
        <w:t>;</w:t>
      </w:r>
    </w:p>
    <w:p w:rsidR="00C936F1" w:rsidRPr="00055712" w:rsidRDefault="00C936F1" w:rsidP="00C936F1">
      <w:pPr>
        <w:numPr>
          <w:ilvl w:val="2"/>
          <w:numId w:val="104"/>
        </w:numPr>
        <w:spacing w:line="360" w:lineRule="auto"/>
        <w:ind w:right="0"/>
        <w:jc w:val="both"/>
        <w:rPr>
          <w:szCs w:val="24"/>
          <w:rtl/>
        </w:rPr>
      </w:pPr>
      <w:r>
        <w:rPr>
          <w:rFonts w:hint="cs"/>
          <w:szCs w:val="24"/>
          <w:rtl/>
        </w:rPr>
        <w:t>30</w:t>
      </w:r>
      <w:r w:rsidRPr="00055712">
        <w:rPr>
          <w:szCs w:val="24"/>
          <w:rtl/>
        </w:rPr>
        <w:t>% מסכום הסיוע ישולם במועד לאחר אישור חלק 2 – אפיון מפורט של מפעל אופטימלי;</w:t>
      </w:r>
    </w:p>
    <w:p w:rsidR="00C936F1" w:rsidRPr="00055712" w:rsidRDefault="00C936F1" w:rsidP="00C936F1">
      <w:pPr>
        <w:numPr>
          <w:ilvl w:val="2"/>
          <w:numId w:val="104"/>
        </w:numPr>
        <w:spacing w:line="360" w:lineRule="auto"/>
        <w:ind w:right="0"/>
        <w:jc w:val="both"/>
        <w:rPr>
          <w:szCs w:val="24"/>
          <w:rtl/>
        </w:rPr>
      </w:pPr>
      <w:r>
        <w:rPr>
          <w:rFonts w:hint="cs"/>
          <w:szCs w:val="24"/>
          <w:rtl/>
        </w:rPr>
        <w:t>40</w:t>
      </w:r>
      <w:r w:rsidRPr="00055712">
        <w:rPr>
          <w:szCs w:val="24"/>
          <w:rtl/>
        </w:rPr>
        <w:t xml:space="preserve">% מסכום הסיוע ישולם במועד לאחר אישור חלק 3 – בדיקת כדאיות כלכלית להקמה ותפעול של מפעל </w:t>
      </w:r>
      <w:r w:rsidRPr="00055712">
        <w:rPr>
          <w:szCs w:val="24"/>
        </w:rPr>
        <w:t>GTL</w:t>
      </w:r>
      <w:r w:rsidRPr="00055712">
        <w:rPr>
          <w:szCs w:val="24"/>
          <w:rtl/>
        </w:rPr>
        <w:t>;</w:t>
      </w:r>
    </w:p>
    <w:p w:rsidR="00C936F1" w:rsidRDefault="00C936F1" w:rsidP="00C936F1">
      <w:pPr>
        <w:spacing w:line="360" w:lineRule="auto"/>
        <w:ind w:left="1701" w:firstLine="27"/>
        <w:jc w:val="both"/>
        <w:rPr>
          <w:szCs w:val="24"/>
          <w:rtl/>
        </w:rPr>
      </w:pPr>
    </w:p>
    <w:p w:rsidR="00C936F1" w:rsidRPr="003209A8" w:rsidRDefault="00C936F1" w:rsidP="00C936F1">
      <w:pPr>
        <w:spacing w:line="360" w:lineRule="auto"/>
        <w:ind w:left="851"/>
        <w:jc w:val="both"/>
        <w:rPr>
          <w:szCs w:val="24"/>
          <w:rtl/>
        </w:rPr>
      </w:pPr>
      <w:r w:rsidRPr="003209A8">
        <w:rPr>
          <w:rFonts w:hint="cs"/>
          <w:szCs w:val="24"/>
          <w:rtl/>
        </w:rPr>
        <w:t xml:space="preserve">המשרד או מי מטעמו יהיה רשאי לבקר את הנתונים שהועברו, לדרוש הסברים, ואף לעכב תשלומים עד לקבלת המידע או ההבהרות אשר יניחו את דעתו. </w:t>
      </w:r>
    </w:p>
    <w:p w:rsidR="00C936F1" w:rsidRPr="00763561" w:rsidRDefault="00C936F1" w:rsidP="00C936F1">
      <w:pPr>
        <w:numPr>
          <w:ilvl w:val="1"/>
          <w:numId w:val="104"/>
        </w:numPr>
        <w:spacing w:line="360" w:lineRule="auto"/>
        <w:ind w:left="851" w:right="0" w:hanging="426"/>
        <w:jc w:val="both"/>
        <w:rPr>
          <w:szCs w:val="24"/>
        </w:rPr>
      </w:pPr>
      <w:r w:rsidRPr="003209A8">
        <w:rPr>
          <w:rFonts w:hint="cs"/>
          <w:szCs w:val="24"/>
          <w:rtl/>
        </w:rPr>
        <w:t>היה ויתברר, כי סכום ההוצאות שהוצאו נמוך מהסכום אשר שימש לקביעת סכום ההשתתפות שאושר, רשאי המשרד לפי שיקול דעתו הבלעדי להקטין סכום השתתפות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rsidR="00C936F1" w:rsidRDefault="00C936F1" w:rsidP="00C936F1">
      <w:pPr>
        <w:numPr>
          <w:ilvl w:val="1"/>
          <w:numId w:val="104"/>
        </w:numPr>
        <w:tabs>
          <w:tab w:val="clear" w:pos="1134"/>
          <w:tab w:val="num" w:pos="851"/>
        </w:tabs>
        <w:spacing w:line="360" w:lineRule="auto"/>
        <w:ind w:left="851" w:right="0" w:hanging="426"/>
        <w:jc w:val="both"/>
        <w:rPr>
          <w:szCs w:val="24"/>
        </w:rPr>
      </w:pPr>
      <w:r>
        <w:rPr>
          <w:rFonts w:hint="cs"/>
          <w:szCs w:val="24"/>
          <w:rtl/>
        </w:rPr>
        <w:lastRenderedPageBreak/>
        <w:t>המשרד רשאי בכל עת לבטל את ההסכם ולהורות לזוכה להפסיק את ביצוע בדיקת ההיתכנות הראשונית ע"י מתן הודעה בכתב, וזאת במידה ונכח לדעת שהזוכה אינו עומד בביצוע הבדיקה, וזאת לאחר שהעניק לזוכה הזדמנות להשמיע את טענותיו בעניין. הודיע המשרד כאמור, ישלם המשרד למציע את ההוצאות אותם התחייב המשרד לשלם אשר הוצאו בפועל על ידי הזוכה עד למועד הודעת הביטול. הוראת הביטול תכנס לתוקף תוך 15 יום מיום מסירתה לזוכה אלא אם נקבע בה אחרת. המשרד לא יהיה חייב לזוכה בכל פיצוי, תמורה, או תשלום אחר בקשר לביטול ההסכם.</w:t>
      </w:r>
    </w:p>
    <w:p w:rsidR="00C936F1" w:rsidRDefault="00C936F1" w:rsidP="00C936F1">
      <w:pPr>
        <w:numPr>
          <w:ilvl w:val="1"/>
          <w:numId w:val="104"/>
        </w:numPr>
        <w:tabs>
          <w:tab w:val="clear" w:pos="1134"/>
          <w:tab w:val="num" w:pos="851"/>
        </w:tabs>
        <w:spacing w:line="360" w:lineRule="auto"/>
        <w:ind w:left="851" w:right="0" w:hanging="426"/>
        <w:jc w:val="both"/>
        <w:rPr>
          <w:szCs w:val="24"/>
        </w:rPr>
      </w:pPr>
      <w:r w:rsidRPr="003209A8">
        <w:rPr>
          <w:rFonts w:hint="cs"/>
          <w:szCs w:val="24"/>
          <w:rtl/>
        </w:rPr>
        <w:t xml:space="preserve">הצדדים מסכימים בזה כי אם יפסיק </w:t>
      </w:r>
      <w:r>
        <w:rPr>
          <w:rFonts w:hint="cs"/>
          <w:szCs w:val="24"/>
          <w:rtl/>
        </w:rPr>
        <w:t>הזוכה</w:t>
      </w:r>
      <w:r w:rsidRPr="003209A8">
        <w:rPr>
          <w:rFonts w:hint="cs"/>
          <w:szCs w:val="24"/>
          <w:rtl/>
        </w:rPr>
        <w:t xml:space="preserve"> את ביצוע </w:t>
      </w:r>
      <w:r>
        <w:rPr>
          <w:rFonts w:hint="cs"/>
          <w:szCs w:val="24"/>
          <w:rtl/>
        </w:rPr>
        <w:t>הבדיקה</w:t>
      </w:r>
      <w:r w:rsidRPr="003209A8">
        <w:rPr>
          <w:rFonts w:hint="cs"/>
          <w:szCs w:val="24"/>
          <w:rtl/>
        </w:rPr>
        <w:t xml:space="preserve"> או לא יסיימה בהתאם לתנאי ההסכם מכל סיבה שהיא, למעט עקב כוח עליון או סיבה התלויה במשרד בלבד, לא יהיה המשרד חייב בביצוע כל תשלום </w:t>
      </w:r>
      <w:r>
        <w:rPr>
          <w:rFonts w:hint="cs"/>
          <w:szCs w:val="24"/>
          <w:rtl/>
        </w:rPr>
        <w:t>לזוכה.</w:t>
      </w:r>
      <w:r w:rsidRPr="003209A8">
        <w:rPr>
          <w:rFonts w:hint="cs"/>
          <w:szCs w:val="24"/>
          <w:rtl/>
        </w:rPr>
        <w:t xml:space="preserve"> מוסכם בזה על הצדדים כי אי השלמת </w:t>
      </w:r>
      <w:r>
        <w:rPr>
          <w:rFonts w:hint="cs"/>
          <w:szCs w:val="24"/>
          <w:rtl/>
        </w:rPr>
        <w:t>הבדיקה</w:t>
      </w:r>
      <w:r w:rsidRPr="003209A8">
        <w:rPr>
          <w:rFonts w:hint="cs"/>
          <w:szCs w:val="24"/>
          <w:rtl/>
        </w:rPr>
        <w:t xml:space="preserve"> תיחשב כאי ביצוע התחייבויות </w:t>
      </w:r>
      <w:r>
        <w:rPr>
          <w:rFonts w:hint="cs"/>
          <w:szCs w:val="24"/>
          <w:rtl/>
        </w:rPr>
        <w:t>הזוכה</w:t>
      </w:r>
      <w:r w:rsidRPr="003209A8">
        <w:rPr>
          <w:rFonts w:hint="cs"/>
          <w:szCs w:val="24"/>
          <w:rtl/>
        </w:rPr>
        <w:t xml:space="preserve"> במסגרת הסכם זה, ויהיה עליו להחזיר למשרד את מלוא התשלומים שקיבל מהמשרד; כמו כן מוסכם בין הצדדים כי המשרד יהיה רשאי לגבות את החזר התשלומים מכל תשלום אחר המגיע </w:t>
      </w:r>
      <w:r>
        <w:rPr>
          <w:rFonts w:hint="cs"/>
          <w:szCs w:val="24"/>
          <w:rtl/>
        </w:rPr>
        <w:t>לשוכה</w:t>
      </w:r>
      <w:r w:rsidRPr="003209A8">
        <w:rPr>
          <w:rFonts w:hint="cs"/>
          <w:szCs w:val="24"/>
          <w:rtl/>
        </w:rPr>
        <w:t xml:space="preserve"> מהמשרד.</w:t>
      </w:r>
    </w:p>
    <w:p w:rsidR="00C936F1" w:rsidRPr="003209A8" w:rsidRDefault="00C936F1" w:rsidP="00C936F1">
      <w:pPr>
        <w:spacing w:line="360" w:lineRule="auto"/>
        <w:ind w:left="567"/>
        <w:jc w:val="both"/>
        <w:rPr>
          <w:szCs w:val="24"/>
          <w:rtl/>
        </w:rPr>
      </w:pPr>
    </w:p>
    <w:p w:rsidR="00C936F1" w:rsidRPr="00B83FD3" w:rsidRDefault="00C936F1" w:rsidP="00C936F1">
      <w:pPr>
        <w:numPr>
          <w:ilvl w:val="0"/>
          <w:numId w:val="104"/>
        </w:numPr>
        <w:spacing w:line="360" w:lineRule="auto"/>
        <w:ind w:right="0"/>
        <w:jc w:val="both"/>
        <w:rPr>
          <w:szCs w:val="24"/>
          <w:u w:val="single"/>
        </w:rPr>
      </w:pPr>
      <w:r w:rsidRPr="00B83FD3">
        <w:rPr>
          <w:rFonts w:hint="cs"/>
          <w:szCs w:val="24"/>
          <w:rtl/>
        </w:rPr>
        <w:t>התשלומים על פי סעיף זה ישולמו לזוכה כנגד חשבוניות מס כדין (או חשבונית שהוצאה כדין),</w:t>
      </w:r>
      <w:r>
        <w:rPr>
          <w:rFonts w:hint="cs"/>
          <w:szCs w:val="24"/>
          <w:rtl/>
        </w:rPr>
        <w:t xml:space="preserve"> </w:t>
      </w:r>
      <w:r w:rsidRPr="00B83FD3">
        <w:rPr>
          <w:rFonts w:hint="cs"/>
          <w:szCs w:val="24"/>
          <w:rtl/>
        </w:rPr>
        <w:t>במועדים שנקבעו כך על ידי הוראות חשכ"ל.</w:t>
      </w:r>
      <w:r>
        <w:rPr>
          <w:rFonts w:hint="cs"/>
          <w:szCs w:val="24"/>
          <w:rtl/>
        </w:rPr>
        <w:t xml:space="preserve"> כאמור בסעיף 8 .</w:t>
      </w:r>
      <w:r w:rsidRPr="00B83FD3">
        <w:rPr>
          <w:rFonts w:hint="cs"/>
          <w:szCs w:val="24"/>
          <w:rtl/>
        </w:rPr>
        <w:t xml:space="preserve"> </w:t>
      </w:r>
    </w:p>
    <w:p w:rsidR="00C936F1" w:rsidRPr="00B83FD3" w:rsidRDefault="00C936F1" w:rsidP="00C936F1">
      <w:pPr>
        <w:spacing w:line="360" w:lineRule="auto"/>
        <w:ind w:left="1701" w:right="567"/>
        <w:jc w:val="both"/>
        <w:rPr>
          <w:szCs w:val="24"/>
          <w:u w:val="single"/>
        </w:rPr>
      </w:pPr>
    </w:p>
    <w:p w:rsidR="00C936F1" w:rsidRPr="00B83FD3" w:rsidRDefault="00C936F1" w:rsidP="00C936F1">
      <w:pPr>
        <w:numPr>
          <w:ilvl w:val="0"/>
          <w:numId w:val="104"/>
        </w:numPr>
        <w:spacing w:line="360" w:lineRule="auto"/>
        <w:ind w:right="0"/>
        <w:jc w:val="both"/>
        <w:rPr>
          <w:szCs w:val="24"/>
          <w:u w:val="single"/>
          <w:rtl/>
        </w:rPr>
      </w:pPr>
      <w:r w:rsidRPr="00B83FD3">
        <w:rPr>
          <w:rFonts w:hint="eastAsia"/>
          <w:szCs w:val="24"/>
          <w:rtl/>
        </w:rPr>
        <w:t>למען</w:t>
      </w:r>
      <w:r w:rsidRPr="00B83FD3">
        <w:rPr>
          <w:szCs w:val="24"/>
          <w:rtl/>
        </w:rPr>
        <w:t xml:space="preserve"> </w:t>
      </w:r>
      <w:r w:rsidRPr="00B83FD3">
        <w:rPr>
          <w:rFonts w:hint="eastAsia"/>
          <w:szCs w:val="24"/>
          <w:rtl/>
        </w:rPr>
        <w:t>הסר</w:t>
      </w:r>
      <w:r w:rsidRPr="00B83FD3">
        <w:rPr>
          <w:szCs w:val="24"/>
          <w:rtl/>
        </w:rPr>
        <w:t xml:space="preserve"> </w:t>
      </w:r>
      <w:r w:rsidRPr="00B83FD3">
        <w:rPr>
          <w:rFonts w:hint="eastAsia"/>
          <w:szCs w:val="24"/>
          <w:rtl/>
        </w:rPr>
        <w:t>ספק</w:t>
      </w:r>
      <w:r w:rsidRPr="00B83FD3">
        <w:rPr>
          <w:rFonts w:hint="cs"/>
          <w:szCs w:val="24"/>
          <w:rtl/>
        </w:rPr>
        <w:t>,</w:t>
      </w:r>
      <w:r w:rsidRPr="00B83FD3">
        <w:rPr>
          <w:szCs w:val="24"/>
          <w:rtl/>
        </w:rPr>
        <w:t xml:space="preserve"> יובהר כי</w:t>
      </w:r>
      <w:r w:rsidRPr="00B83FD3">
        <w:rPr>
          <w:rFonts w:hint="cs"/>
          <w:szCs w:val="24"/>
          <w:rtl/>
        </w:rPr>
        <w:t xml:space="preserve"> תנאי</w:t>
      </w:r>
      <w:r w:rsidRPr="00B83FD3">
        <w:rPr>
          <w:szCs w:val="24"/>
          <w:rtl/>
        </w:rPr>
        <w:t xml:space="preserve"> </w:t>
      </w:r>
      <w:r w:rsidRPr="00B83FD3">
        <w:rPr>
          <w:rFonts w:hint="cs"/>
          <w:szCs w:val="24"/>
          <w:rtl/>
        </w:rPr>
        <w:t xml:space="preserve">לכל תשלום של המשרד הוא אישור </w:t>
      </w:r>
      <w:r>
        <w:rPr>
          <w:rFonts w:hint="cs"/>
          <w:szCs w:val="24"/>
          <w:rtl/>
        </w:rPr>
        <w:t xml:space="preserve">הממונה </w:t>
      </w:r>
      <w:r w:rsidRPr="00B83FD3">
        <w:rPr>
          <w:szCs w:val="24"/>
          <w:rtl/>
        </w:rPr>
        <w:t>ש</w:t>
      </w:r>
      <w:r>
        <w:rPr>
          <w:rFonts w:hint="cs"/>
          <w:szCs w:val="24"/>
          <w:rtl/>
        </w:rPr>
        <w:t xml:space="preserve">השלב הרלוונטי של בדיקת ההיתכנות הראשונית </w:t>
      </w:r>
      <w:r w:rsidRPr="00B83FD3">
        <w:rPr>
          <w:szCs w:val="24"/>
          <w:rtl/>
        </w:rPr>
        <w:t>בוצעה</w:t>
      </w:r>
      <w:r>
        <w:rPr>
          <w:rFonts w:hint="cs"/>
          <w:szCs w:val="24"/>
          <w:rtl/>
        </w:rPr>
        <w:t xml:space="preserve"> במלואה,</w:t>
      </w:r>
      <w:r w:rsidRPr="00B83FD3">
        <w:rPr>
          <w:szCs w:val="24"/>
          <w:rtl/>
        </w:rPr>
        <w:t xml:space="preserve"> לשביעות רצונו ולאחר הגשת החשבונית למשרד.</w:t>
      </w:r>
    </w:p>
    <w:p w:rsidR="00C936F1" w:rsidRDefault="00C936F1" w:rsidP="00C936F1">
      <w:pPr>
        <w:pStyle w:val="af6"/>
        <w:spacing w:line="360" w:lineRule="auto"/>
        <w:jc w:val="both"/>
        <w:rPr>
          <w:szCs w:val="24"/>
          <w:u w:val="single"/>
          <w:rtl/>
        </w:rPr>
      </w:pPr>
    </w:p>
    <w:p w:rsidR="00C936F1" w:rsidRPr="00B83FD3" w:rsidRDefault="00C936F1" w:rsidP="00C936F1">
      <w:pPr>
        <w:numPr>
          <w:ilvl w:val="0"/>
          <w:numId w:val="104"/>
        </w:numPr>
        <w:spacing w:line="360" w:lineRule="auto"/>
        <w:jc w:val="both"/>
        <w:rPr>
          <w:szCs w:val="24"/>
        </w:rPr>
      </w:pPr>
      <w:r w:rsidRPr="00B83FD3">
        <w:rPr>
          <w:rFonts w:hint="cs"/>
          <w:szCs w:val="24"/>
          <w:rtl/>
        </w:rPr>
        <w:t>התשלומים יתבצעו כדלקמן:</w:t>
      </w:r>
    </w:p>
    <w:p w:rsidR="00C936F1" w:rsidRPr="00B83FD3" w:rsidRDefault="00C936F1" w:rsidP="00C936F1">
      <w:pPr>
        <w:numPr>
          <w:ilvl w:val="3"/>
          <w:numId w:val="104"/>
        </w:numPr>
        <w:tabs>
          <w:tab w:val="clear" w:pos="2268"/>
        </w:tabs>
        <w:spacing w:line="360" w:lineRule="auto"/>
        <w:ind w:left="1161" w:right="0" w:hanging="425"/>
        <w:jc w:val="both"/>
        <w:rPr>
          <w:szCs w:val="24"/>
        </w:rPr>
      </w:pPr>
      <w:r w:rsidRPr="00B83FD3">
        <w:rPr>
          <w:rFonts w:hint="cs"/>
          <w:szCs w:val="24"/>
          <w:rtl/>
        </w:rPr>
        <w:t>התמורה לזוכה תשולם בהתאם לאמור להלן ובכפוף להוראות ה</w:t>
      </w:r>
      <w:r w:rsidRPr="00B83FD3">
        <w:rPr>
          <w:rFonts w:hint="eastAsia"/>
          <w:szCs w:val="24"/>
          <w:rtl/>
        </w:rPr>
        <w:t>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המתפרסמות</w:t>
      </w:r>
      <w:r w:rsidRPr="00B83FD3">
        <w:rPr>
          <w:szCs w:val="24"/>
          <w:rtl/>
        </w:rPr>
        <w:t xml:space="preserve"> </w:t>
      </w:r>
      <w:r w:rsidRPr="00B83FD3">
        <w:rPr>
          <w:rFonts w:hint="eastAsia"/>
          <w:szCs w:val="24"/>
          <w:rtl/>
        </w:rPr>
        <w:t>מעת</w:t>
      </w:r>
      <w:r w:rsidRPr="00B83FD3">
        <w:rPr>
          <w:szCs w:val="24"/>
          <w:rtl/>
        </w:rPr>
        <w:t xml:space="preserve"> </w:t>
      </w:r>
      <w:r w:rsidRPr="00B83FD3">
        <w:rPr>
          <w:rFonts w:hint="eastAsia"/>
          <w:szCs w:val="24"/>
          <w:rtl/>
        </w:rPr>
        <w:t>לעת</w:t>
      </w:r>
      <w:r w:rsidRPr="00B83FD3">
        <w:rPr>
          <w:szCs w:val="24"/>
          <w:rtl/>
        </w:rPr>
        <w:t>.</w:t>
      </w:r>
    </w:p>
    <w:p w:rsidR="00C936F1" w:rsidRPr="00B83FD3" w:rsidRDefault="00C936F1" w:rsidP="00C936F1">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במחצית</w:t>
      </w:r>
      <w:r w:rsidRPr="00B83FD3">
        <w:rPr>
          <w:b/>
          <w:bCs/>
          <w:szCs w:val="24"/>
          <w:rtl/>
        </w:rPr>
        <w:t xml:space="preserve"> </w:t>
      </w:r>
      <w:r w:rsidRPr="00B83FD3">
        <w:rPr>
          <w:rFonts w:hint="eastAsia"/>
          <w:b/>
          <w:bCs/>
          <w:szCs w:val="24"/>
          <w:rtl/>
        </w:rPr>
        <w:t>הראשונה</w:t>
      </w:r>
      <w:r w:rsidRPr="00B83FD3">
        <w:rPr>
          <w:b/>
          <w:bCs/>
          <w:szCs w:val="24"/>
          <w:rtl/>
        </w:rPr>
        <w:t xml:space="preserve"> </w:t>
      </w:r>
      <w:r w:rsidRPr="00B83FD3">
        <w:rPr>
          <w:rFonts w:hint="eastAsia"/>
          <w:b/>
          <w:bCs/>
          <w:szCs w:val="24"/>
          <w:rtl/>
        </w:rPr>
        <w:t>של</w:t>
      </w:r>
      <w:r w:rsidRPr="00B83FD3">
        <w:rPr>
          <w:b/>
          <w:bCs/>
          <w:szCs w:val="24"/>
          <w:rtl/>
        </w:rPr>
        <w:t xml:space="preserve"> </w:t>
      </w:r>
      <w:r w:rsidRPr="00B83FD3">
        <w:rPr>
          <w:rFonts w:hint="eastAsia"/>
          <w:b/>
          <w:bCs/>
          <w:szCs w:val="24"/>
          <w:rtl/>
        </w:rPr>
        <w:t>כל</w:t>
      </w:r>
      <w:r w:rsidRPr="00B83FD3">
        <w:rPr>
          <w:b/>
          <w:bCs/>
          <w:szCs w:val="24"/>
          <w:rtl/>
        </w:rPr>
        <w:t xml:space="preserve"> </w:t>
      </w:r>
      <w:r w:rsidRPr="00B83FD3">
        <w:rPr>
          <w:rFonts w:hint="eastAsia"/>
          <w:b/>
          <w:bCs/>
          <w:szCs w:val="24"/>
          <w:rtl/>
        </w:rPr>
        <w:t>חודש</w:t>
      </w:r>
      <w:r w:rsidRPr="00B83FD3">
        <w:rPr>
          <w:szCs w:val="24"/>
          <w:rtl/>
        </w:rPr>
        <w:t xml:space="preserve"> (בימים 1-15): ישולמו בין התאריכים 15-24 (כולל) של החודש העוקב.</w:t>
      </w:r>
    </w:p>
    <w:p w:rsidR="00C936F1" w:rsidRPr="00B83FD3" w:rsidRDefault="00C936F1" w:rsidP="00C936F1">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שיוגשו למשרד בין התאריכים 16-24 לכל חודש </w:t>
      </w:r>
      <w:r w:rsidRPr="00B83FD3">
        <w:rPr>
          <w:szCs w:val="24"/>
          <w:rtl/>
        </w:rPr>
        <w:t xml:space="preserve">(כולל): ישולמו בין התאריכים 16-24 של החודש העוקב. </w:t>
      </w:r>
    </w:p>
    <w:p w:rsidR="00C936F1" w:rsidRPr="00B83FD3" w:rsidRDefault="00C936F1" w:rsidP="00C936F1">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בין</w:t>
      </w:r>
      <w:r w:rsidRPr="00B83FD3">
        <w:rPr>
          <w:b/>
          <w:bCs/>
          <w:szCs w:val="24"/>
          <w:rtl/>
        </w:rPr>
        <w:t xml:space="preserve"> </w:t>
      </w:r>
      <w:r w:rsidRPr="00B83FD3">
        <w:rPr>
          <w:rFonts w:hint="eastAsia"/>
          <w:b/>
          <w:bCs/>
          <w:szCs w:val="24"/>
          <w:rtl/>
        </w:rPr>
        <w:t>התאריכים</w:t>
      </w:r>
      <w:r w:rsidRPr="00B83FD3">
        <w:rPr>
          <w:b/>
          <w:bCs/>
          <w:szCs w:val="24"/>
          <w:rtl/>
        </w:rPr>
        <w:t xml:space="preserve"> 25-31 </w:t>
      </w:r>
      <w:r w:rsidRPr="00B83FD3">
        <w:rPr>
          <w:rFonts w:hint="eastAsia"/>
          <w:b/>
          <w:bCs/>
          <w:szCs w:val="24"/>
          <w:rtl/>
        </w:rPr>
        <w:t>לכל</w:t>
      </w:r>
      <w:r w:rsidRPr="00B83FD3">
        <w:rPr>
          <w:b/>
          <w:bCs/>
          <w:szCs w:val="24"/>
          <w:rtl/>
        </w:rPr>
        <w:t xml:space="preserve"> </w:t>
      </w:r>
      <w:r w:rsidRPr="00B83FD3">
        <w:rPr>
          <w:rFonts w:hint="eastAsia"/>
          <w:b/>
          <w:bCs/>
          <w:szCs w:val="24"/>
          <w:rtl/>
        </w:rPr>
        <w:t>חודש</w:t>
      </w:r>
      <w:r w:rsidRPr="00B83FD3">
        <w:rPr>
          <w:szCs w:val="24"/>
          <w:rtl/>
        </w:rPr>
        <w:t xml:space="preserve"> (כולל): ישולמו ביום ה- 24 לחודש העוקב. </w:t>
      </w:r>
    </w:p>
    <w:p w:rsidR="00C936F1" w:rsidRPr="00B83FD3" w:rsidRDefault="00C936F1" w:rsidP="00C936F1">
      <w:pPr>
        <w:numPr>
          <w:ilvl w:val="3"/>
          <w:numId w:val="104"/>
        </w:numPr>
        <w:tabs>
          <w:tab w:val="clear" w:pos="2268"/>
        </w:tabs>
        <w:spacing w:line="360" w:lineRule="auto"/>
        <w:ind w:left="1161" w:right="142" w:hanging="425"/>
        <w:jc w:val="both"/>
        <w:rPr>
          <w:szCs w:val="24"/>
          <w:u w:val="single"/>
          <w:rtl/>
        </w:rPr>
      </w:pPr>
      <w:r w:rsidRPr="00B83FD3">
        <w:rPr>
          <w:rFonts w:hint="eastAsia"/>
          <w:szCs w:val="24"/>
          <w:rtl/>
        </w:rPr>
        <w:lastRenderedPageBreak/>
        <w:t>חשב</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לערוך</w:t>
      </w:r>
      <w:r w:rsidRPr="00B83FD3">
        <w:rPr>
          <w:szCs w:val="24"/>
          <w:rtl/>
        </w:rPr>
        <w:t xml:space="preserve"> </w:t>
      </w:r>
      <w:r w:rsidRPr="00B83FD3">
        <w:rPr>
          <w:rFonts w:hint="eastAsia"/>
          <w:szCs w:val="24"/>
          <w:rtl/>
        </w:rPr>
        <w:t>ביקורת</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שלב</w:t>
      </w:r>
      <w:r w:rsidRPr="00B83FD3">
        <w:rPr>
          <w:szCs w:val="24"/>
          <w:rtl/>
        </w:rPr>
        <w:t xml:space="preserve"> </w:t>
      </w:r>
      <w:r w:rsidRPr="00B83FD3">
        <w:rPr>
          <w:rFonts w:hint="eastAsia"/>
          <w:szCs w:val="24"/>
          <w:rtl/>
        </w:rPr>
        <w:t>משלבי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ולעכב</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בחלקו</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בשלמותו</w:t>
      </w:r>
      <w:r w:rsidRPr="00B83FD3">
        <w:rPr>
          <w:szCs w:val="24"/>
          <w:rtl/>
        </w:rPr>
        <w:t xml:space="preserve">, </w:t>
      </w:r>
      <w:r w:rsidRPr="00B83FD3">
        <w:rPr>
          <w:rFonts w:hint="eastAsia"/>
          <w:szCs w:val="24"/>
          <w:rtl/>
        </w:rPr>
        <w:t>עד</w:t>
      </w:r>
      <w:r w:rsidRPr="00B83FD3">
        <w:rPr>
          <w:szCs w:val="24"/>
          <w:rtl/>
        </w:rPr>
        <w:t xml:space="preserve"> </w:t>
      </w:r>
      <w:r w:rsidRPr="00B83FD3">
        <w:rPr>
          <w:rFonts w:hint="eastAsia"/>
          <w:szCs w:val="24"/>
          <w:rtl/>
        </w:rPr>
        <w:t>לגמר</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יכולה</w:t>
      </w:r>
      <w:r w:rsidRPr="00B83FD3">
        <w:rPr>
          <w:szCs w:val="24"/>
          <w:rtl/>
        </w:rPr>
        <w:t xml:space="preserve"> </w:t>
      </w:r>
      <w:r w:rsidRPr="00B83FD3">
        <w:rPr>
          <w:rFonts w:hint="eastAsia"/>
          <w:szCs w:val="24"/>
          <w:rtl/>
        </w:rPr>
        <w:t>להיעשות</w:t>
      </w:r>
      <w:r w:rsidRPr="00B83FD3">
        <w:rPr>
          <w:szCs w:val="24"/>
          <w:rtl/>
        </w:rPr>
        <w:t xml:space="preserve"> </w:t>
      </w:r>
      <w:r w:rsidRPr="00B83FD3">
        <w:rPr>
          <w:rFonts w:hint="eastAsia"/>
          <w:szCs w:val="24"/>
          <w:rtl/>
        </w:rPr>
        <w:t>באמצעות</w:t>
      </w:r>
      <w:r w:rsidRPr="00B83FD3">
        <w:rPr>
          <w:szCs w:val="24"/>
          <w:rtl/>
        </w:rPr>
        <w:t xml:space="preserve"> </w:t>
      </w:r>
      <w:r w:rsidRPr="00B83FD3">
        <w:rPr>
          <w:rFonts w:hint="eastAsia"/>
          <w:szCs w:val="24"/>
          <w:rtl/>
        </w:rPr>
        <w:t>גורמים</w:t>
      </w:r>
      <w:r w:rsidRPr="00B83FD3">
        <w:rPr>
          <w:szCs w:val="24"/>
          <w:rtl/>
        </w:rPr>
        <w:t xml:space="preserve"> </w:t>
      </w:r>
      <w:r w:rsidRPr="00B83FD3">
        <w:rPr>
          <w:rFonts w:hint="eastAsia"/>
          <w:szCs w:val="24"/>
          <w:rtl/>
        </w:rPr>
        <w:t>חיצוניים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רואי</w:t>
      </w:r>
      <w:r w:rsidRPr="00B83FD3">
        <w:rPr>
          <w:szCs w:val="24"/>
          <w:rtl/>
        </w:rPr>
        <w:t xml:space="preserve"> </w:t>
      </w:r>
      <w:r w:rsidRPr="00B83FD3">
        <w:rPr>
          <w:rFonts w:hint="eastAsia"/>
          <w:szCs w:val="24"/>
          <w:rtl/>
        </w:rPr>
        <w:t>חשבון</w:t>
      </w:r>
      <w:r w:rsidRPr="00B83FD3">
        <w:rPr>
          <w:szCs w:val="24"/>
          <w:rtl/>
        </w:rPr>
        <w:t>.</w:t>
      </w:r>
    </w:p>
    <w:p w:rsidR="00C936F1" w:rsidRPr="00B83FD3" w:rsidRDefault="00C936F1" w:rsidP="00C936F1">
      <w:pPr>
        <w:numPr>
          <w:ilvl w:val="3"/>
          <w:numId w:val="104"/>
        </w:numPr>
        <w:tabs>
          <w:tab w:val="clear" w:pos="2268"/>
        </w:tabs>
        <w:spacing w:line="360" w:lineRule="auto"/>
        <w:ind w:left="1161" w:right="142" w:hanging="425"/>
        <w:jc w:val="both"/>
        <w:rPr>
          <w:szCs w:val="24"/>
          <w:u w:val="single"/>
        </w:rPr>
      </w:pP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עת</w:t>
      </w:r>
      <w:r w:rsidRPr="00B83FD3">
        <w:rPr>
          <w:szCs w:val="24"/>
          <w:rtl/>
        </w:rPr>
        <w:t xml:space="preserve"> </w:t>
      </w:r>
      <w:r w:rsidRPr="00B83FD3">
        <w:rPr>
          <w:rFonts w:hint="eastAsia"/>
          <w:szCs w:val="24"/>
          <w:rtl/>
        </w:rPr>
        <w:t>לעכב</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אם</w:t>
      </w:r>
      <w:r w:rsidRPr="00B83FD3">
        <w:rPr>
          <w:szCs w:val="24"/>
          <w:rtl/>
        </w:rPr>
        <w:t xml:space="preserve"> </w:t>
      </w:r>
      <w:r w:rsidRPr="00B83FD3">
        <w:rPr>
          <w:rFonts w:hint="eastAsia"/>
          <w:szCs w:val="24"/>
          <w:rtl/>
        </w:rPr>
        <w:t>מפר</w:t>
      </w:r>
      <w:r w:rsidRPr="00B83FD3">
        <w:rPr>
          <w:szCs w:val="24"/>
          <w:rtl/>
        </w:rPr>
        <w:t xml:space="preserve"> </w:t>
      </w:r>
      <w:r w:rsidRPr="00B83FD3">
        <w:rPr>
          <w:rFonts w:hint="eastAsia"/>
          <w:szCs w:val="24"/>
          <w:rtl/>
        </w:rPr>
        <w:t>הספק</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אינו</w:t>
      </w:r>
      <w:r w:rsidRPr="00B83FD3">
        <w:rPr>
          <w:szCs w:val="24"/>
          <w:rtl/>
        </w:rPr>
        <w:t xml:space="preserve"> </w:t>
      </w:r>
      <w:r w:rsidRPr="00B83FD3">
        <w:rPr>
          <w:rFonts w:hint="eastAsia"/>
          <w:szCs w:val="24"/>
          <w:rtl/>
        </w:rPr>
        <w:t>ממלא</w:t>
      </w:r>
      <w:r w:rsidRPr="00B83FD3">
        <w:rPr>
          <w:szCs w:val="24"/>
          <w:rtl/>
        </w:rPr>
        <w:t xml:space="preserve"> </w:t>
      </w:r>
      <w:r w:rsidRPr="00B83FD3">
        <w:rPr>
          <w:rFonts w:hint="eastAsia"/>
          <w:szCs w:val="24"/>
          <w:rtl/>
        </w:rPr>
        <w:t>אחד</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יותר</w:t>
      </w:r>
      <w:r w:rsidRPr="00B83FD3">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וזאת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לפגוע</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סעיף</w:t>
      </w:r>
      <w:r w:rsidRPr="00B83FD3">
        <w:rPr>
          <w:szCs w:val="24"/>
          <w:rtl/>
        </w:rPr>
        <w:t xml:space="preserve"> 5 </w:t>
      </w:r>
      <w:r w:rsidRPr="00B83FD3">
        <w:rPr>
          <w:rFonts w:hint="eastAsia"/>
          <w:szCs w:val="24"/>
          <w:rtl/>
        </w:rPr>
        <w:t>לעיל</w:t>
      </w:r>
      <w:r w:rsidRPr="00B83FD3">
        <w:rPr>
          <w:szCs w:val="24"/>
          <w:rtl/>
        </w:rPr>
        <w:t>.</w:t>
      </w:r>
    </w:p>
    <w:p w:rsidR="00C936F1" w:rsidRPr="00B83FD3" w:rsidRDefault="00C936F1" w:rsidP="00C936F1">
      <w:pPr>
        <w:spacing w:line="360" w:lineRule="auto"/>
        <w:ind w:left="1161" w:right="142" w:hanging="425"/>
        <w:jc w:val="both"/>
        <w:rPr>
          <w:szCs w:val="24"/>
          <w:rtl/>
        </w:rPr>
      </w:pPr>
    </w:p>
    <w:p w:rsidR="00C936F1" w:rsidRPr="00B83FD3" w:rsidRDefault="00C936F1" w:rsidP="00C936F1">
      <w:pPr>
        <w:numPr>
          <w:ilvl w:val="0"/>
          <w:numId w:val="104"/>
        </w:numPr>
        <w:spacing w:line="360" w:lineRule="auto"/>
        <w:ind w:right="0"/>
        <w:jc w:val="both"/>
        <w:rPr>
          <w:szCs w:val="24"/>
          <w:u w:val="single"/>
        </w:rPr>
      </w:pPr>
      <w:r w:rsidRPr="00B83FD3">
        <w:rPr>
          <w:rFonts w:hint="eastAsia"/>
          <w:szCs w:val="24"/>
          <w:rtl/>
        </w:rPr>
        <w:t>לצורך</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המועד</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התקבלה</w:t>
      </w:r>
      <w:r w:rsidRPr="00B83FD3">
        <w:rPr>
          <w:szCs w:val="24"/>
          <w:rtl/>
        </w:rPr>
        <w:t xml:space="preserve"> </w:t>
      </w:r>
      <w:r w:rsidRPr="00B83FD3">
        <w:rPr>
          <w:rFonts w:hint="eastAsia"/>
          <w:szCs w:val="24"/>
          <w:rtl/>
        </w:rPr>
        <w:t>חשבונית</w:t>
      </w:r>
      <w:r w:rsidRPr="00B83FD3">
        <w:rPr>
          <w:szCs w:val="24"/>
          <w:rtl/>
        </w:rPr>
        <w:t xml:space="preserve"> </w:t>
      </w:r>
      <w:r w:rsidRPr="00B83FD3">
        <w:rPr>
          <w:rFonts w:hint="eastAsia"/>
          <w:szCs w:val="24"/>
          <w:rtl/>
        </w:rPr>
        <w:t>המס</w:t>
      </w:r>
      <w:r w:rsidRPr="00B83FD3">
        <w:rPr>
          <w:szCs w:val="24"/>
          <w:rtl/>
        </w:rPr>
        <w:t xml:space="preserve"> </w:t>
      </w:r>
      <w:r w:rsidRPr="00B83FD3">
        <w:rPr>
          <w:rFonts w:hint="eastAsia"/>
          <w:szCs w:val="24"/>
          <w:rtl/>
        </w:rPr>
        <w:t>אצל</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מוקדם</w:t>
      </w:r>
      <w:r w:rsidRPr="00B83FD3">
        <w:rPr>
          <w:szCs w:val="24"/>
          <w:rtl/>
        </w:rPr>
        <w:t xml:space="preserve"> </w:t>
      </w:r>
      <w:r w:rsidRPr="00B83FD3">
        <w:rPr>
          <w:rFonts w:hint="eastAsia"/>
          <w:szCs w:val="24"/>
          <w:rtl/>
        </w:rPr>
        <w:t>ממועד</w:t>
      </w:r>
      <w:r w:rsidRPr="00B83FD3">
        <w:rPr>
          <w:szCs w:val="24"/>
          <w:rtl/>
        </w:rPr>
        <w:t xml:space="preserve"> </w:t>
      </w:r>
      <w:r w:rsidRPr="00B83FD3">
        <w:rPr>
          <w:rFonts w:hint="eastAsia"/>
          <w:szCs w:val="24"/>
          <w:rtl/>
        </w:rPr>
        <w:t>קבלת</w:t>
      </w:r>
      <w:r w:rsidRPr="00B83FD3">
        <w:rPr>
          <w:szCs w:val="24"/>
          <w:rtl/>
        </w:rPr>
        <w:t xml:space="preserve"> </w:t>
      </w:r>
      <w:r w:rsidRPr="00B83FD3">
        <w:rPr>
          <w:rFonts w:hint="eastAsia"/>
          <w:szCs w:val="24"/>
          <w:rtl/>
        </w:rPr>
        <w:t>מלא</w:t>
      </w:r>
      <w:r w:rsidRPr="00B83FD3">
        <w:rPr>
          <w:szCs w:val="24"/>
          <w:rtl/>
        </w:rPr>
        <w:t xml:space="preserve"> </w:t>
      </w:r>
      <w:r w:rsidRPr="00B83FD3">
        <w:rPr>
          <w:rFonts w:hint="eastAsia"/>
          <w:szCs w:val="24"/>
          <w:rtl/>
        </w:rPr>
        <w:t>התמורה</w:t>
      </w:r>
      <w:r w:rsidRPr="00B83FD3">
        <w:rPr>
          <w:szCs w:val="24"/>
          <w:rtl/>
        </w:rPr>
        <w:t xml:space="preserve"> </w:t>
      </w:r>
      <w:r w:rsidRPr="00B83FD3">
        <w:rPr>
          <w:rFonts w:hint="eastAsia"/>
          <w:szCs w:val="24"/>
          <w:rtl/>
        </w:rPr>
        <w:t>שבגינה</w:t>
      </w:r>
      <w:r w:rsidRPr="00B83FD3">
        <w:rPr>
          <w:szCs w:val="24"/>
          <w:rtl/>
        </w:rPr>
        <w:t xml:space="preserve"> </w:t>
      </w:r>
      <w:r w:rsidRPr="00B83FD3">
        <w:rPr>
          <w:rFonts w:hint="eastAsia"/>
          <w:szCs w:val="24"/>
          <w:rtl/>
        </w:rPr>
        <w:t>הוגשה</w:t>
      </w:r>
      <w:r w:rsidRPr="00B83FD3">
        <w:rPr>
          <w:szCs w:val="24"/>
          <w:rtl/>
        </w:rPr>
        <w:t xml:space="preserve"> </w:t>
      </w:r>
      <w:r w:rsidRPr="00B83FD3">
        <w:rPr>
          <w:rFonts w:hint="eastAsia"/>
          <w:szCs w:val="24"/>
          <w:rtl/>
        </w:rPr>
        <w:t>החשבונית</w:t>
      </w:r>
      <w:r w:rsidRPr="00B83FD3">
        <w:rPr>
          <w:szCs w:val="24"/>
          <w:rtl/>
        </w:rPr>
        <w:t>.</w:t>
      </w:r>
    </w:p>
    <w:p w:rsidR="00C936F1" w:rsidRPr="00B83FD3" w:rsidRDefault="00C936F1" w:rsidP="00C936F1">
      <w:pPr>
        <w:spacing w:line="360" w:lineRule="auto"/>
        <w:jc w:val="both"/>
        <w:rPr>
          <w:szCs w:val="24"/>
          <w:rtl/>
        </w:rPr>
      </w:pPr>
    </w:p>
    <w:p w:rsidR="00C936F1" w:rsidRDefault="00C936F1" w:rsidP="00C936F1">
      <w:pPr>
        <w:pStyle w:val="af6"/>
        <w:spacing w:line="360" w:lineRule="auto"/>
        <w:jc w:val="both"/>
        <w:rPr>
          <w:szCs w:val="24"/>
          <w:u w:val="single"/>
          <w:rtl/>
        </w:rPr>
      </w:pPr>
    </w:p>
    <w:p w:rsidR="00C936F1" w:rsidRPr="00E5662D" w:rsidRDefault="00C936F1" w:rsidP="00C936F1">
      <w:pPr>
        <w:numPr>
          <w:ilvl w:val="0"/>
          <w:numId w:val="104"/>
        </w:numPr>
        <w:spacing w:line="360" w:lineRule="auto"/>
        <w:ind w:right="0"/>
        <w:jc w:val="both"/>
        <w:rPr>
          <w:szCs w:val="24"/>
          <w:u w:val="single"/>
          <w:rtl/>
        </w:rPr>
      </w:pPr>
      <w:r w:rsidRPr="00E5662D">
        <w:rPr>
          <w:szCs w:val="24"/>
          <w:u w:val="single"/>
          <w:rtl/>
        </w:rPr>
        <w:t>תשלומים נוספים</w:t>
      </w:r>
    </w:p>
    <w:p w:rsidR="00C936F1" w:rsidRPr="006974CE" w:rsidRDefault="00C936F1" w:rsidP="00C936F1">
      <w:pPr>
        <w:numPr>
          <w:ilvl w:val="0"/>
          <w:numId w:val="107"/>
        </w:numPr>
        <w:spacing w:line="360" w:lineRule="auto"/>
        <w:ind w:right="0"/>
        <w:jc w:val="both"/>
        <w:rPr>
          <w:szCs w:val="24"/>
          <w:rtl/>
        </w:rPr>
      </w:pPr>
      <w:r w:rsidRPr="006974CE">
        <w:rPr>
          <w:szCs w:val="24"/>
          <w:rtl/>
        </w:rPr>
        <w:t>מוסכם בזה בין הצדדים כי שום תשלום אחר או נוסף פרט לאמור בסעיף 5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C936F1" w:rsidRPr="006974CE" w:rsidRDefault="00C936F1" w:rsidP="00C936F1">
      <w:pPr>
        <w:numPr>
          <w:ilvl w:val="0"/>
          <w:numId w:val="107"/>
        </w:numPr>
        <w:tabs>
          <w:tab w:val="left" w:pos="8872"/>
        </w:tabs>
        <w:spacing w:line="360" w:lineRule="auto"/>
        <w:ind w:right="0"/>
        <w:jc w:val="both"/>
        <w:rPr>
          <w:szCs w:val="24"/>
          <w:rtl/>
        </w:rPr>
      </w:pPr>
      <w:r w:rsidRPr="006974CE">
        <w:rPr>
          <w:szCs w:val="24"/>
          <w:rtl/>
        </w:rPr>
        <w:t>אם ייקבע מסיבה כלשהי, במועד כלשהו אחרי תחילתו של הסכם זה, כי למרות כוונת הצדדים, שבאה לידי ביטוי בהסכם זה, רואים את העסקתו של ה</w:t>
      </w:r>
      <w:r w:rsidRPr="006974CE">
        <w:rPr>
          <w:rFonts w:hint="eastAsia"/>
          <w:szCs w:val="24"/>
          <w:rtl/>
        </w:rPr>
        <w:t>זוכה</w:t>
      </w:r>
      <w:r w:rsidRPr="006974CE">
        <w:rPr>
          <w:szCs w:val="24"/>
          <w:rtl/>
        </w:rPr>
        <w:t xml:space="preserve"> כהעסקת עובד, וכי חלים עליו ועל העסקתו הדינים והתנאים החלים על עובד, הרי מוסכם ומותנה בזה בין הצדדים כי שכרו של ה</w:t>
      </w:r>
      <w:r w:rsidRPr="006974CE">
        <w:rPr>
          <w:rFonts w:hint="eastAsia"/>
          <w:szCs w:val="24"/>
          <w:rtl/>
        </w:rPr>
        <w:t>זוכה</w:t>
      </w:r>
      <w:r w:rsidRPr="006974CE">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w:t>
      </w:r>
      <w:r>
        <w:rPr>
          <w:szCs w:val="24"/>
          <w:rtl/>
        </w:rPr>
        <w:t>–</w:t>
      </w:r>
      <w:r w:rsidRPr="006974CE">
        <w:rPr>
          <w:szCs w:val="24"/>
          <w:rtl/>
        </w:rPr>
        <w:t xml:space="preserve">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C936F1" w:rsidRPr="00B83FD3" w:rsidRDefault="00C936F1" w:rsidP="00C936F1">
      <w:pPr>
        <w:spacing w:line="360" w:lineRule="auto"/>
        <w:jc w:val="both"/>
        <w:rPr>
          <w:szCs w:val="24"/>
          <w:u w:val="single"/>
          <w:rtl/>
        </w:rPr>
      </w:pPr>
    </w:p>
    <w:p w:rsidR="00C936F1" w:rsidRPr="00C028CA" w:rsidRDefault="00C936F1" w:rsidP="00C936F1">
      <w:pPr>
        <w:pStyle w:val="51"/>
        <w:keepLines w:val="0"/>
        <w:numPr>
          <w:ilvl w:val="0"/>
          <w:numId w:val="104"/>
        </w:numPr>
        <w:spacing w:before="0" w:line="360" w:lineRule="auto"/>
        <w:ind w:right="0"/>
        <w:jc w:val="both"/>
        <w:rPr>
          <w:rFonts w:cs="David"/>
          <w:color w:val="auto"/>
          <w:szCs w:val="24"/>
          <w:u w:val="single"/>
          <w:rtl/>
        </w:rPr>
      </w:pPr>
      <w:r w:rsidRPr="00C028CA">
        <w:rPr>
          <w:rFonts w:cs="David" w:hint="eastAsia"/>
          <w:color w:val="auto"/>
          <w:szCs w:val="24"/>
          <w:u w:val="single"/>
          <w:rtl/>
        </w:rPr>
        <w:t>ערבות</w:t>
      </w:r>
      <w:r w:rsidRPr="00C028CA">
        <w:rPr>
          <w:rFonts w:cs="David"/>
          <w:color w:val="auto"/>
          <w:szCs w:val="24"/>
          <w:u w:val="single"/>
          <w:rtl/>
        </w:rPr>
        <w:t xml:space="preserve"> </w:t>
      </w:r>
    </w:p>
    <w:p w:rsidR="00C936F1" w:rsidRPr="00B83FD3" w:rsidRDefault="00C936F1" w:rsidP="00C936F1">
      <w:pPr>
        <w:spacing w:line="360" w:lineRule="auto"/>
        <w:ind w:left="746"/>
        <w:jc w:val="both"/>
        <w:rPr>
          <w:szCs w:val="24"/>
          <w:rtl/>
        </w:rPr>
      </w:pPr>
      <w:r w:rsidRPr="00B83FD3">
        <w:rPr>
          <w:rFonts w:hint="eastAsia"/>
          <w:szCs w:val="24"/>
          <w:rtl/>
        </w:rPr>
        <w:t>להבטחת</w:t>
      </w:r>
      <w:r w:rsidRPr="00B83FD3">
        <w:rPr>
          <w:szCs w:val="24"/>
          <w:rtl/>
        </w:rPr>
        <w:t xml:space="preserve"> </w:t>
      </w:r>
      <w:r w:rsidRPr="00B83FD3">
        <w:rPr>
          <w:rFonts w:hint="eastAsia"/>
          <w:szCs w:val="24"/>
          <w:rtl/>
        </w:rPr>
        <w:t>התחייבויותיו</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חוזה</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מוסר</w:t>
      </w:r>
      <w:r w:rsidRPr="00B83FD3">
        <w:rPr>
          <w:szCs w:val="24"/>
          <w:rtl/>
        </w:rPr>
        <w:t xml:space="preserve"> </w:t>
      </w:r>
      <w:r w:rsidRPr="00B83FD3">
        <w:rPr>
          <w:rFonts w:hint="eastAsia"/>
          <w:szCs w:val="24"/>
          <w:rtl/>
        </w:rPr>
        <w:t>הזוכה</w:t>
      </w:r>
      <w:r w:rsidRPr="00B83FD3">
        <w:rPr>
          <w:szCs w:val="24"/>
          <w:rtl/>
        </w:rPr>
        <w:t xml:space="preserve"> למשרד, עם חתימת החוזה, ערבות בנקאית או ערבות חברת ביטוח בלתי מותנית שתוצא לבקשתו (שמו יופיע בבקשה) ע"ס ________₪ (</w:t>
      </w:r>
      <w:r w:rsidRPr="00B83FD3">
        <w:rPr>
          <w:rFonts w:hint="cs"/>
          <w:szCs w:val="24"/>
          <w:rtl/>
        </w:rPr>
        <w:t>5</w:t>
      </w:r>
      <w:r w:rsidRPr="00B83FD3">
        <w:rPr>
          <w:szCs w:val="24"/>
          <w:rtl/>
        </w:rPr>
        <w:t xml:space="preserve">% </w:t>
      </w:r>
      <w:r w:rsidRPr="00B83FD3">
        <w:rPr>
          <w:rFonts w:hint="eastAsia"/>
          <w:szCs w:val="24"/>
          <w:rtl/>
        </w:rPr>
        <w:lastRenderedPageBreak/>
        <w:t>מהיקפו</w:t>
      </w:r>
      <w:r w:rsidRPr="00B83FD3">
        <w:rPr>
          <w:szCs w:val="24"/>
          <w:rtl/>
        </w:rPr>
        <w:t xml:space="preserve"> </w:t>
      </w:r>
      <w:r w:rsidRPr="00B83FD3">
        <w:rPr>
          <w:rFonts w:hint="eastAsia"/>
          <w:szCs w:val="24"/>
          <w:rtl/>
        </w:rPr>
        <w:t>הכספי</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ההשתתפות</w:t>
      </w:r>
      <w:r w:rsidRPr="00B83FD3">
        <w:rPr>
          <w:szCs w:val="24"/>
          <w:rtl/>
        </w:rPr>
        <w:t xml:space="preserve"> </w:t>
      </w:r>
      <w:r w:rsidRPr="00B83FD3">
        <w:rPr>
          <w:rFonts w:hint="eastAsia"/>
          <w:szCs w:val="24"/>
          <w:rtl/>
        </w:rPr>
        <w:t>המרבית</w:t>
      </w:r>
      <w:r w:rsidRPr="00B83FD3">
        <w:rPr>
          <w:szCs w:val="24"/>
          <w:rtl/>
        </w:rPr>
        <w:t xml:space="preserve"> </w:t>
      </w:r>
      <w:r w:rsidRPr="00B83FD3">
        <w:rPr>
          <w:rFonts w:hint="eastAsia"/>
          <w:szCs w:val="24"/>
          <w:rtl/>
        </w:rPr>
        <w:t>לכל</w:t>
      </w:r>
      <w:r w:rsidRPr="00B83FD3">
        <w:rPr>
          <w:szCs w:val="24"/>
          <w:rtl/>
        </w:rPr>
        <w:t xml:space="preserve"> </w:t>
      </w:r>
      <w:r w:rsidRPr="00B83FD3">
        <w:rPr>
          <w:rFonts w:hint="eastAsia"/>
          <w:szCs w:val="24"/>
          <w:rtl/>
        </w:rPr>
        <w:t>הטכנולוגיות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בהצעת</w:t>
      </w:r>
      <w:r w:rsidRPr="00B83FD3">
        <w:rPr>
          <w:szCs w:val="24"/>
          <w:rtl/>
        </w:rPr>
        <w:t xml:space="preserve"> </w:t>
      </w:r>
      <w:r w:rsidRPr="00B83FD3">
        <w:rPr>
          <w:rFonts w:hint="eastAsia"/>
          <w:szCs w:val="24"/>
          <w:rtl/>
        </w:rPr>
        <w:t>הזוכה</w:t>
      </w:r>
      <w:r w:rsidRPr="00B83FD3">
        <w:rPr>
          <w:szCs w:val="24"/>
          <w:rtl/>
        </w:rPr>
        <w:t xml:space="preserve"> במכרז (להלן- "</w:t>
      </w:r>
      <w:r w:rsidRPr="00B83FD3">
        <w:rPr>
          <w:rFonts w:hint="eastAsia"/>
          <w:szCs w:val="24"/>
          <w:rtl/>
        </w:rPr>
        <w:t>הערבות</w:t>
      </w:r>
      <w:r w:rsidRPr="00B83FD3">
        <w:rPr>
          <w:rFonts w:hint="cs"/>
          <w:szCs w:val="24"/>
          <w:rtl/>
        </w:rPr>
        <w:t>").</w:t>
      </w:r>
      <w:r w:rsidRPr="00B83FD3">
        <w:rPr>
          <w:szCs w:val="24"/>
          <w:rtl/>
        </w:rPr>
        <w:t xml:space="preserve"> </w:t>
      </w:r>
    </w:p>
    <w:p w:rsidR="00C936F1" w:rsidRPr="00AE2908" w:rsidRDefault="00C936F1" w:rsidP="00C936F1">
      <w:pPr>
        <w:numPr>
          <w:ilvl w:val="3"/>
          <w:numId w:val="104"/>
        </w:numPr>
        <w:tabs>
          <w:tab w:val="clear" w:pos="2268"/>
        </w:tabs>
        <w:spacing w:line="360" w:lineRule="auto"/>
        <w:ind w:left="1161" w:right="0" w:hanging="425"/>
        <w:jc w:val="both"/>
        <w:rPr>
          <w:szCs w:val="24"/>
          <w:rtl/>
        </w:rPr>
      </w:pPr>
      <w:r w:rsidRPr="00B83FD3">
        <w:rPr>
          <w:rFonts w:hint="cs"/>
          <w:szCs w:val="24"/>
          <w:rtl/>
        </w:rPr>
        <w:t xml:space="preserve">הערבות תהיה בתוקף מיום </w:t>
      </w:r>
      <w:r>
        <w:rPr>
          <w:rFonts w:hint="cs"/>
          <w:szCs w:val="24"/>
          <w:rtl/>
        </w:rPr>
        <w:t>תחילת ההסכם</w:t>
      </w:r>
      <w:r w:rsidRPr="00B83FD3">
        <w:rPr>
          <w:rFonts w:hint="cs"/>
          <w:szCs w:val="24"/>
          <w:rtl/>
        </w:rPr>
        <w:t xml:space="preserve"> </w:t>
      </w:r>
      <w:r w:rsidRPr="00B30DBE">
        <w:rPr>
          <w:rFonts w:hint="cs"/>
          <w:szCs w:val="24"/>
          <w:rtl/>
        </w:rPr>
        <w:t>ועד 60 ימים לאחר סיום תקופת ההתקשרות,</w:t>
      </w:r>
      <w:r w:rsidRPr="00B83FD3">
        <w:rPr>
          <w:rFonts w:hint="cs"/>
          <w:szCs w:val="24"/>
          <w:rtl/>
        </w:rPr>
        <w:t xml:space="preserve"> ותוצמד למדד המחירים לצרכן.</w:t>
      </w:r>
      <w:r w:rsidRPr="00CD1ECA">
        <w:rPr>
          <w:rFonts w:hint="eastAsia"/>
          <w:szCs w:val="24"/>
          <w:rtl/>
        </w:rPr>
        <w:t xml:space="preserve"> אם</w:t>
      </w:r>
      <w:r w:rsidRPr="00CD1ECA">
        <w:rPr>
          <w:szCs w:val="24"/>
          <w:rtl/>
        </w:rPr>
        <w:t xml:space="preserve"> היקף השירותים יורחב, תורחב הערבות בסכום יחסי. ה</w:t>
      </w:r>
      <w:r>
        <w:rPr>
          <w:rFonts w:hint="cs"/>
          <w:szCs w:val="24"/>
          <w:rtl/>
        </w:rPr>
        <w:t>זוכה</w:t>
      </w:r>
      <w:r w:rsidRPr="00CD1ECA">
        <w:rPr>
          <w:szCs w:val="24"/>
          <w:rtl/>
        </w:rPr>
        <w:t xml:space="preserve"> יהיה אחראי להאריך את תוקף הערבות מעת לעת, בהתאם להארכת תקופת ההסכם. הארכת הערבות תיעשה לפחות חודש לפני תום תוקפה.</w:t>
      </w:r>
      <w:r w:rsidRPr="00B83FD3">
        <w:rPr>
          <w:rFonts w:hint="cs"/>
          <w:szCs w:val="24"/>
          <w:rtl/>
        </w:rPr>
        <w:t xml:space="preserve"> ובמידה ולא יוארך תוקף הערבות</w:t>
      </w:r>
      <w:r>
        <w:rPr>
          <w:rFonts w:hint="cs"/>
          <w:szCs w:val="24"/>
          <w:rtl/>
        </w:rPr>
        <w:t xml:space="preserve"> </w:t>
      </w:r>
      <w:r w:rsidRPr="00B83FD3">
        <w:rPr>
          <w:szCs w:val="24"/>
          <w:rtl/>
        </w:rPr>
        <w:t>תוך שבעה ימים מהדרישה, יהיה המשרד רשאי להציג</w:t>
      </w:r>
      <w:r w:rsidRPr="00B83FD3">
        <w:rPr>
          <w:rFonts w:hint="eastAsia"/>
          <w:szCs w:val="24"/>
          <w:rtl/>
        </w:rPr>
        <w:t>ה</w:t>
      </w:r>
      <w:r w:rsidRPr="00B83FD3">
        <w:rPr>
          <w:szCs w:val="24"/>
          <w:rtl/>
        </w:rPr>
        <w:t xml:space="preserve"> לפירעון. מסירת הערבות תהיה תנאי מוקדם לכניסת ההתקשרות לתוקף.</w:t>
      </w:r>
    </w:p>
    <w:p w:rsidR="00C936F1" w:rsidRDefault="00C936F1" w:rsidP="00C936F1">
      <w:pPr>
        <w:numPr>
          <w:ilvl w:val="3"/>
          <w:numId w:val="104"/>
        </w:numPr>
        <w:tabs>
          <w:tab w:val="clear" w:pos="2268"/>
        </w:tabs>
        <w:spacing w:line="360" w:lineRule="auto"/>
        <w:ind w:left="1161" w:right="0" w:hanging="425"/>
        <w:jc w:val="both"/>
        <w:rPr>
          <w:szCs w:val="24"/>
        </w:rPr>
      </w:pP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לדעת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הפר</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קיים</w:t>
      </w:r>
      <w:r w:rsidRPr="00B83FD3">
        <w:rPr>
          <w:szCs w:val="24"/>
          <w:rtl/>
        </w:rPr>
        <w:t xml:space="preserve"> </w:t>
      </w:r>
      <w:r w:rsidRPr="00B83FD3">
        <w:rPr>
          <w:rFonts w:hint="eastAsia"/>
          <w:szCs w:val="24"/>
          <w:rtl/>
        </w:rPr>
        <w:t>תנאי</w:t>
      </w:r>
      <w:r>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תיקן</w:t>
      </w:r>
      <w:r w:rsidRPr="00B83FD3">
        <w:rPr>
          <w:szCs w:val="24"/>
          <w:rtl/>
        </w:rPr>
        <w:t xml:space="preserve"> </w:t>
      </w:r>
      <w:r w:rsidRPr="00B83FD3">
        <w:rPr>
          <w:rFonts w:hint="eastAsia"/>
          <w:szCs w:val="24"/>
          <w:rtl/>
        </w:rPr>
        <w:t>המעוות</w:t>
      </w:r>
      <w:r w:rsidRPr="00B83FD3">
        <w:rPr>
          <w:szCs w:val="24"/>
          <w:rtl/>
        </w:rPr>
        <w:t xml:space="preserve"> </w:t>
      </w:r>
      <w:r w:rsidRPr="00B83FD3">
        <w:rPr>
          <w:rFonts w:hint="eastAsia"/>
          <w:szCs w:val="24"/>
          <w:rtl/>
        </w:rPr>
        <w:t>עפ</w:t>
      </w:r>
      <w:r w:rsidRPr="00B83FD3">
        <w:rPr>
          <w:szCs w:val="24"/>
          <w:rtl/>
        </w:rPr>
        <w:t xml:space="preserve">"י </w:t>
      </w:r>
      <w:r w:rsidRPr="00B83FD3">
        <w:rPr>
          <w:rFonts w:hint="eastAsia"/>
          <w:szCs w:val="24"/>
          <w:rtl/>
        </w:rPr>
        <w:t>דרישת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בו</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עמד</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בהתחייבויותיו</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שהמשרד</w:t>
      </w:r>
      <w:r w:rsidRPr="00B83FD3">
        <w:rPr>
          <w:szCs w:val="24"/>
          <w:rtl/>
        </w:rPr>
        <w:t xml:space="preserve"> </w:t>
      </w:r>
      <w:r w:rsidRPr="00B83FD3">
        <w:rPr>
          <w:rFonts w:hint="eastAsia"/>
          <w:szCs w:val="24"/>
          <w:rtl/>
        </w:rPr>
        <w:t>עשה</w:t>
      </w:r>
      <w:r w:rsidRPr="00B83FD3">
        <w:rPr>
          <w:szCs w:val="24"/>
          <w:rtl/>
        </w:rPr>
        <w:t xml:space="preserve"> </w:t>
      </w:r>
      <w:r w:rsidRPr="00B83FD3">
        <w:rPr>
          <w:rFonts w:hint="eastAsia"/>
          <w:szCs w:val="24"/>
          <w:rtl/>
        </w:rPr>
        <w:t>שימוש</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להוצאות</w:t>
      </w:r>
      <w:r w:rsidRPr="00B83FD3">
        <w:rPr>
          <w:szCs w:val="24"/>
          <w:rtl/>
        </w:rPr>
        <w:t xml:space="preserve"> </w:t>
      </w:r>
      <w:r w:rsidRPr="00B83FD3">
        <w:rPr>
          <w:rFonts w:hint="eastAsia"/>
          <w:szCs w:val="24"/>
          <w:rtl/>
        </w:rPr>
        <w:t>הסכומים</w:t>
      </w:r>
      <w:r w:rsidRPr="00B83FD3">
        <w:rPr>
          <w:szCs w:val="24"/>
          <w:rtl/>
        </w:rPr>
        <w:t xml:space="preserve"> </w:t>
      </w:r>
      <w:r w:rsidRPr="00B83FD3">
        <w:rPr>
          <w:rFonts w:hint="eastAsia"/>
          <w:szCs w:val="24"/>
          <w:rtl/>
        </w:rPr>
        <w:t>שהזוכה</w:t>
      </w:r>
      <w:r w:rsidRPr="00B83FD3">
        <w:rPr>
          <w:szCs w:val="24"/>
          <w:rtl/>
        </w:rPr>
        <w:t xml:space="preserve"> </w:t>
      </w:r>
      <w:r w:rsidRPr="00B83FD3">
        <w:rPr>
          <w:rFonts w:hint="eastAsia"/>
          <w:szCs w:val="24"/>
          <w:rtl/>
        </w:rPr>
        <w:t>חייב</w:t>
      </w:r>
      <w:r w:rsidRPr="00B83FD3">
        <w:rPr>
          <w:szCs w:val="24"/>
          <w:rtl/>
        </w:rPr>
        <w:t xml:space="preserve"> </w:t>
      </w:r>
      <w:r w:rsidRPr="00B83FD3">
        <w:rPr>
          <w:rFonts w:hint="eastAsia"/>
          <w:szCs w:val="24"/>
          <w:rtl/>
        </w:rPr>
        <w:t>בהם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החוזה</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זכאי</w:t>
      </w:r>
      <w:r w:rsidRPr="00B83FD3">
        <w:rPr>
          <w:szCs w:val="24"/>
          <w:rtl/>
        </w:rPr>
        <w:t xml:space="preserve"> </w:t>
      </w:r>
      <w:r w:rsidRPr="00B83FD3">
        <w:rPr>
          <w:rFonts w:hint="eastAsia"/>
          <w:szCs w:val="24"/>
          <w:rtl/>
        </w:rPr>
        <w:t>לממש</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כולה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מקצתה</w:t>
      </w:r>
      <w:r w:rsidRPr="00B83FD3">
        <w:rPr>
          <w:szCs w:val="24"/>
          <w:rtl/>
        </w:rPr>
        <w:t>.</w:t>
      </w:r>
    </w:p>
    <w:p w:rsidR="00C936F1" w:rsidRDefault="00C936F1" w:rsidP="00C936F1">
      <w:pPr>
        <w:numPr>
          <w:ilvl w:val="3"/>
          <w:numId w:val="104"/>
        </w:numPr>
        <w:tabs>
          <w:tab w:val="clear" w:pos="2268"/>
        </w:tabs>
        <w:spacing w:line="360" w:lineRule="auto"/>
        <w:ind w:left="1161" w:right="0" w:hanging="425"/>
        <w:jc w:val="both"/>
        <w:rPr>
          <w:szCs w:val="24"/>
        </w:rPr>
      </w:pPr>
      <w:r w:rsidRPr="00B83FD3">
        <w:rPr>
          <w:rFonts w:hint="eastAsia"/>
          <w:szCs w:val="24"/>
          <w:rtl/>
        </w:rPr>
        <w:t>הערבות</w:t>
      </w:r>
      <w:r w:rsidRPr="00B83FD3">
        <w:rPr>
          <w:szCs w:val="24"/>
          <w:rtl/>
        </w:rPr>
        <w:t xml:space="preserve"> </w:t>
      </w:r>
      <w:r w:rsidRPr="00B83FD3">
        <w:rPr>
          <w:rFonts w:hint="eastAsia"/>
          <w:szCs w:val="24"/>
          <w:rtl/>
        </w:rPr>
        <w:t>תהיה</w:t>
      </w:r>
      <w:r w:rsidRPr="00B83FD3">
        <w:rPr>
          <w:szCs w:val="24"/>
          <w:rtl/>
        </w:rPr>
        <w:t xml:space="preserve"> </w:t>
      </w:r>
      <w:r w:rsidRPr="00B83FD3">
        <w:rPr>
          <w:rFonts w:hint="eastAsia"/>
          <w:szCs w:val="24"/>
          <w:rtl/>
        </w:rPr>
        <w:t>ניתנת</w:t>
      </w:r>
      <w:r w:rsidRPr="00B83FD3">
        <w:rPr>
          <w:szCs w:val="24"/>
          <w:rtl/>
        </w:rPr>
        <w:t xml:space="preserve"> </w:t>
      </w:r>
      <w:r w:rsidRPr="00B83FD3">
        <w:rPr>
          <w:rFonts w:hint="eastAsia"/>
          <w:szCs w:val="24"/>
          <w:rtl/>
        </w:rPr>
        <w:t>לחילוט</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 xml:space="preserve"> </w:t>
      </w:r>
      <w:r w:rsidRPr="00B83FD3">
        <w:rPr>
          <w:rFonts w:hint="eastAsia"/>
          <w:szCs w:val="24"/>
          <w:rtl/>
        </w:rPr>
        <w:t>גם</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גביית</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פיצויים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עקב</w:t>
      </w:r>
      <w:r w:rsidRPr="00B83FD3">
        <w:rPr>
          <w:szCs w:val="24"/>
          <w:rtl/>
        </w:rPr>
        <w:t xml:space="preserve"> </w:t>
      </w:r>
      <w:r w:rsidRPr="00B83FD3">
        <w:rPr>
          <w:rFonts w:hint="eastAsia"/>
          <w:szCs w:val="24"/>
          <w:rtl/>
        </w:rPr>
        <w:t>הפרת</w:t>
      </w:r>
      <w:r w:rsidRPr="00B83FD3">
        <w:rPr>
          <w:szCs w:val="24"/>
          <w:rtl/>
        </w:rPr>
        <w:t xml:space="preserve"> </w:t>
      </w:r>
      <w:r w:rsidRPr="00B83FD3">
        <w:rPr>
          <w:rFonts w:hint="eastAsia"/>
          <w:szCs w:val="24"/>
          <w:rtl/>
        </w:rPr>
        <w:t>ההסכם</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אחר</w:t>
      </w:r>
      <w:r w:rsidRPr="00B83FD3">
        <w:rPr>
          <w:szCs w:val="24"/>
          <w:rtl/>
        </w:rPr>
        <w:t xml:space="preserve"> </w:t>
      </w:r>
      <w:r w:rsidRPr="00B83FD3">
        <w:rPr>
          <w:rFonts w:hint="eastAsia"/>
          <w:szCs w:val="24"/>
          <w:rtl/>
        </w:rPr>
        <w:t>המגיע</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מהזוכה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התנהגות</w:t>
      </w:r>
      <w:r w:rsidRPr="00B83FD3">
        <w:rPr>
          <w:szCs w:val="24"/>
          <w:rtl/>
        </w:rPr>
        <w:t xml:space="preserve"> </w:t>
      </w:r>
      <w:r w:rsidRPr="00B83FD3">
        <w:rPr>
          <w:rFonts w:hint="eastAsia"/>
          <w:szCs w:val="24"/>
          <w:rtl/>
        </w:rPr>
        <w:t>שלא</w:t>
      </w:r>
      <w:r w:rsidRPr="00B83FD3">
        <w:rPr>
          <w:szCs w:val="24"/>
          <w:rtl/>
        </w:rPr>
        <w:t xml:space="preserve"> </w:t>
      </w:r>
      <w:r w:rsidRPr="00B83FD3">
        <w:rPr>
          <w:rFonts w:hint="eastAsia"/>
          <w:szCs w:val="24"/>
          <w:rtl/>
        </w:rPr>
        <w:t>בתום</w:t>
      </w:r>
      <w:r w:rsidRPr="00B83FD3">
        <w:rPr>
          <w:szCs w:val="24"/>
          <w:rtl/>
        </w:rPr>
        <w:t xml:space="preserve"> </w:t>
      </w:r>
      <w:r w:rsidRPr="00B83FD3">
        <w:rPr>
          <w:rFonts w:hint="eastAsia"/>
          <w:szCs w:val="24"/>
          <w:rtl/>
        </w:rPr>
        <w:t>לב</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w:t>
      </w:r>
    </w:p>
    <w:p w:rsidR="00C936F1" w:rsidRPr="00AE2908" w:rsidRDefault="00C936F1" w:rsidP="00C936F1">
      <w:pPr>
        <w:numPr>
          <w:ilvl w:val="3"/>
          <w:numId w:val="104"/>
        </w:numPr>
        <w:tabs>
          <w:tab w:val="clear" w:pos="2268"/>
        </w:tabs>
        <w:spacing w:line="360" w:lineRule="auto"/>
        <w:ind w:left="1161" w:right="0" w:hanging="425"/>
        <w:jc w:val="both"/>
        <w:rPr>
          <w:szCs w:val="24"/>
          <w:rtl/>
        </w:rPr>
      </w:pPr>
      <w:r w:rsidRPr="00B83FD3">
        <w:rPr>
          <w:rFonts w:hint="eastAsia"/>
          <w:szCs w:val="24"/>
          <w:rtl/>
        </w:rPr>
        <w:t>אין</w:t>
      </w:r>
      <w:r w:rsidRPr="00B83FD3">
        <w:rPr>
          <w:szCs w:val="24"/>
          <w:rtl/>
        </w:rPr>
        <w:t xml:space="preserve"> </w:t>
      </w:r>
      <w:r w:rsidRPr="00B83FD3">
        <w:rPr>
          <w:rFonts w:hint="eastAsia"/>
          <w:szCs w:val="24"/>
          <w:rtl/>
        </w:rPr>
        <w:t>בגובה</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לשמש</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הגבלה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תקרה</w:t>
      </w:r>
      <w:r w:rsidRPr="00B83FD3">
        <w:rPr>
          <w:szCs w:val="24"/>
          <w:rtl/>
        </w:rPr>
        <w:t xml:space="preserve"> </w:t>
      </w:r>
      <w:r w:rsidRPr="00B83FD3">
        <w:rPr>
          <w:rFonts w:hint="eastAsia"/>
          <w:szCs w:val="24"/>
          <w:rtl/>
        </w:rPr>
        <w:t>להתחייבויותיו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נוסח</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להוראות</w:t>
      </w:r>
      <w:r w:rsidRPr="00B83FD3">
        <w:rPr>
          <w:szCs w:val="24"/>
          <w:rtl/>
        </w:rPr>
        <w:t xml:space="preserve"> </w:t>
      </w:r>
      <w:r w:rsidRPr="00B83FD3">
        <w:rPr>
          <w:rFonts w:hint="eastAsia"/>
          <w:szCs w:val="24"/>
          <w:rtl/>
        </w:rPr>
        <w:t>החשב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והיא</w:t>
      </w:r>
      <w:r w:rsidRPr="00B83FD3">
        <w:rPr>
          <w:szCs w:val="24"/>
          <w:rtl/>
        </w:rPr>
        <w:t xml:space="preserve"> </w:t>
      </w:r>
      <w:r w:rsidRPr="00B83FD3">
        <w:rPr>
          <w:rFonts w:hint="eastAsia"/>
          <w:szCs w:val="24"/>
          <w:rtl/>
        </w:rPr>
        <w:t>תיחתם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מורשי</w:t>
      </w:r>
      <w:r w:rsidRPr="00B83FD3">
        <w:rPr>
          <w:szCs w:val="24"/>
          <w:rtl/>
        </w:rPr>
        <w:t xml:space="preserve"> </w:t>
      </w:r>
      <w:r w:rsidRPr="00B83FD3">
        <w:rPr>
          <w:rFonts w:hint="eastAsia"/>
          <w:szCs w:val="24"/>
          <w:rtl/>
        </w:rPr>
        <w:t>חתימה</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הבנק</w:t>
      </w:r>
      <w:r w:rsidRPr="00B83FD3">
        <w:rPr>
          <w:szCs w:val="24"/>
          <w:rtl/>
        </w:rPr>
        <w:t xml:space="preserve">. </w:t>
      </w:r>
      <w:r w:rsidRPr="00B83FD3">
        <w:rPr>
          <w:rFonts w:hint="eastAsia"/>
          <w:szCs w:val="24"/>
          <w:rtl/>
        </w:rPr>
        <w:t>עלויות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יחולו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בלבד</w:t>
      </w:r>
      <w:r w:rsidRPr="00B83FD3">
        <w:rPr>
          <w:szCs w:val="24"/>
          <w:rtl/>
        </w:rPr>
        <w:t>.</w:t>
      </w:r>
    </w:p>
    <w:p w:rsidR="00C936F1" w:rsidRDefault="00C936F1" w:rsidP="00C936F1">
      <w:pPr>
        <w:numPr>
          <w:ilvl w:val="3"/>
          <w:numId w:val="104"/>
        </w:numPr>
        <w:tabs>
          <w:tab w:val="clear" w:pos="2268"/>
        </w:tabs>
        <w:spacing w:line="360" w:lineRule="auto"/>
        <w:ind w:left="1161" w:right="0" w:hanging="425"/>
        <w:jc w:val="both"/>
        <w:rPr>
          <w:szCs w:val="24"/>
        </w:rPr>
      </w:pPr>
      <w:r w:rsidRPr="00C028CA">
        <w:rPr>
          <w:rFonts w:hint="eastAsia"/>
          <w:szCs w:val="24"/>
          <w:rtl/>
        </w:rPr>
        <w:t>חילט</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את</w:t>
      </w:r>
      <w:r w:rsidRPr="00C028CA">
        <w:rPr>
          <w:szCs w:val="24"/>
          <w:rtl/>
        </w:rPr>
        <w:t xml:space="preserve"> </w:t>
      </w:r>
      <w:r w:rsidRPr="00C028CA">
        <w:rPr>
          <w:rFonts w:hint="eastAsia"/>
          <w:szCs w:val="24"/>
          <w:rtl/>
        </w:rPr>
        <w:t>הערבות</w:t>
      </w:r>
      <w:r w:rsidRPr="00C028CA">
        <w:rPr>
          <w:szCs w:val="24"/>
          <w:rtl/>
        </w:rPr>
        <w:t xml:space="preserve">, </w:t>
      </w:r>
      <w:r w:rsidRPr="00C028CA">
        <w:rPr>
          <w:rFonts w:hint="eastAsia"/>
          <w:szCs w:val="24"/>
          <w:rtl/>
        </w:rPr>
        <w:t>והסכם</w:t>
      </w:r>
      <w:r w:rsidRPr="00C028CA">
        <w:rPr>
          <w:szCs w:val="24"/>
          <w:rtl/>
        </w:rPr>
        <w:t xml:space="preserve"> </w:t>
      </w:r>
      <w:r w:rsidRPr="00C028CA">
        <w:rPr>
          <w:rFonts w:hint="eastAsia"/>
          <w:szCs w:val="24"/>
          <w:rtl/>
        </w:rPr>
        <w:t>זה</w:t>
      </w:r>
      <w:r w:rsidRPr="00C028CA">
        <w:rPr>
          <w:szCs w:val="24"/>
          <w:rtl/>
        </w:rPr>
        <w:t xml:space="preserve"> </w:t>
      </w:r>
      <w:r w:rsidRPr="00C028CA">
        <w:rPr>
          <w:rFonts w:hint="eastAsia"/>
          <w:szCs w:val="24"/>
          <w:rtl/>
        </w:rPr>
        <w:t>לא</w:t>
      </w:r>
      <w:r w:rsidRPr="00C028CA">
        <w:rPr>
          <w:szCs w:val="24"/>
          <w:rtl/>
        </w:rPr>
        <w:t xml:space="preserve"> </w:t>
      </w:r>
      <w:r w:rsidRPr="00C028CA">
        <w:rPr>
          <w:rFonts w:hint="eastAsia"/>
          <w:szCs w:val="24"/>
          <w:rtl/>
        </w:rPr>
        <w:t>בוטל</w:t>
      </w:r>
      <w:r w:rsidRPr="00C028CA">
        <w:rPr>
          <w:szCs w:val="24"/>
          <w:rtl/>
        </w:rPr>
        <w:t xml:space="preserve"> </w:t>
      </w:r>
      <w:r w:rsidRPr="00C028CA">
        <w:rPr>
          <w:rFonts w:hint="eastAsia"/>
          <w:szCs w:val="24"/>
          <w:rtl/>
        </w:rPr>
        <w:t>או</w:t>
      </w:r>
      <w:r w:rsidRPr="00C028CA">
        <w:rPr>
          <w:szCs w:val="24"/>
          <w:rtl/>
        </w:rPr>
        <w:t xml:space="preserve"> </w:t>
      </w:r>
      <w:r w:rsidRPr="00C028CA">
        <w:rPr>
          <w:rFonts w:hint="eastAsia"/>
          <w:szCs w:val="24"/>
          <w:rtl/>
        </w:rPr>
        <w:t>הופסק</w:t>
      </w:r>
      <w:r w:rsidRPr="00C028CA">
        <w:rPr>
          <w:szCs w:val="24"/>
          <w:rtl/>
        </w:rPr>
        <w:t xml:space="preserve">, </w:t>
      </w:r>
      <w:r w:rsidRPr="00C028CA">
        <w:rPr>
          <w:rFonts w:hint="eastAsia"/>
          <w:szCs w:val="24"/>
          <w:rtl/>
        </w:rPr>
        <w:t>יהיה</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הזוכה</w:t>
      </w:r>
      <w:r w:rsidRPr="00C028CA">
        <w:rPr>
          <w:szCs w:val="24"/>
          <w:rtl/>
        </w:rPr>
        <w:t xml:space="preserve"> </w:t>
      </w:r>
      <w:r w:rsidRPr="00C028CA">
        <w:rPr>
          <w:rFonts w:hint="eastAsia"/>
          <w:szCs w:val="24"/>
          <w:rtl/>
        </w:rPr>
        <w:t>לדאוג</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חשבונו</w:t>
      </w:r>
      <w:r w:rsidRPr="00C028CA">
        <w:rPr>
          <w:szCs w:val="24"/>
          <w:rtl/>
        </w:rPr>
        <w:t xml:space="preserve"> </w:t>
      </w:r>
      <w:r w:rsidRPr="00C028CA">
        <w:rPr>
          <w:rFonts w:hint="eastAsia"/>
          <w:szCs w:val="24"/>
          <w:rtl/>
        </w:rPr>
        <w:t>לערבות</w:t>
      </w:r>
      <w:r w:rsidRPr="00C028CA">
        <w:rPr>
          <w:szCs w:val="24"/>
          <w:rtl/>
        </w:rPr>
        <w:t xml:space="preserve"> </w:t>
      </w:r>
      <w:r w:rsidRPr="00C028CA">
        <w:rPr>
          <w:rFonts w:hint="eastAsia"/>
          <w:szCs w:val="24"/>
          <w:rtl/>
        </w:rPr>
        <w:t>חדשה</w:t>
      </w:r>
      <w:r w:rsidRPr="00C028CA">
        <w:rPr>
          <w:szCs w:val="24"/>
          <w:rtl/>
        </w:rPr>
        <w:t xml:space="preserve"> </w:t>
      </w:r>
      <w:r w:rsidRPr="00C028CA">
        <w:rPr>
          <w:rFonts w:hint="eastAsia"/>
          <w:szCs w:val="24"/>
          <w:rtl/>
        </w:rPr>
        <w:t>בסכום</w:t>
      </w:r>
      <w:r w:rsidRPr="00C028CA">
        <w:rPr>
          <w:szCs w:val="24"/>
          <w:rtl/>
        </w:rPr>
        <w:t xml:space="preserve"> </w:t>
      </w:r>
      <w:r w:rsidRPr="00C028CA">
        <w:rPr>
          <w:rFonts w:hint="eastAsia"/>
          <w:szCs w:val="24"/>
          <w:rtl/>
        </w:rPr>
        <w:t>דומה</w:t>
      </w:r>
      <w:r w:rsidRPr="00C028CA">
        <w:rPr>
          <w:szCs w:val="24"/>
          <w:rtl/>
        </w:rPr>
        <w:t>.</w:t>
      </w:r>
    </w:p>
    <w:p w:rsidR="00C936F1" w:rsidRDefault="00C936F1" w:rsidP="00C936F1">
      <w:pPr>
        <w:numPr>
          <w:ilvl w:val="3"/>
          <w:numId w:val="104"/>
        </w:numPr>
        <w:tabs>
          <w:tab w:val="clear" w:pos="2268"/>
        </w:tabs>
        <w:spacing w:line="360" w:lineRule="auto"/>
        <w:ind w:left="1161" w:right="0" w:hanging="425"/>
        <w:jc w:val="both"/>
        <w:rPr>
          <w:szCs w:val="24"/>
        </w:rPr>
      </w:pPr>
      <w:r>
        <w:rPr>
          <w:rFonts w:hint="cs"/>
          <w:szCs w:val="24"/>
          <w:rtl/>
        </w:rPr>
        <w:t>ככל שיחזור בו המציע מהצעתו, לאחר הודעה מאת המשרד כי הוכרז על ידי וועדת המכרזים כזוכה, יהיה המשרד רשאי, על פי שיקול דעתו הבלעדי, לחלט את מלוא סכום הערבות או חלקה ולזוכה לא תהא כל טענה בגין זאת.</w:t>
      </w:r>
    </w:p>
    <w:p w:rsidR="00C936F1" w:rsidRPr="00C734C9" w:rsidRDefault="00C936F1" w:rsidP="00C936F1">
      <w:pPr>
        <w:numPr>
          <w:ilvl w:val="3"/>
          <w:numId w:val="104"/>
        </w:numPr>
        <w:tabs>
          <w:tab w:val="clear" w:pos="2268"/>
        </w:tabs>
        <w:spacing w:line="360" w:lineRule="auto"/>
        <w:ind w:left="1161" w:right="0" w:hanging="425"/>
        <w:jc w:val="both"/>
        <w:rPr>
          <w:szCs w:val="24"/>
        </w:rPr>
      </w:pPr>
      <w:r>
        <w:rPr>
          <w:rFonts w:hint="cs"/>
          <w:szCs w:val="24"/>
          <w:rtl/>
        </w:rPr>
        <w:t>ככל שהזוכה יחזור בו מההסכם, לאחר חתימת ההסכם על ידי המשרד, יהיה המשרד רשאי, על פי שיקול דעתו הבלעדי, לחלט את מלוא סכום הערבות או חלקה ולזוכה לא תהא כל טענה בגין זאת.</w:t>
      </w:r>
    </w:p>
    <w:p w:rsidR="00C936F1" w:rsidRDefault="00C936F1" w:rsidP="00C936F1">
      <w:pPr>
        <w:spacing w:line="360" w:lineRule="auto"/>
        <w:ind w:left="1161" w:right="567"/>
        <w:jc w:val="both"/>
        <w:rPr>
          <w:szCs w:val="24"/>
        </w:rPr>
      </w:pPr>
    </w:p>
    <w:p w:rsidR="00C936F1" w:rsidRPr="00B83FD3" w:rsidRDefault="00C936F1" w:rsidP="00C936F1">
      <w:pPr>
        <w:pStyle w:val="af6"/>
        <w:spacing w:line="360" w:lineRule="auto"/>
        <w:ind w:left="567"/>
        <w:jc w:val="both"/>
        <w:rPr>
          <w:szCs w:val="24"/>
          <w:rtl/>
        </w:rPr>
      </w:pPr>
    </w:p>
    <w:p w:rsidR="00C936F1" w:rsidRDefault="00C936F1" w:rsidP="00C936F1">
      <w:pPr>
        <w:spacing w:line="360" w:lineRule="auto"/>
        <w:ind w:left="567"/>
        <w:jc w:val="both"/>
        <w:rPr>
          <w:szCs w:val="24"/>
          <w:u w:val="single"/>
          <w:rtl/>
        </w:rPr>
      </w:pPr>
    </w:p>
    <w:p w:rsidR="00C936F1" w:rsidRPr="004D3694" w:rsidRDefault="00C936F1" w:rsidP="00C936F1">
      <w:pPr>
        <w:spacing w:line="360" w:lineRule="auto"/>
        <w:ind w:left="567"/>
        <w:jc w:val="both"/>
        <w:rPr>
          <w:szCs w:val="24"/>
          <w:rtl/>
        </w:rPr>
      </w:pPr>
      <w:r w:rsidRPr="004D3694">
        <w:rPr>
          <w:rFonts w:hint="cs"/>
          <w:szCs w:val="24"/>
          <w:rtl/>
        </w:rPr>
        <w:lastRenderedPageBreak/>
        <w:t>לאחר אישור נציג המשרד את הבדיקה תושב הערבות לידי הזוכה.</w:t>
      </w:r>
    </w:p>
    <w:p w:rsidR="00C936F1" w:rsidRPr="00B83FD3" w:rsidRDefault="00C936F1" w:rsidP="00C936F1">
      <w:pPr>
        <w:spacing w:line="360" w:lineRule="auto"/>
        <w:jc w:val="both"/>
        <w:rPr>
          <w:szCs w:val="24"/>
          <w:rtl/>
        </w:rPr>
      </w:pPr>
    </w:p>
    <w:p w:rsidR="00C936F1" w:rsidRDefault="00C936F1" w:rsidP="00C936F1">
      <w:pPr>
        <w:pStyle w:val="af6"/>
        <w:numPr>
          <w:ilvl w:val="0"/>
          <w:numId w:val="104"/>
        </w:numPr>
        <w:spacing w:line="360" w:lineRule="auto"/>
        <w:jc w:val="both"/>
        <w:rPr>
          <w:b/>
          <w:bCs/>
          <w:szCs w:val="24"/>
          <w:u w:val="single"/>
        </w:rPr>
      </w:pPr>
      <w:r w:rsidRPr="00BD2D9E">
        <w:rPr>
          <w:b/>
          <w:bCs/>
          <w:szCs w:val="24"/>
          <w:u w:val="single"/>
          <w:rtl/>
        </w:rPr>
        <w:t>היתרים רישיונות ואישורים</w:t>
      </w:r>
      <w:r>
        <w:rPr>
          <w:rFonts w:hint="cs"/>
          <w:b/>
          <w:bCs/>
          <w:szCs w:val="24"/>
          <w:u w:val="single"/>
          <w:rtl/>
        </w:rPr>
        <w:t xml:space="preserve"> </w:t>
      </w:r>
    </w:p>
    <w:p w:rsidR="00C936F1" w:rsidRDefault="00C936F1" w:rsidP="00C936F1">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מצהיר ומתחייב בזאת </w:t>
      </w:r>
      <w:r w:rsidRPr="00BD2D9E">
        <w:rPr>
          <w:rFonts w:hint="eastAsia"/>
          <w:szCs w:val="24"/>
          <w:rtl/>
        </w:rPr>
        <w:t>כי</w:t>
      </w:r>
      <w:r w:rsidRPr="00BD2D9E">
        <w:rPr>
          <w:szCs w:val="24"/>
          <w:rtl/>
        </w:rPr>
        <w:t xml:space="preserve"> ה</w:t>
      </w:r>
      <w:r w:rsidRPr="00BD2D9E">
        <w:rPr>
          <w:rFonts w:hint="eastAsia"/>
          <w:szCs w:val="24"/>
          <w:rtl/>
        </w:rPr>
        <w:t>ו</w:t>
      </w:r>
      <w:r w:rsidRPr="00BD2D9E">
        <w:rPr>
          <w:szCs w:val="24"/>
          <w:rtl/>
        </w:rPr>
        <w:t>א וכל מי מטעמו מחזיק</w:t>
      </w:r>
      <w:r w:rsidRPr="00BD2D9E">
        <w:rPr>
          <w:rFonts w:hint="eastAsia"/>
          <w:szCs w:val="24"/>
          <w:rtl/>
        </w:rPr>
        <w:t>ים</w:t>
      </w:r>
      <w:r w:rsidRPr="00BD2D9E">
        <w:rPr>
          <w:szCs w:val="24"/>
          <w:rtl/>
        </w:rPr>
        <w:t xml:space="preserve"> במסמכים ו</w:t>
      </w:r>
      <w:r w:rsidRPr="00BD2D9E">
        <w:rPr>
          <w:rFonts w:hint="eastAsia"/>
          <w:szCs w:val="24"/>
          <w:rtl/>
        </w:rPr>
        <w:t>ב</w:t>
      </w:r>
      <w:r w:rsidRPr="00BD2D9E">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Pr>
          <w:rFonts w:hint="cs"/>
          <w:szCs w:val="24"/>
          <w:rtl/>
        </w:rPr>
        <w:t>זוכה</w:t>
      </w:r>
      <w:r w:rsidRPr="00BD2D9E">
        <w:rPr>
          <w:szCs w:val="24"/>
          <w:rtl/>
        </w:rPr>
        <w:t xml:space="preserve"> מתחייב להציגם למשרד בכל עת שידרוש.</w:t>
      </w:r>
    </w:p>
    <w:p w:rsidR="00C936F1" w:rsidRDefault="00C936F1" w:rsidP="00C936F1">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w:t>
      </w:r>
      <w:r w:rsidRPr="00BD2D9E">
        <w:rPr>
          <w:rFonts w:hint="eastAsia"/>
          <w:szCs w:val="24"/>
          <w:rtl/>
        </w:rPr>
        <w:t>מתחייב</w:t>
      </w:r>
      <w:r w:rsidRPr="00BD2D9E">
        <w:rPr>
          <w:szCs w:val="24"/>
          <w:rtl/>
        </w:rPr>
        <w:t xml:space="preserve"> להודיע למשרד מיד על כל שינוי שיחול בתוקף הצהרותי</w:t>
      </w:r>
      <w:r w:rsidRPr="00BD2D9E">
        <w:rPr>
          <w:rFonts w:hint="eastAsia"/>
          <w:szCs w:val="24"/>
          <w:rtl/>
        </w:rPr>
        <w:t>ו</w:t>
      </w:r>
      <w:r w:rsidRPr="00BD2D9E">
        <w:rPr>
          <w:szCs w:val="24"/>
          <w:rtl/>
        </w:rPr>
        <w:t xml:space="preserve"> </w:t>
      </w:r>
      <w:r w:rsidRPr="00BD2D9E">
        <w:rPr>
          <w:rFonts w:hint="eastAsia"/>
          <w:szCs w:val="24"/>
          <w:rtl/>
        </w:rPr>
        <w:t>כאמור</w:t>
      </w:r>
      <w:r w:rsidRPr="00BD2D9E">
        <w:rPr>
          <w:szCs w:val="24"/>
          <w:rtl/>
        </w:rPr>
        <w:t>, לרבות על כל צו שניתן כנגד</w:t>
      </w:r>
      <w:r w:rsidRPr="00BD2D9E">
        <w:rPr>
          <w:rFonts w:hint="eastAsia"/>
          <w:szCs w:val="24"/>
          <w:rtl/>
        </w:rPr>
        <w:t>ו</w:t>
      </w:r>
      <w:r w:rsidRPr="00BD2D9E">
        <w:rPr>
          <w:szCs w:val="24"/>
          <w:rtl/>
        </w:rPr>
        <w:t xml:space="preserve"> והאוסר או מגביל את יכולת</w:t>
      </w:r>
      <w:r w:rsidRPr="00BD2D9E">
        <w:rPr>
          <w:rFonts w:hint="eastAsia"/>
          <w:szCs w:val="24"/>
          <w:rtl/>
        </w:rPr>
        <w:t>ו</w:t>
      </w:r>
      <w:r w:rsidRPr="00BD2D9E">
        <w:rPr>
          <w:szCs w:val="24"/>
          <w:rtl/>
        </w:rPr>
        <w:t xml:space="preserve"> ליתן את השירותים בהתאם להסכם </w:t>
      </w:r>
      <w:r w:rsidRPr="00BD2D9E">
        <w:rPr>
          <w:rFonts w:hint="eastAsia"/>
          <w:szCs w:val="24"/>
          <w:rtl/>
        </w:rPr>
        <w:t>זה</w:t>
      </w:r>
      <w:r w:rsidRPr="00BD2D9E">
        <w:rPr>
          <w:szCs w:val="24"/>
          <w:rtl/>
        </w:rPr>
        <w:t xml:space="preserve"> על נספחיו.</w:t>
      </w:r>
    </w:p>
    <w:p w:rsidR="00C936F1" w:rsidRPr="00E234EA" w:rsidRDefault="00C936F1" w:rsidP="00C936F1">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w:t>
      </w:r>
      <w:r w:rsidRPr="00BD2D9E">
        <w:rPr>
          <w:rFonts w:hint="eastAsia"/>
          <w:szCs w:val="24"/>
          <w:rtl/>
        </w:rPr>
        <w:t>מתחייב</w:t>
      </w:r>
      <w:r w:rsidRPr="00BD2D9E">
        <w:rPr>
          <w:szCs w:val="24"/>
          <w:rtl/>
        </w:rPr>
        <w:t xml:space="preserve"> </w:t>
      </w:r>
      <w:r w:rsidRPr="00BD2D9E">
        <w:rPr>
          <w:rFonts w:hint="eastAsia"/>
          <w:szCs w:val="24"/>
          <w:rtl/>
        </w:rPr>
        <w:t>לספק</w:t>
      </w:r>
      <w:r w:rsidRPr="00BD2D9E">
        <w:rPr>
          <w:szCs w:val="24"/>
          <w:rtl/>
        </w:rPr>
        <w:t xml:space="preserve"> </w:t>
      </w:r>
      <w:r w:rsidRPr="00BD2D9E">
        <w:rPr>
          <w:rFonts w:hint="eastAsia"/>
          <w:szCs w:val="24"/>
          <w:rtl/>
        </w:rPr>
        <w:t>את</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בהתאם</w:t>
      </w:r>
      <w:r w:rsidRPr="00BD2D9E">
        <w:rPr>
          <w:szCs w:val="24"/>
          <w:rtl/>
        </w:rPr>
        <w:t xml:space="preserve"> </w:t>
      </w:r>
      <w:r w:rsidRPr="00BD2D9E">
        <w:rPr>
          <w:rFonts w:hint="eastAsia"/>
          <w:szCs w:val="24"/>
          <w:rtl/>
        </w:rPr>
        <w:t>להוראות</w:t>
      </w:r>
      <w:r w:rsidRPr="00BD2D9E">
        <w:rPr>
          <w:szCs w:val="24"/>
          <w:rtl/>
        </w:rPr>
        <w:t xml:space="preserve"> </w:t>
      </w:r>
      <w:r w:rsidRPr="00BD2D9E">
        <w:rPr>
          <w:rFonts w:hint="eastAsia"/>
          <w:szCs w:val="24"/>
          <w:rtl/>
        </w:rPr>
        <w:t>כל</w:t>
      </w:r>
      <w:r w:rsidRPr="00BD2D9E">
        <w:rPr>
          <w:szCs w:val="24"/>
          <w:rtl/>
        </w:rPr>
        <w:t xml:space="preserve"> </w:t>
      </w:r>
      <w:r w:rsidRPr="00BD2D9E">
        <w:rPr>
          <w:rFonts w:hint="eastAsia"/>
          <w:szCs w:val="24"/>
          <w:rtl/>
        </w:rPr>
        <w:t>דין</w:t>
      </w:r>
      <w:r w:rsidRPr="00BD2D9E">
        <w:rPr>
          <w:szCs w:val="24"/>
          <w:rtl/>
        </w:rPr>
        <w:t xml:space="preserve"> </w:t>
      </w:r>
      <w:r w:rsidRPr="00BD2D9E">
        <w:rPr>
          <w:rFonts w:hint="eastAsia"/>
          <w:szCs w:val="24"/>
          <w:rtl/>
        </w:rPr>
        <w:t>החל</w:t>
      </w:r>
      <w:r w:rsidRPr="00BD2D9E">
        <w:rPr>
          <w:szCs w:val="24"/>
          <w:rtl/>
        </w:rPr>
        <w:t xml:space="preserve"> </w:t>
      </w:r>
      <w:r w:rsidRPr="00BD2D9E">
        <w:rPr>
          <w:rFonts w:hint="eastAsia"/>
          <w:szCs w:val="24"/>
          <w:rtl/>
        </w:rPr>
        <w:t>בקשר</w:t>
      </w:r>
      <w:r w:rsidRPr="00BD2D9E">
        <w:rPr>
          <w:szCs w:val="24"/>
          <w:rtl/>
        </w:rPr>
        <w:t xml:space="preserve"> </w:t>
      </w:r>
      <w:r w:rsidRPr="00BD2D9E">
        <w:rPr>
          <w:rFonts w:hint="eastAsia"/>
          <w:szCs w:val="24"/>
          <w:rtl/>
        </w:rPr>
        <w:t>למתן</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נשוא</w:t>
      </w:r>
      <w:r w:rsidRPr="00BD2D9E">
        <w:rPr>
          <w:szCs w:val="24"/>
          <w:rtl/>
        </w:rPr>
        <w:t xml:space="preserve"> </w:t>
      </w:r>
      <w:r w:rsidRPr="00BD2D9E">
        <w:rPr>
          <w:rFonts w:hint="eastAsia"/>
          <w:szCs w:val="24"/>
          <w:rtl/>
        </w:rPr>
        <w:t>הסכם</w:t>
      </w:r>
      <w:r w:rsidRPr="00BD2D9E">
        <w:rPr>
          <w:szCs w:val="24"/>
          <w:rtl/>
        </w:rPr>
        <w:t xml:space="preserve"> </w:t>
      </w:r>
      <w:r w:rsidRPr="00BD2D9E">
        <w:rPr>
          <w:rFonts w:hint="eastAsia"/>
          <w:szCs w:val="24"/>
          <w:rtl/>
        </w:rPr>
        <w:t>זה</w:t>
      </w:r>
      <w:r w:rsidRPr="00BD2D9E">
        <w:rPr>
          <w:szCs w:val="24"/>
          <w:rtl/>
        </w:rPr>
        <w:t>.</w:t>
      </w:r>
    </w:p>
    <w:p w:rsidR="00C936F1" w:rsidRDefault="00C936F1" w:rsidP="00C936F1">
      <w:pPr>
        <w:spacing w:line="360" w:lineRule="auto"/>
        <w:ind w:left="567"/>
        <w:jc w:val="both"/>
        <w:rPr>
          <w:szCs w:val="24"/>
          <w:rtl/>
        </w:rPr>
      </w:pPr>
    </w:p>
    <w:p w:rsidR="00C936F1" w:rsidRPr="003F039F" w:rsidRDefault="00C936F1" w:rsidP="00C936F1">
      <w:pPr>
        <w:pStyle w:val="af6"/>
        <w:numPr>
          <w:ilvl w:val="0"/>
          <w:numId w:val="104"/>
        </w:numPr>
        <w:autoSpaceDE w:val="0"/>
        <w:autoSpaceDN w:val="0"/>
        <w:adjustRightInd w:val="0"/>
        <w:spacing w:line="360" w:lineRule="auto"/>
        <w:jc w:val="both"/>
        <w:rPr>
          <w:b/>
          <w:bCs/>
          <w:szCs w:val="24"/>
        </w:rPr>
      </w:pPr>
      <w:r w:rsidRPr="003F039F">
        <w:rPr>
          <w:rFonts w:hint="cs"/>
          <w:b/>
          <w:bCs/>
          <w:szCs w:val="24"/>
          <w:rtl/>
        </w:rPr>
        <w:t>אישור קצין הביטחון</w:t>
      </w:r>
    </w:p>
    <w:p w:rsidR="00C936F1" w:rsidRPr="003F039F" w:rsidRDefault="00C936F1" w:rsidP="00C936F1">
      <w:pPr>
        <w:pStyle w:val="af6"/>
        <w:numPr>
          <w:ilvl w:val="1"/>
          <w:numId w:val="126"/>
        </w:numPr>
        <w:autoSpaceDE w:val="0"/>
        <w:autoSpaceDN w:val="0"/>
        <w:adjustRightInd w:val="0"/>
        <w:spacing w:line="360" w:lineRule="auto"/>
        <w:ind w:right="0"/>
        <w:jc w:val="both"/>
        <w:rPr>
          <w:szCs w:val="24"/>
        </w:rPr>
      </w:pPr>
      <w:r>
        <w:rPr>
          <w:rFonts w:hint="cs"/>
          <w:szCs w:val="24"/>
          <w:rtl/>
        </w:rPr>
        <w:t xml:space="preserve">באם יידרש הזוכה להתייחס לחומר ברמת סיווג "שמור" ומעלה יעשה זאת רק לאחר קבלת </w:t>
      </w:r>
      <w:r w:rsidRPr="002F2401">
        <w:rPr>
          <w:rFonts w:hint="cs"/>
          <w:szCs w:val="24"/>
          <w:rtl/>
        </w:rPr>
        <w:t>אישור מראש ובכתב של מנהל אגף ביטחון במשרד (להלן: "</w:t>
      </w:r>
      <w:r w:rsidRPr="002F2401">
        <w:rPr>
          <w:rFonts w:hint="cs"/>
          <w:b/>
          <w:bCs/>
          <w:szCs w:val="24"/>
          <w:rtl/>
        </w:rPr>
        <w:t>המנב"ט</w:t>
      </w:r>
      <w:r w:rsidRPr="002F2401">
        <w:rPr>
          <w:rFonts w:hint="cs"/>
          <w:szCs w:val="24"/>
          <w:rtl/>
        </w:rPr>
        <w:t>").</w:t>
      </w:r>
    </w:p>
    <w:p w:rsidR="00C936F1" w:rsidRPr="002F2401" w:rsidRDefault="00C936F1" w:rsidP="00C936F1">
      <w:pPr>
        <w:pStyle w:val="af6"/>
        <w:numPr>
          <w:ilvl w:val="1"/>
          <w:numId w:val="126"/>
        </w:numPr>
        <w:autoSpaceDE w:val="0"/>
        <w:autoSpaceDN w:val="0"/>
        <w:adjustRightInd w:val="0"/>
        <w:spacing w:line="360" w:lineRule="auto"/>
        <w:jc w:val="both"/>
        <w:rPr>
          <w:szCs w:val="24"/>
          <w:rtl/>
        </w:rPr>
      </w:pPr>
      <w:r w:rsidRPr="002F2401">
        <w:rPr>
          <w:rFonts w:hint="cs"/>
          <w:szCs w:val="24"/>
          <w:rtl/>
        </w:rPr>
        <w:t>המשרד לא יהא חייב לפצות את ה</w:t>
      </w:r>
      <w:r>
        <w:rPr>
          <w:rFonts w:hint="cs"/>
          <w:szCs w:val="24"/>
          <w:rtl/>
        </w:rPr>
        <w:t>זוכה</w:t>
      </w:r>
      <w:r w:rsidRPr="002F2401">
        <w:rPr>
          <w:rFonts w:hint="cs"/>
          <w:szCs w:val="24"/>
          <w:rtl/>
        </w:rPr>
        <w:t xml:space="preserve"> בדרך כלשהי בגין הפסדים או נזקים שנגרמו או שעשויים להיגרם לו בשל כך שהמנב"ט סירב לאשר </w:t>
      </w:r>
      <w:r>
        <w:rPr>
          <w:rFonts w:hint="cs"/>
          <w:szCs w:val="24"/>
          <w:rtl/>
        </w:rPr>
        <w:t>סיווג בטחוני  מתאים.</w:t>
      </w:r>
    </w:p>
    <w:p w:rsidR="00C936F1" w:rsidRPr="002F2401" w:rsidRDefault="00C936F1" w:rsidP="00C936F1">
      <w:pPr>
        <w:pStyle w:val="af6"/>
        <w:numPr>
          <w:ilvl w:val="1"/>
          <w:numId w:val="126"/>
        </w:numPr>
        <w:autoSpaceDE w:val="0"/>
        <w:autoSpaceDN w:val="0"/>
        <w:adjustRightInd w:val="0"/>
        <w:spacing w:line="360" w:lineRule="auto"/>
        <w:jc w:val="both"/>
        <w:rPr>
          <w:szCs w:val="24"/>
        </w:rPr>
      </w:pPr>
      <w:r>
        <w:rPr>
          <w:rFonts w:hint="cs"/>
          <w:szCs w:val="24"/>
          <w:rtl/>
        </w:rPr>
        <w:t>הזוכה</w:t>
      </w:r>
      <w:r w:rsidRPr="002F2401">
        <w:rPr>
          <w:rFonts w:hint="cs"/>
          <w:szCs w:val="24"/>
          <w:rtl/>
        </w:rPr>
        <w:t xml:space="preserve"> יציית להוראות המנב"ט כפי שיינתנו מפעם לפעם בכל עניין הקשור לביצוע חוזה זה.</w:t>
      </w:r>
    </w:p>
    <w:p w:rsidR="00C936F1" w:rsidRDefault="00C936F1" w:rsidP="00C936F1">
      <w:pPr>
        <w:pStyle w:val="af6"/>
        <w:spacing w:line="360" w:lineRule="auto"/>
        <w:ind w:left="567" w:right="567"/>
        <w:jc w:val="both"/>
        <w:rPr>
          <w:b/>
          <w:bCs/>
          <w:szCs w:val="24"/>
          <w:u w:val="single"/>
        </w:rPr>
      </w:pPr>
    </w:p>
    <w:p w:rsidR="00C936F1" w:rsidRPr="0012261A" w:rsidRDefault="00C936F1" w:rsidP="00C936F1">
      <w:pPr>
        <w:pStyle w:val="af6"/>
        <w:numPr>
          <w:ilvl w:val="0"/>
          <w:numId w:val="104"/>
        </w:numPr>
        <w:spacing w:line="360" w:lineRule="auto"/>
        <w:ind w:right="0"/>
        <w:jc w:val="both"/>
        <w:rPr>
          <w:b/>
          <w:bCs/>
          <w:szCs w:val="24"/>
          <w:u w:val="single"/>
        </w:rPr>
      </w:pPr>
      <w:r w:rsidRPr="0012261A">
        <w:rPr>
          <w:rFonts w:hint="eastAsia"/>
          <w:b/>
          <w:bCs/>
          <w:szCs w:val="24"/>
          <w:u w:val="single"/>
          <w:rtl/>
        </w:rPr>
        <w:t>התחייבות</w:t>
      </w:r>
      <w:r w:rsidRPr="0012261A">
        <w:rPr>
          <w:b/>
          <w:bCs/>
          <w:szCs w:val="24"/>
          <w:u w:val="single"/>
          <w:rtl/>
        </w:rPr>
        <w:t xml:space="preserve"> </w:t>
      </w:r>
      <w:r w:rsidRPr="0012261A">
        <w:rPr>
          <w:rFonts w:hint="eastAsia"/>
          <w:b/>
          <w:bCs/>
          <w:szCs w:val="24"/>
          <w:u w:val="single"/>
          <w:rtl/>
        </w:rPr>
        <w:t>להיעדר</w:t>
      </w:r>
      <w:r w:rsidRPr="0012261A">
        <w:rPr>
          <w:b/>
          <w:bCs/>
          <w:szCs w:val="24"/>
          <w:u w:val="single"/>
          <w:rtl/>
        </w:rPr>
        <w:t xml:space="preserve"> </w:t>
      </w:r>
      <w:r w:rsidRPr="0012261A">
        <w:rPr>
          <w:rFonts w:hint="eastAsia"/>
          <w:b/>
          <w:bCs/>
          <w:szCs w:val="24"/>
          <w:u w:val="single"/>
          <w:rtl/>
        </w:rPr>
        <w:t>ניגוד</w:t>
      </w:r>
      <w:r w:rsidRPr="0012261A">
        <w:rPr>
          <w:b/>
          <w:bCs/>
          <w:szCs w:val="24"/>
          <w:u w:val="single"/>
          <w:rtl/>
        </w:rPr>
        <w:t xml:space="preserve"> </w:t>
      </w:r>
      <w:r w:rsidRPr="0012261A">
        <w:rPr>
          <w:rFonts w:hint="eastAsia"/>
          <w:b/>
          <w:bCs/>
          <w:szCs w:val="24"/>
          <w:u w:val="single"/>
          <w:rtl/>
        </w:rPr>
        <w:t>עניינים</w:t>
      </w:r>
      <w:r>
        <w:rPr>
          <w:rFonts w:hint="cs"/>
          <w:b/>
          <w:bCs/>
          <w:szCs w:val="24"/>
          <w:u w:val="single"/>
          <w:rtl/>
        </w:rPr>
        <w:t xml:space="preserve">. </w:t>
      </w:r>
    </w:p>
    <w:p w:rsidR="00C936F1" w:rsidRDefault="00C936F1" w:rsidP="00C936F1">
      <w:pPr>
        <w:spacing w:line="360" w:lineRule="auto"/>
        <w:ind w:left="567"/>
        <w:jc w:val="both"/>
        <w:rPr>
          <w:szCs w:val="24"/>
          <w:rtl/>
        </w:rPr>
      </w:pPr>
      <w:r w:rsidRPr="00C734C9">
        <w:rPr>
          <w:rFonts w:hint="eastAsia"/>
          <w:szCs w:val="24"/>
          <w:rtl/>
        </w:rPr>
        <w:t>ה</w:t>
      </w:r>
      <w:r w:rsidRPr="00C734C9">
        <w:rPr>
          <w:rFonts w:hint="cs"/>
          <w:szCs w:val="24"/>
          <w:rtl/>
        </w:rPr>
        <w:t>זוכה</w:t>
      </w:r>
      <w:r w:rsidRPr="00C734C9">
        <w:rPr>
          <w:szCs w:val="24"/>
          <w:rtl/>
        </w:rPr>
        <w:t xml:space="preserve"> </w:t>
      </w:r>
      <w:r w:rsidRPr="00C734C9">
        <w:rPr>
          <w:rFonts w:hint="eastAsia"/>
          <w:szCs w:val="24"/>
          <w:rtl/>
        </w:rPr>
        <w:t>מצהיר</w:t>
      </w:r>
      <w:r w:rsidRPr="00C734C9">
        <w:rPr>
          <w:szCs w:val="24"/>
          <w:rtl/>
        </w:rPr>
        <w:t xml:space="preserve"> </w:t>
      </w:r>
      <w:r w:rsidRPr="00C734C9">
        <w:rPr>
          <w:rFonts w:hint="eastAsia"/>
          <w:szCs w:val="24"/>
          <w:rtl/>
        </w:rPr>
        <w:t>ומתחייב</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אין</w:t>
      </w:r>
      <w:r w:rsidRPr="00C734C9">
        <w:rPr>
          <w:szCs w:val="24"/>
          <w:rtl/>
        </w:rPr>
        <w:t xml:space="preserve"> </w:t>
      </w:r>
      <w:r w:rsidRPr="00C734C9">
        <w:rPr>
          <w:rFonts w:hint="eastAsia"/>
          <w:szCs w:val="24"/>
          <w:rtl/>
        </w:rPr>
        <w:t>הוא</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מי</w:t>
      </w:r>
      <w:r w:rsidRPr="00C734C9">
        <w:rPr>
          <w:szCs w:val="24"/>
          <w:rtl/>
        </w:rPr>
        <w:t xml:space="preserve"> </w:t>
      </w:r>
      <w:r w:rsidRPr="00C734C9">
        <w:rPr>
          <w:rFonts w:hint="eastAsia"/>
          <w:szCs w:val="24"/>
          <w:rtl/>
        </w:rPr>
        <w:t>מטעמו</w:t>
      </w:r>
      <w:r w:rsidRPr="00C734C9">
        <w:rPr>
          <w:szCs w:val="24"/>
          <w:rtl/>
        </w:rPr>
        <w:t xml:space="preserve"> </w:t>
      </w:r>
      <w:r w:rsidRPr="00C734C9">
        <w:rPr>
          <w:rFonts w:hint="eastAsia"/>
          <w:szCs w:val="24"/>
          <w:rtl/>
        </w:rPr>
        <w:t>הנוטל</w:t>
      </w:r>
      <w:r w:rsidRPr="00C734C9">
        <w:rPr>
          <w:szCs w:val="24"/>
          <w:rtl/>
        </w:rPr>
        <w:t xml:space="preserve"> </w:t>
      </w:r>
      <w:r w:rsidRPr="00C734C9">
        <w:rPr>
          <w:rFonts w:hint="eastAsia"/>
          <w:szCs w:val="24"/>
          <w:rtl/>
        </w:rPr>
        <w:t>חלק</w:t>
      </w:r>
      <w:r w:rsidRPr="00C734C9">
        <w:rPr>
          <w:szCs w:val="24"/>
          <w:rtl/>
        </w:rPr>
        <w:t xml:space="preserve"> </w:t>
      </w:r>
      <w:r w:rsidRPr="00C734C9">
        <w:rPr>
          <w:rFonts w:hint="eastAsia"/>
          <w:szCs w:val="24"/>
          <w:rtl/>
        </w:rPr>
        <w:t>במתן</w:t>
      </w:r>
      <w:r w:rsidRPr="00C734C9">
        <w:rPr>
          <w:szCs w:val="24"/>
          <w:rtl/>
        </w:rPr>
        <w:t xml:space="preserve"> </w:t>
      </w:r>
      <w:r w:rsidRPr="00C734C9">
        <w:rPr>
          <w:rFonts w:hint="eastAsia"/>
          <w:szCs w:val="24"/>
          <w:rtl/>
        </w:rPr>
        <w:t>השירותים</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נמצא</w:t>
      </w:r>
      <w:r w:rsidRPr="00C734C9">
        <w:rPr>
          <w:szCs w:val="24"/>
          <w:rtl/>
        </w:rPr>
        <w:t xml:space="preserve">, </w:t>
      </w:r>
      <w:r w:rsidRPr="00C734C9">
        <w:rPr>
          <w:rFonts w:hint="eastAsia"/>
          <w:szCs w:val="24"/>
          <w:rtl/>
        </w:rPr>
        <w:t>וימנע</w:t>
      </w:r>
      <w:r w:rsidRPr="00C734C9">
        <w:rPr>
          <w:szCs w:val="24"/>
          <w:rtl/>
        </w:rPr>
        <w:t xml:space="preserve"> </w:t>
      </w:r>
      <w:r w:rsidRPr="00C734C9">
        <w:rPr>
          <w:rFonts w:hint="eastAsia"/>
          <w:szCs w:val="24"/>
          <w:rtl/>
        </w:rPr>
        <w:t>מלהימצא</w:t>
      </w:r>
      <w:r w:rsidRPr="00C734C9">
        <w:rPr>
          <w:szCs w:val="24"/>
          <w:rtl/>
        </w:rPr>
        <w:t xml:space="preserve"> </w:t>
      </w:r>
      <w:r w:rsidRPr="00C734C9">
        <w:rPr>
          <w:rFonts w:hint="eastAsia"/>
          <w:szCs w:val="24"/>
          <w:rtl/>
        </w:rPr>
        <w:t>במצב</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ניגוד</w:t>
      </w:r>
      <w:r w:rsidRPr="00C734C9">
        <w:rPr>
          <w:szCs w:val="24"/>
          <w:rtl/>
        </w:rPr>
        <w:t xml:space="preserve"> </w:t>
      </w:r>
      <w:r w:rsidRPr="00C734C9">
        <w:rPr>
          <w:rFonts w:hint="eastAsia"/>
          <w:szCs w:val="24"/>
          <w:rtl/>
        </w:rPr>
        <w:t>אינטרסים</w:t>
      </w:r>
      <w:r w:rsidRPr="00C734C9">
        <w:rPr>
          <w:szCs w:val="24"/>
          <w:rtl/>
        </w:rPr>
        <w:t xml:space="preserve"> </w:t>
      </w:r>
      <w:r w:rsidRPr="00C734C9">
        <w:rPr>
          <w:rFonts w:hint="eastAsia"/>
          <w:szCs w:val="24"/>
          <w:rtl/>
        </w:rPr>
        <w:t>בין</w:t>
      </w:r>
      <w:r w:rsidRPr="00C734C9">
        <w:rPr>
          <w:szCs w:val="24"/>
          <w:rtl/>
        </w:rPr>
        <w:t xml:space="preserve"> </w:t>
      </w:r>
      <w:r w:rsidRPr="00C734C9">
        <w:rPr>
          <w:rFonts w:hint="eastAsia"/>
          <w:szCs w:val="24"/>
          <w:rtl/>
        </w:rPr>
        <w:t>מתן</w:t>
      </w:r>
      <w:r w:rsidRPr="00C734C9">
        <w:rPr>
          <w:szCs w:val="24"/>
          <w:rtl/>
        </w:rPr>
        <w:t xml:space="preserve"> </w:t>
      </w:r>
      <w:r w:rsidRPr="00C734C9">
        <w:rPr>
          <w:rFonts w:hint="eastAsia"/>
          <w:szCs w:val="24"/>
          <w:rtl/>
        </w:rPr>
        <w:t>שירותיו</w:t>
      </w:r>
      <w:r w:rsidRPr="00C734C9">
        <w:rPr>
          <w:szCs w:val="24"/>
          <w:rtl/>
        </w:rPr>
        <w:t xml:space="preserve"> </w:t>
      </w:r>
      <w:r w:rsidRPr="00C734C9">
        <w:rPr>
          <w:rFonts w:hint="eastAsia"/>
          <w:szCs w:val="24"/>
          <w:rtl/>
        </w:rPr>
        <w:t>במסגרת</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לבין</w:t>
      </w:r>
      <w:r w:rsidRPr="00C734C9">
        <w:rPr>
          <w:szCs w:val="24"/>
          <w:rtl/>
        </w:rPr>
        <w:t xml:space="preserve"> </w:t>
      </w:r>
      <w:r w:rsidRPr="00C734C9">
        <w:rPr>
          <w:rFonts w:hint="eastAsia"/>
          <w:szCs w:val="24"/>
          <w:rtl/>
        </w:rPr>
        <w:t>עיסוקיו</w:t>
      </w:r>
      <w:r w:rsidRPr="00C734C9">
        <w:rPr>
          <w:szCs w:val="24"/>
          <w:rtl/>
        </w:rPr>
        <w:t xml:space="preserve"> </w:t>
      </w:r>
      <w:r w:rsidRPr="00C734C9">
        <w:rPr>
          <w:rFonts w:hint="eastAsia"/>
          <w:szCs w:val="24"/>
          <w:rtl/>
        </w:rPr>
        <w:t>האחרים</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מקרה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חשש</w:t>
      </w:r>
      <w:r w:rsidRPr="00C734C9">
        <w:rPr>
          <w:szCs w:val="24"/>
          <w:rtl/>
        </w:rPr>
        <w:t xml:space="preserve"> </w:t>
      </w:r>
      <w:r w:rsidRPr="00C734C9">
        <w:rPr>
          <w:rFonts w:hint="eastAsia"/>
          <w:szCs w:val="24"/>
          <w:rtl/>
        </w:rPr>
        <w:t>לניגוד</w:t>
      </w:r>
      <w:r w:rsidRPr="00C734C9">
        <w:rPr>
          <w:szCs w:val="24"/>
          <w:rtl/>
        </w:rPr>
        <w:t xml:space="preserve"> </w:t>
      </w:r>
      <w:r w:rsidRPr="00C734C9">
        <w:rPr>
          <w:rFonts w:hint="eastAsia"/>
          <w:szCs w:val="24"/>
          <w:rtl/>
        </w:rPr>
        <w:t>עניינים</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יפנה</w:t>
      </w:r>
      <w:r w:rsidRPr="00C734C9">
        <w:rPr>
          <w:szCs w:val="24"/>
          <w:rtl/>
        </w:rPr>
        <w:t xml:space="preserve"> </w:t>
      </w:r>
      <w:r>
        <w:rPr>
          <w:rFonts w:hint="eastAsia"/>
          <w:szCs w:val="24"/>
          <w:rtl/>
        </w:rPr>
        <w:t>הזוכה</w:t>
      </w:r>
      <w:r w:rsidRPr="00C734C9">
        <w:rPr>
          <w:szCs w:val="24"/>
          <w:rtl/>
        </w:rPr>
        <w:t xml:space="preserve"> </w:t>
      </w:r>
      <w:r w:rsidRPr="00C734C9">
        <w:rPr>
          <w:rFonts w:hint="eastAsia"/>
          <w:szCs w:val="24"/>
          <w:rtl/>
        </w:rPr>
        <w:t>לממונה</w:t>
      </w:r>
      <w:r w:rsidRPr="00C734C9">
        <w:rPr>
          <w:szCs w:val="24"/>
          <w:rtl/>
        </w:rPr>
        <w:t xml:space="preserve"> </w:t>
      </w:r>
      <w:r w:rsidRPr="00C734C9">
        <w:rPr>
          <w:rFonts w:hint="eastAsia"/>
          <w:szCs w:val="24"/>
          <w:rtl/>
        </w:rPr>
        <w:t>ויפעל</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הנחיותיו</w:t>
      </w:r>
      <w:r w:rsidRPr="00C734C9">
        <w:rPr>
          <w:szCs w:val="24"/>
          <w:rtl/>
        </w:rPr>
        <w:t>.</w:t>
      </w:r>
    </w:p>
    <w:p w:rsidR="00C936F1" w:rsidRPr="00227B5B" w:rsidRDefault="00C936F1" w:rsidP="00C936F1">
      <w:pPr>
        <w:spacing w:line="360" w:lineRule="auto"/>
        <w:jc w:val="both"/>
        <w:rPr>
          <w:szCs w:val="24"/>
          <w:rtl/>
        </w:rPr>
      </w:pPr>
    </w:p>
    <w:p w:rsidR="00C936F1" w:rsidRDefault="00C936F1" w:rsidP="00C936F1">
      <w:pPr>
        <w:pStyle w:val="af6"/>
        <w:numPr>
          <w:ilvl w:val="0"/>
          <w:numId w:val="104"/>
        </w:numPr>
        <w:spacing w:line="360" w:lineRule="auto"/>
        <w:jc w:val="both"/>
        <w:rPr>
          <w:b/>
          <w:bCs/>
          <w:szCs w:val="24"/>
          <w:u w:val="single"/>
        </w:rPr>
      </w:pPr>
      <w:r w:rsidRPr="00227B5B">
        <w:rPr>
          <w:rFonts w:hint="eastAsia"/>
          <w:b/>
          <w:bCs/>
          <w:szCs w:val="24"/>
          <w:u w:val="single"/>
          <w:rtl/>
        </w:rPr>
        <w:t>הפרת</w:t>
      </w:r>
      <w:r w:rsidRPr="00227B5B">
        <w:rPr>
          <w:b/>
          <w:bCs/>
          <w:szCs w:val="24"/>
          <w:u w:val="single"/>
          <w:rtl/>
        </w:rPr>
        <w:t xml:space="preserve"> </w:t>
      </w:r>
      <w:r w:rsidRPr="00227B5B">
        <w:rPr>
          <w:rFonts w:hint="eastAsia"/>
          <w:b/>
          <w:bCs/>
          <w:szCs w:val="24"/>
          <w:u w:val="single"/>
          <w:rtl/>
        </w:rPr>
        <w:t>הוראות</w:t>
      </w:r>
      <w:r w:rsidRPr="00227B5B">
        <w:rPr>
          <w:b/>
          <w:bCs/>
          <w:szCs w:val="24"/>
          <w:u w:val="single"/>
          <w:rtl/>
        </w:rPr>
        <w:t xml:space="preserve"> </w:t>
      </w:r>
      <w:r w:rsidRPr="00227B5B">
        <w:rPr>
          <w:rFonts w:hint="eastAsia"/>
          <w:b/>
          <w:bCs/>
          <w:szCs w:val="24"/>
          <w:u w:val="single"/>
          <w:rtl/>
        </w:rPr>
        <w:t>ההסכם</w:t>
      </w:r>
    </w:p>
    <w:p w:rsidR="00C936F1" w:rsidRDefault="00C936F1" w:rsidP="00C936F1">
      <w:pPr>
        <w:spacing w:line="360" w:lineRule="auto"/>
        <w:ind w:left="567"/>
        <w:jc w:val="both"/>
        <w:rPr>
          <w:szCs w:val="24"/>
        </w:rPr>
      </w:pPr>
      <w:r w:rsidRPr="00227B5B">
        <w:rPr>
          <w:rFonts w:hint="eastAsia"/>
          <w:szCs w:val="24"/>
          <w:rtl/>
        </w:rPr>
        <w:lastRenderedPageBreak/>
        <w:t>הפר</w:t>
      </w:r>
      <w:r w:rsidRPr="00227B5B">
        <w:rPr>
          <w:szCs w:val="24"/>
          <w:rtl/>
        </w:rPr>
        <w:t xml:space="preserve"> </w:t>
      </w:r>
      <w:r>
        <w:rPr>
          <w:rFonts w:hint="cs"/>
          <w:szCs w:val="24"/>
          <w:rtl/>
        </w:rPr>
        <w:t>הזוכה</w:t>
      </w:r>
      <w:r w:rsidRPr="00227B5B">
        <w:rPr>
          <w:szCs w:val="24"/>
          <w:rtl/>
        </w:rPr>
        <w:t xml:space="preserve"> </w:t>
      </w:r>
      <w:r w:rsidRPr="00227B5B">
        <w:rPr>
          <w:rFonts w:hint="eastAsia"/>
          <w:szCs w:val="24"/>
          <w:rtl/>
        </w:rPr>
        <w:t>הוראה</w:t>
      </w:r>
      <w:r w:rsidRPr="00227B5B">
        <w:rPr>
          <w:szCs w:val="24"/>
          <w:rtl/>
        </w:rPr>
        <w:t xml:space="preserve"> </w:t>
      </w:r>
      <w:r w:rsidRPr="00227B5B">
        <w:rPr>
          <w:rFonts w:hint="eastAsia"/>
          <w:szCs w:val="24"/>
          <w:rtl/>
        </w:rPr>
        <w:t>מהוראות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בנוסף</w:t>
      </w:r>
      <w:r w:rsidRPr="00227B5B">
        <w:rPr>
          <w:szCs w:val="24"/>
          <w:rtl/>
        </w:rPr>
        <w:t xml:space="preserve"> </w:t>
      </w:r>
      <w:r w:rsidRPr="00227B5B">
        <w:rPr>
          <w:rFonts w:hint="eastAsia"/>
          <w:szCs w:val="24"/>
          <w:rtl/>
        </w:rPr>
        <w:t>לזכויותיו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כמבוטל</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שניתנה</w:t>
      </w:r>
      <w:r w:rsidRPr="00227B5B">
        <w:rPr>
          <w:szCs w:val="24"/>
          <w:rtl/>
        </w:rPr>
        <w:t xml:space="preserve"> </w:t>
      </w:r>
      <w:r w:rsidRPr="00227B5B">
        <w:rPr>
          <w:rFonts w:hint="eastAsia"/>
          <w:szCs w:val="24"/>
          <w:rtl/>
        </w:rPr>
        <w:t>ל</w:t>
      </w:r>
      <w:r>
        <w:rPr>
          <w:rFonts w:hint="cs"/>
          <w:szCs w:val="24"/>
          <w:rtl/>
        </w:rPr>
        <w:t>זוכה</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בה</w:t>
      </w:r>
      <w:r w:rsidRPr="00227B5B">
        <w:rPr>
          <w:szCs w:val="24"/>
          <w:rtl/>
        </w:rPr>
        <w:t xml:space="preserve"> </w:t>
      </w:r>
      <w:r w:rsidRPr="00227B5B">
        <w:rPr>
          <w:rFonts w:hint="eastAsia"/>
          <w:szCs w:val="24"/>
          <w:rtl/>
        </w:rPr>
        <w:t>נדרש</w:t>
      </w:r>
      <w:r w:rsidRPr="00227B5B">
        <w:rPr>
          <w:szCs w:val="24"/>
          <w:rtl/>
        </w:rPr>
        <w:t xml:space="preserve"> </w:t>
      </w:r>
      <w:r w:rsidRPr="00227B5B">
        <w:rPr>
          <w:rFonts w:hint="eastAsia"/>
          <w:szCs w:val="24"/>
          <w:rtl/>
        </w:rPr>
        <w:t>לתקן</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המעוות</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התיקון</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בוצע</w:t>
      </w:r>
      <w:r w:rsidRPr="00227B5B">
        <w:rPr>
          <w:szCs w:val="24"/>
          <w:rtl/>
        </w:rPr>
        <w:t xml:space="preserve"> </w:t>
      </w:r>
      <w:r w:rsidRPr="00227B5B">
        <w:rPr>
          <w:rFonts w:hint="eastAsia"/>
          <w:szCs w:val="24"/>
          <w:rtl/>
        </w:rPr>
        <w:t>תוך</w:t>
      </w:r>
      <w:r w:rsidRPr="00227B5B">
        <w:rPr>
          <w:szCs w:val="24"/>
          <w:rtl/>
        </w:rPr>
        <w:t xml:space="preserve"> </w:t>
      </w:r>
      <w:r w:rsidRPr="00227B5B">
        <w:rPr>
          <w:rFonts w:hint="eastAsia"/>
          <w:szCs w:val="24"/>
          <w:rtl/>
        </w:rPr>
        <w:t>פרק</w:t>
      </w:r>
      <w:r w:rsidRPr="00227B5B">
        <w:rPr>
          <w:szCs w:val="24"/>
          <w:rtl/>
        </w:rPr>
        <w:t xml:space="preserve"> </w:t>
      </w:r>
      <w:r w:rsidRPr="00227B5B">
        <w:rPr>
          <w:rFonts w:hint="eastAsia"/>
          <w:szCs w:val="24"/>
          <w:rtl/>
        </w:rPr>
        <w:t>הזמן</w:t>
      </w:r>
      <w:r w:rsidRPr="00227B5B">
        <w:rPr>
          <w:szCs w:val="24"/>
          <w:rtl/>
        </w:rPr>
        <w:t xml:space="preserve"> </w:t>
      </w:r>
      <w:r w:rsidRPr="00227B5B">
        <w:rPr>
          <w:rFonts w:hint="eastAsia"/>
          <w:szCs w:val="24"/>
          <w:rtl/>
        </w:rPr>
        <w:t>שנקבע</w:t>
      </w:r>
      <w:r w:rsidRPr="00227B5B">
        <w:rPr>
          <w:szCs w:val="24"/>
          <w:rtl/>
        </w:rPr>
        <w:t xml:space="preserve"> </w:t>
      </w:r>
      <w:r w:rsidRPr="00227B5B">
        <w:rPr>
          <w:rFonts w:hint="eastAsia"/>
          <w:szCs w:val="24"/>
          <w:rtl/>
        </w:rPr>
        <w:t>ל</w:t>
      </w:r>
      <w:r>
        <w:rPr>
          <w:rFonts w:hint="cs"/>
          <w:szCs w:val="24"/>
          <w:rtl/>
        </w:rPr>
        <w:t>כ</w:t>
      </w:r>
      <w:r w:rsidRPr="00227B5B">
        <w:rPr>
          <w:rFonts w:hint="eastAsia"/>
          <w:szCs w:val="24"/>
          <w:rtl/>
        </w:rPr>
        <w:t>ך</w:t>
      </w:r>
      <w:r w:rsidRPr="00227B5B">
        <w:rPr>
          <w:szCs w:val="24"/>
          <w:rtl/>
        </w:rPr>
        <w:t xml:space="preserve"> </w:t>
      </w:r>
      <w:r w:rsidRPr="00227B5B">
        <w:rPr>
          <w:rFonts w:hint="eastAsia"/>
          <w:szCs w:val="24"/>
          <w:rtl/>
        </w:rPr>
        <w:t>בהודעה</w:t>
      </w:r>
      <w:r w:rsidRPr="00227B5B">
        <w:rPr>
          <w:szCs w:val="24"/>
          <w:rtl/>
        </w:rPr>
        <w:t xml:space="preserve">, </w:t>
      </w:r>
      <w:r>
        <w:rPr>
          <w:rFonts w:hint="cs"/>
          <w:szCs w:val="24"/>
          <w:rtl/>
        </w:rPr>
        <w:t>המשרד יהיה רשאי לבטל את ההסכם באופן חד צדדי.</w:t>
      </w:r>
    </w:p>
    <w:p w:rsidR="00C936F1" w:rsidRDefault="00C936F1" w:rsidP="00C936F1">
      <w:pPr>
        <w:spacing w:line="360" w:lineRule="auto"/>
        <w:ind w:left="752" w:hanging="327"/>
        <w:jc w:val="both"/>
        <w:rPr>
          <w:szCs w:val="24"/>
          <w:rtl/>
        </w:rPr>
      </w:pPr>
    </w:p>
    <w:p w:rsidR="00C936F1" w:rsidRPr="00AA3BF5" w:rsidRDefault="00C936F1" w:rsidP="00C936F1">
      <w:pPr>
        <w:pStyle w:val="af6"/>
        <w:numPr>
          <w:ilvl w:val="0"/>
          <w:numId w:val="104"/>
        </w:numPr>
        <w:spacing w:line="360" w:lineRule="auto"/>
        <w:jc w:val="both"/>
        <w:rPr>
          <w:b/>
          <w:bCs/>
          <w:szCs w:val="24"/>
          <w:u w:val="single"/>
          <w:rtl/>
        </w:rPr>
      </w:pPr>
      <w:r w:rsidRPr="00AA3BF5">
        <w:rPr>
          <w:rFonts w:hint="cs"/>
          <w:b/>
          <w:bCs/>
          <w:szCs w:val="24"/>
          <w:u w:val="single"/>
          <w:rtl/>
        </w:rPr>
        <w:t xml:space="preserve">ביטוח  </w:t>
      </w:r>
    </w:p>
    <w:p w:rsidR="00C936F1" w:rsidRDefault="00C936F1" w:rsidP="00C936F1">
      <w:pPr>
        <w:pStyle w:val="aff3"/>
        <w:spacing w:after="0" w:line="360" w:lineRule="auto"/>
        <w:ind w:left="720"/>
        <w:jc w:val="both"/>
        <w:rPr>
          <w:szCs w:val="24"/>
          <w:rtl/>
        </w:rPr>
      </w:pPr>
      <w:r w:rsidRPr="009D5A09">
        <w:rPr>
          <w:rFonts w:hint="cs"/>
          <w:szCs w:val="24"/>
          <w:rtl/>
        </w:rPr>
        <w:t xml:space="preserve">הזוכה מתחייב לבצע ולקיים את הביטוחים המפורטים בזה, לטובתו ולטובת מדינת ישראל </w:t>
      </w:r>
      <w:r w:rsidRPr="009D5A09">
        <w:rPr>
          <w:szCs w:val="24"/>
          <w:rtl/>
        </w:rPr>
        <w:t>–</w:t>
      </w:r>
      <w:r w:rsidRPr="009D5A09">
        <w:rPr>
          <w:rFonts w:hint="cs"/>
          <w:szCs w:val="24"/>
          <w:rtl/>
        </w:rPr>
        <w:t xml:space="preserve">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rsidR="00C936F1" w:rsidRPr="005865C0" w:rsidRDefault="00C936F1" w:rsidP="00C936F1">
      <w:pPr>
        <w:pStyle w:val="af6"/>
        <w:numPr>
          <w:ilvl w:val="1"/>
          <w:numId w:val="104"/>
        </w:numPr>
        <w:spacing w:line="360" w:lineRule="auto"/>
        <w:jc w:val="both"/>
        <w:rPr>
          <w:szCs w:val="24"/>
          <w:u w:val="single"/>
        </w:rPr>
      </w:pPr>
      <w:r w:rsidRPr="005865C0">
        <w:rPr>
          <w:b/>
          <w:bCs/>
          <w:szCs w:val="24"/>
          <w:u w:val="single"/>
          <w:rtl/>
        </w:rPr>
        <w:t>דרישות הביטוח מהזוכה</w:t>
      </w:r>
    </w:p>
    <w:p w:rsidR="00C936F1" w:rsidRPr="005865C0" w:rsidRDefault="00C936F1" w:rsidP="00C936F1">
      <w:pPr>
        <w:pStyle w:val="af6"/>
        <w:numPr>
          <w:ilvl w:val="0"/>
          <w:numId w:val="117"/>
        </w:numPr>
        <w:spacing w:line="360" w:lineRule="auto"/>
        <w:jc w:val="both"/>
        <w:rPr>
          <w:b/>
          <w:bCs/>
          <w:szCs w:val="24"/>
          <w:rtl/>
        </w:rPr>
      </w:pPr>
      <w:r w:rsidRPr="005865C0">
        <w:rPr>
          <w:rFonts w:hint="cs"/>
          <w:b/>
          <w:bCs/>
          <w:szCs w:val="24"/>
          <w:rtl/>
        </w:rPr>
        <w:t>ביטוח חבות מעבידים</w:t>
      </w:r>
    </w:p>
    <w:p w:rsidR="00C936F1" w:rsidRPr="005865C0" w:rsidRDefault="00C936F1" w:rsidP="00C936F1">
      <w:pPr>
        <w:pStyle w:val="aff3"/>
        <w:numPr>
          <w:ilvl w:val="0"/>
          <w:numId w:val="118"/>
        </w:numPr>
        <w:spacing w:after="0" w:line="360" w:lineRule="auto"/>
        <w:jc w:val="both"/>
        <w:rPr>
          <w:szCs w:val="24"/>
          <w:rtl/>
        </w:rPr>
      </w:pPr>
      <w:r w:rsidRPr="009D5A09">
        <w:rPr>
          <w:rFonts w:hint="cs"/>
          <w:szCs w:val="24"/>
          <w:rtl/>
        </w:rPr>
        <w:t>הזוכה  יבטח את אחריותו החוקית כלפי עובדיו, בביטוח חבות מעבידים בכל תחומי מדינת ישראל</w:t>
      </w:r>
      <w:r>
        <w:rPr>
          <w:rFonts w:hint="cs"/>
          <w:szCs w:val="24"/>
          <w:rtl/>
        </w:rPr>
        <w:t xml:space="preserve"> </w:t>
      </w:r>
      <w:r w:rsidRPr="005865C0">
        <w:rPr>
          <w:rFonts w:hint="cs"/>
          <w:szCs w:val="24"/>
          <w:rtl/>
        </w:rPr>
        <w:t>והשטחים המוחזקים;</w:t>
      </w:r>
    </w:p>
    <w:p w:rsidR="00C936F1" w:rsidRPr="009D5A09" w:rsidRDefault="00C936F1" w:rsidP="00C936F1">
      <w:pPr>
        <w:pStyle w:val="aff3"/>
        <w:numPr>
          <w:ilvl w:val="0"/>
          <w:numId w:val="118"/>
        </w:numPr>
        <w:spacing w:after="0" w:line="360" w:lineRule="auto"/>
        <w:jc w:val="both"/>
        <w:rPr>
          <w:szCs w:val="24"/>
          <w:rtl/>
        </w:rPr>
      </w:pPr>
      <w:r w:rsidRPr="009D5A09">
        <w:rPr>
          <w:rFonts w:hint="cs"/>
          <w:szCs w:val="24"/>
          <w:rtl/>
        </w:rPr>
        <w:t>גבול  האחריות לא יפחת מסך  5,000,000 דולר ארה"ב לעובד,  למקרה ולתקופת ביטוח (שנה);</w:t>
      </w:r>
    </w:p>
    <w:p w:rsidR="00C936F1" w:rsidRPr="005865C0" w:rsidRDefault="00C936F1" w:rsidP="00C936F1">
      <w:pPr>
        <w:pStyle w:val="aff3"/>
        <w:numPr>
          <w:ilvl w:val="0"/>
          <w:numId w:val="118"/>
        </w:numPr>
        <w:spacing w:after="0" w:line="360" w:lineRule="auto"/>
        <w:jc w:val="both"/>
        <w:rPr>
          <w:szCs w:val="24"/>
          <w:rtl/>
        </w:rPr>
      </w:pPr>
      <w:r w:rsidRPr="005865C0">
        <w:rPr>
          <w:rFonts w:hint="cs"/>
          <w:szCs w:val="24"/>
          <w:rtl/>
        </w:rPr>
        <w:t>הביטוח יורחב לכסות את חבותו של המבוטח כלפי קבלנים,  קבלני משנה ועובדיהם היה  ויחשב</w:t>
      </w:r>
      <w:r>
        <w:rPr>
          <w:rFonts w:hint="cs"/>
          <w:szCs w:val="24"/>
          <w:rtl/>
        </w:rPr>
        <w:t xml:space="preserve"> </w:t>
      </w:r>
      <w:r w:rsidRPr="005865C0">
        <w:rPr>
          <w:rFonts w:hint="cs"/>
          <w:szCs w:val="24"/>
          <w:rtl/>
        </w:rPr>
        <w:t>כמעבידם;</w:t>
      </w:r>
    </w:p>
    <w:p w:rsidR="00C936F1" w:rsidRPr="005865C0" w:rsidRDefault="00C936F1" w:rsidP="00C936F1">
      <w:pPr>
        <w:pStyle w:val="aff3"/>
        <w:numPr>
          <w:ilvl w:val="0"/>
          <w:numId w:val="118"/>
        </w:numPr>
        <w:spacing w:after="0" w:line="360" w:lineRule="auto"/>
        <w:jc w:val="both"/>
        <w:rPr>
          <w:szCs w:val="24"/>
          <w:rtl/>
        </w:rPr>
      </w:pPr>
      <w:r w:rsidRPr="005865C0">
        <w:rPr>
          <w:rFonts w:hint="cs"/>
          <w:szCs w:val="24"/>
          <w:rtl/>
        </w:rPr>
        <w:t xml:space="preserve">הביטוח על פי הפוליסה יורחב לשפות את מדינת ישראל </w:t>
      </w:r>
      <w:r w:rsidRPr="005865C0">
        <w:rPr>
          <w:szCs w:val="24"/>
          <w:rtl/>
        </w:rPr>
        <w:t>–</w:t>
      </w:r>
      <w:r w:rsidRPr="005865C0">
        <w:rPr>
          <w:rFonts w:hint="cs"/>
          <w:szCs w:val="24"/>
          <w:rtl/>
        </w:rPr>
        <w:t xml:space="preserve"> משרד התשתיות הלאומיות, האנרגיה והמים היה ונטען לעניין קרות </w:t>
      </w:r>
      <w:r w:rsidRPr="005865C0">
        <w:rPr>
          <w:szCs w:val="24"/>
          <w:rtl/>
        </w:rPr>
        <w:t>תאונת  עבודה/מחלת  מקצוע כלשהי כי הם נושאים בחבות מעביד</w:t>
      </w:r>
      <w:r w:rsidRPr="005865C0">
        <w:rPr>
          <w:rFonts w:hint="cs"/>
          <w:szCs w:val="24"/>
          <w:rtl/>
        </w:rPr>
        <w:t xml:space="preserve">  כלשהם כלפי מי מעובדי הזוכה,</w:t>
      </w:r>
      <w:r w:rsidRPr="005865C0">
        <w:rPr>
          <w:szCs w:val="24"/>
          <w:rtl/>
        </w:rPr>
        <w:t xml:space="preserve"> קבלנים</w:t>
      </w:r>
      <w:r w:rsidRPr="005865C0">
        <w:rPr>
          <w:rFonts w:hint="cs"/>
          <w:szCs w:val="24"/>
          <w:rtl/>
        </w:rPr>
        <w:t>,</w:t>
      </w:r>
      <w:r w:rsidRPr="005865C0">
        <w:rPr>
          <w:szCs w:val="24"/>
          <w:rtl/>
        </w:rPr>
        <w:t xml:space="preserve"> קבלני משנה ועובדיהם שבשירותו.</w:t>
      </w:r>
    </w:p>
    <w:p w:rsidR="00C936F1" w:rsidRPr="009D5A09" w:rsidRDefault="00C936F1" w:rsidP="00C936F1">
      <w:pPr>
        <w:pStyle w:val="aff3"/>
        <w:spacing w:after="0" w:line="360" w:lineRule="auto"/>
        <w:ind w:left="0"/>
        <w:jc w:val="both"/>
        <w:rPr>
          <w:szCs w:val="24"/>
          <w:rtl/>
        </w:rPr>
      </w:pPr>
    </w:p>
    <w:p w:rsidR="00C936F1" w:rsidRPr="005865C0" w:rsidRDefault="00C936F1" w:rsidP="00C936F1">
      <w:pPr>
        <w:pStyle w:val="af6"/>
        <w:numPr>
          <w:ilvl w:val="0"/>
          <w:numId w:val="117"/>
        </w:numPr>
        <w:spacing w:line="360" w:lineRule="auto"/>
        <w:jc w:val="both"/>
        <w:rPr>
          <w:b/>
          <w:bCs/>
          <w:szCs w:val="24"/>
          <w:rtl/>
        </w:rPr>
      </w:pPr>
      <w:r w:rsidRPr="009D5A09">
        <w:rPr>
          <w:rFonts w:hint="cs"/>
          <w:b/>
          <w:bCs/>
          <w:szCs w:val="24"/>
          <w:rtl/>
        </w:rPr>
        <w:t>ביטוח אחריות כלפי צד שלישי</w:t>
      </w:r>
    </w:p>
    <w:p w:rsidR="00C936F1" w:rsidRPr="005865C0" w:rsidRDefault="00C936F1" w:rsidP="00C936F1">
      <w:pPr>
        <w:pStyle w:val="aff3"/>
        <w:numPr>
          <w:ilvl w:val="0"/>
          <w:numId w:val="119"/>
        </w:numPr>
        <w:spacing w:after="0" w:line="360" w:lineRule="auto"/>
        <w:jc w:val="both"/>
        <w:rPr>
          <w:szCs w:val="24"/>
          <w:rtl/>
        </w:rPr>
      </w:pPr>
      <w:r w:rsidRPr="005865C0">
        <w:rPr>
          <w:rFonts w:hint="cs"/>
          <w:szCs w:val="24"/>
          <w:rtl/>
        </w:rPr>
        <w:t>הזוכה יבטח את אחריותו החוקית על פי דיני מדינת ישראל בביטוח אחריות כלפי צד</w:t>
      </w:r>
      <w:r>
        <w:rPr>
          <w:rFonts w:hint="cs"/>
          <w:szCs w:val="24"/>
          <w:rtl/>
        </w:rPr>
        <w:t xml:space="preserve"> </w:t>
      </w:r>
      <w:r w:rsidRPr="005865C0">
        <w:rPr>
          <w:rFonts w:hint="cs"/>
          <w:szCs w:val="24"/>
          <w:rtl/>
        </w:rPr>
        <w:t>שלישי  גוף ורכוש, בכל תחומי מדינת ישראל והשטחים המוחזקים;</w:t>
      </w:r>
    </w:p>
    <w:p w:rsidR="00C936F1" w:rsidRPr="009D5A09" w:rsidRDefault="00C936F1" w:rsidP="00C936F1">
      <w:pPr>
        <w:pStyle w:val="aff3"/>
        <w:numPr>
          <w:ilvl w:val="0"/>
          <w:numId w:val="119"/>
        </w:numPr>
        <w:spacing w:after="0" w:line="360" w:lineRule="auto"/>
        <w:jc w:val="both"/>
        <w:rPr>
          <w:szCs w:val="24"/>
          <w:rtl/>
        </w:rPr>
      </w:pPr>
      <w:r w:rsidRPr="009D5A09">
        <w:rPr>
          <w:rFonts w:hint="cs"/>
          <w:szCs w:val="24"/>
          <w:rtl/>
        </w:rPr>
        <w:t>גבול האחריות לא יפחת מסך  500,000 דולר ארה"ב למקרה ולתקופת ביטוח (שנה);</w:t>
      </w:r>
      <w:r w:rsidRPr="009D5A09">
        <w:rPr>
          <w:szCs w:val="24"/>
        </w:rPr>
        <w:t xml:space="preserve">   </w:t>
      </w:r>
    </w:p>
    <w:p w:rsidR="00C936F1" w:rsidRPr="009D5A09" w:rsidRDefault="00C936F1" w:rsidP="00C936F1">
      <w:pPr>
        <w:pStyle w:val="aff3"/>
        <w:numPr>
          <w:ilvl w:val="0"/>
          <w:numId w:val="119"/>
        </w:numPr>
        <w:spacing w:after="0" w:line="360" w:lineRule="auto"/>
        <w:jc w:val="both"/>
        <w:rPr>
          <w:szCs w:val="24"/>
          <w:rtl/>
        </w:rPr>
      </w:pPr>
      <w:r w:rsidRPr="009D5A09">
        <w:rPr>
          <w:rFonts w:hint="cs"/>
          <w:szCs w:val="24"/>
          <w:rtl/>
        </w:rPr>
        <w:t xml:space="preserve">בפוליסה ייכלל סעיף אחריות צולבת - </w:t>
      </w:r>
      <w:r w:rsidRPr="009D5A09">
        <w:rPr>
          <w:rFonts w:hint="cs"/>
          <w:szCs w:val="24"/>
        </w:rPr>
        <w:t>C</w:t>
      </w:r>
      <w:r w:rsidRPr="009D5A09">
        <w:rPr>
          <w:szCs w:val="24"/>
        </w:rPr>
        <w:t>ross  Liability</w:t>
      </w:r>
      <w:r w:rsidRPr="009D5A09">
        <w:rPr>
          <w:rFonts w:hint="cs"/>
          <w:szCs w:val="24"/>
          <w:rtl/>
        </w:rPr>
        <w:t xml:space="preserve">;      </w:t>
      </w:r>
    </w:p>
    <w:p w:rsidR="00C936F1" w:rsidRPr="005865C0" w:rsidRDefault="00C936F1" w:rsidP="00C936F1">
      <w:pPr>
        <w:pStyle w:val="aff3"/>
        <w:numPr>
          <w:ilvl w:val="0"/>
          <w:numId w:val="119"/>
        </w:numPr>
        <w:spacing w:after="0" w:line="360" w:lineRule="auto"/>
        <w:jc w:val="both"/>
        <w:rPr>
          <w:szCs w:val="24"/>
          <w:rtl/>
        </w:rPr>
      </w:pPr>
      <w:r w:rsidRPr="005865C0">
        <w:rPr>
          <w:rFonts w:hint="cs"/>
          <w:szCs w:val="24"/>
          <w:rtl/>
        </w:rPr>
        <w:t xml:space="preserve">הביטוח יורחב לכסות את חבותו של המבוטח כלפי צד שלישי בגין פעילות של קבלנים, קבלני משנה ועובדיהם; </w:t>
      </w:r>
    </w:p>
    <w:p w:rsidR="00C936F1" w:rsidRPr="005865C0" w:rsidRDefault="00C936F1" w:rsidP="00C936F1">
      <w:pPr>
        <w:pStyle w:val="aff3"/>
        <w:numPr>
          <w:ilvl w:val="0"/>
          <w:numId w:val="119"/>
        </w:numPr>
        <w:spacing w:after="0" w:line="360" w:lineRule="auto"/>
        <w:jc w:val="both"/>
        <w:rPr>
          <w:szCs w:val="24"/>
          <w:rtl/>
        </w:rPr>
      </w:pPr>
      <w:r w:rsidRPr="005865C0">
        <w:rPr>
          <w:rFonts w:hint="cs"/>
          <w:szCs w:val="24"/>
          <w:rtl/>
        </w:rPr>
        <w:lastRenderedPageBreak/>
        <w:t xml:space="preserve">הביטוח על פי הפוליסה יורחב לשפות את מדינת ישראל </w:t>
      </w:r>
      <w:r w:rsidRPr="005865C0">
        <w:rPr>
          <w:szCs w:val="24"/>
          <w:rtl/>
        </w:rPr>
        <w:t>–</w:t>
      </w:r>
      <w:r w:rsidRPr="005865C0">
        <w:rPr>
          <w:rFonts w:hint="cs"/>
          <w:szCs w:val="24"/>
          <w:rtl/>
        </w:rPr>
        <w:t xml:space="preserve">  משרד התשתיות הלאומיות, האנרגיה</w:t>
      </w:r>
      <w:r>
        <w:rPr>
          <w:rFonts w:hint="cs"/>
          <w:szCs w:val="24"/>
          <w:rtl/>
        </w:rPr>
        <w:t xml:space="preserve"> </w:t>
      </w:r>
      <w:r w:rsidRPr="005865C0">
        <w:rPr>
          <w:rFonts w:hint="cs"/>
          <w:szCs w:val="24"/>
          <w:rtl/>
        </w:rPr>
        <w:t>והמים ככל שייחשבו</w:t>
      </w:r>
      <w:r w:rsidRPr="005865C0">
        <w:rPr>
          <w:szCs w:val="24"/>
          <w:rtl/>
        </w:rPr>
        <w:t xml:space="preserve">  אחראים  למעשי ו/או  מחדלי  הזוכה וכל הפועלים מטעמו. </w:t>
      </w:r>
    </w:p>
    <w:p w:rsidR="00C936F1" w:rsidRDefault="00C936F1" w:rsidP="00C936F1">
      <w:pPr>
        <w:pStyle w:val="aff3"/>
        <w:spacing w:after="0" w:line="360" w:lineRule="auto"/>
        <w:ind w:left="0"/>
        <w:jc w:val="both"/>
        <w:rPr>
          <w:szCs w:val="24"/>
          <w:rtl/>
        </w:rPr>
      </w:pPr>
    </w:p>
    <w:p w:rsidR="00C936F1" w:rsidRPr="005865C0" w:rsidRDefault="00C936F1" w:rsidP="00C936F1">
      <w:pPr>
        <w:pStyle w:val="af6"/>
        <w:numPr>
          <w:ilvl w:val="0"/>
          <w:numId w:val="117"/>
        </w:numPr>
        <w:spacing w:line="360" w:lineRule="auto"/>
        <w:jc w:val="both"/>
        <w:rPr>
          <w:b/>
          <w:bCs/>
          <w:szCs w:val="24"/>
          <w:rtl/>
        </w:rPr>
      </w:pPr>
      <w:r w:rsidRPr="009D5A09">
        <w:rPr>
          <w:b/>
          <w:bCs/>
          <w:szCs w:val="24"/>
          <w:rtl/>
        </w:rPr>
        <w:t>ביטוח אחריות מקצועית</w:t>
      </w:r>
    </w:p>
    <w:p w:rsidR="00C936F1" w:rsidRPr="009D5A09" w:rsidRDefault="00C936F1" w:rsidP="00C936F1">
      <w:pPr>
        <w:pStyle w:val="aff3"/>
        <w:numPr>
          <w:ilvl w:val="0"/>
          <w:numId w:val="120"/>
        </w:numPr>
        <w:spacing w:after="0" w:line="360" w:lineRule="auto"/>
        <w:ind w:left="1440"/>
        <w:jc w:val="both"/>
        <w:rPr>
          <w:szCs w:val="24"/>
          <w:rtl/>
        </w:rPr>
      </w:pPr>
      <w:r w:rsidRPr="009D5A09">
        <w:rPr>
          <w:szCs w:val="24"/>
          <w:rtl/>
        </w:rPr>
        <w:t>הזוכה יבטח את אחריותו  המקצועית בביטוח אחריות מקצועית;</w:t>
      </w:r>
    </w:p>
    <w:p w:rsidR="00C936F1" w:rsidRPr="009D5A09" w:rsidRDefault="00C936F1" w:rsidP="00C936F1">
      <w:pPr>
        <w:pStyle w:val="aff3"/>
        <w:numPr>
          <w:ilvl w:val="0"/>
          <w:numId w:val="120"/>
        </w:numPr>
        <w:spacing w:after="0" w:line="360" w:lineRule="auto"/>
        <w:ind w:left="1440"/>
        <w:jc w:val="both"/>
        <w:rPr>
          <w:szCs w:val="24"/>
          <w:rtl/>
        </w:rPr>
      </w:pPr>
      <w:r w:rsidRPr="009D5A09">
        <w:rPr>
          <w:szCs w:val="24"/>
          <w:rtl/>
        </w:rPr>
        <w:t xml:space="preserve">הפוליסה תכסה כל נזק מהפרת חובה מקצועית של הזוכה, עובדיו ובגין כל הפועלים מטעמו ואשר </w:t>
      </w:r>
    </w:p>
    <w:p w:rsidR="00C936F1" w:rsidRPr="005865C0" w:rsidRDefault="00C936F1" w:rsidP="00C936F1">
      <w:pPr>
        <w:pStyle w:val="aff3"/>
        <w:spacing w:after="0" w:line="360" w:lineRule="auto"/>
        <w:ind w:left="1440"/>
        <w:jc w:val="both"/>
        <w:rPr>
          <w:szCs w:val="24"/>
          <w:rtl/>
        </w:rPr>
      </w:pPr>
      <w:r w:rsidRPr="005865C0">
        <w:rPr>
          <w:szCs w:val="24"/>
          <w:rtl/>
        </w:rPr>
        <w:t>אירע כתוצאה ממעשה, רשלנות, לרבות מחדל, טעות או השמטה, מצג בלתי נכון, הצהרה רשלנית</w:t>
      </w:r>
      <w:r w:rsidRPr="005865C0">
        <w:rPr>
          <w:rFonts w:hint="cs"/>
          <w:szCs w:val="24"/>
          <w:rtl/>
        </w:rPr>
        <w:t xml:space="preserve"> </w:t>
      </w:r>
      <w:r w:rsidRPr="005865C0">
        <w:rPr>
          <w:szCs w:val="24"/>
          <w:rtl/>
        </w:rPr>
        <w:t xml:space="preserve">שנעשו בתום לב, שייגרמו בקשר </w:t>
      </w:r>
      <w:r w:rsidRPr="005865C0">
        <w:rPr>
          <w:rFonts w:hint="cs"/>
          <w:szCs w:val="24"/>
          <w:rtl/>
        </w:rPr>
        <w:t xml:space="preserve">להכנת בדיקת היתכנות ראשונית להקמה ותפעול של מפעל </w:t>
      </w:r>
      <w:r w:rsidRPr="005865C0">
        <w:rPr>
          <w:rFonts w:hint="cs"/>
          <w:szCs w:val="24"/>
        </w:rPr>
        <w:t xml:space="preserve">GTL </w:t>
      </w:r>
      <w:r w:rsidRPr="005865C0">
        <w:rPr>
          <w:rFonts w:hint="cs"/>
          <w:szCs w:val="24"/>
          <w:rtl/>
        </w:rPr>
        <w:t xml:space="preserve">       </w:t>
      </w:r>
      <w:r w:rsidRPr="005865C0">
        <w:rPr>
          <w:szCs w:val="24"/>
        </w:rPr>
        <w:t>(Gas To Liquid)</w:t>
      </w:r>
      <w:r w:rsidRPr="005865C0">
        <w:rPr>
          <w:rFonts w:hint="cs"/>
          <w:szCs w:val="24"/>
          <w:rtl/>
        </w:rPr>
        <w:t xml:space="preserve"> בישראל עבור משרד התשתיות הלאומיות, האנרגיה והמים</w:t>
      </w:r>
      <w:r w:rsidRPr="005865C0">
        <w:rPr>
          <w:szCs w:val="24"/>
          <w:rtl/>
        </w:rPr>
        <w:t xml:space="preserve">, בהתאם למכרז וחוזה עם  מדינת ישראל – משרד </w:t>
      </w:r>
      <w:r w:rsidRPr="005865C0">
        <w:rPr>
          <w:rFonts w:hint="cs"/>
          <w:szCs w:val="24"/>
          <w:rtl/>
        </w:rPr>
        <w:t>התשתיות הלאומיות, האנרגיה והמים</w:t>
      </w:r>
      <w:r w:rsidRPr="005865C0">
        <w:rPr>
          <w:szCs w:val="24"/>
          <w:rtl/>
        </w:rPr>
        <w:t xml:space="preserve">;     </w:t>
      </w:r>
      <w:r w:rsidRPr="005865C0">
        <w:rPr>
          <w:rFonts w:hint="cs"/>
          <w:szCs w:val="24"/>
          <w:rtl/>
        </w:rPr>
        <w:t xml:space="preserve"> </w:t>
      </w:r>
    </w:p>
    <w:p w:rsidR="00C936F1" w:rsidRPr="009D5A09" w:rsidRDefault="00C936F1" w:rsidP="00C936F1">
      <w:pPr>
        <w:pStyle w:val="aff3"/>
        <w:numPr>
          <w:ilvl w:val="0"/>
          <w:numId w:val="120"/>
        </w:numPr>
        <w:spacing w:after="0" w:line="360" w:lineRule="auto"/>
        <w:ind w:left="1440"/>
        <w:jc w:val="both"/>
        <w:rPr>
          <w:szCs w:val="24"/>
          <w:rtl/>
        </w:rPr>
      </w:pPr>
      <w:r w:rsidRPr="009D5A09">
        <w:rPr>
          <w:szCs w:val="24"/>
          <w:rtl/>
        </w:rPr>
        <w:t xml:space="preserve">גבול האחריות לא יפחת מסך </w:t>
      </w:r>
      <w:r w:rsidRPr="009D5A09">
        <w:rPr>
          <w:rFonts w:hint="cs"/>
          <w:szCs w:val="24"/>
          <w:rtl/>
        </w:rPr>
        <w:t>1,000</w:t>
      </w:r>
      <w:r w:rsidRPr="009D5A09">
        <w:rPr>
          <w:szCs w:val="24"/>
          <w:rtl/>
        </w:rPr>
        <w:t xml:space="preserve">,000 דולר ארה"ב למקרה ולתקופת הביטוח (שנה); </w:t>
      </w:r>
    </w:p>
    <w:p w:rsidR="00C936F1" w:rsidRDefault="00C936F1" w:rsidP="00C936F1">
      <w:pPr>
        <w:pStyle w:val="aff3"/>
        <w:numPr>
          <w:ilvl w:val="0"/>
          <w:numId w:val="120"/>
        </w:numPr>
        <w:spacing w:after="0" w:line="360" w:lineRule="auto"/>
        <w:ind w:left="1440"/>
        <w:jc w:val="both"/>
        <w:rPr>
          <w:szCs w:val="24"/>
        </w:rPr>
      </w:pPr>
      <w:r w:rsidRPr="009D5A09">
        <w:rPr>
          <w:szCs w:val="24"/>
          <w:rtl/>
        </w:rPr>
        <w:t>הכיסוי על פי הפוליס</w:t>
      </w:r>
      <w:r>
        <w:rPr>
          <w:szCs w:val="24"/>
          <w:rtl/>
        </w:rPr>
        <w:t>ה יורחב לכלול את ההרחבות הבאות:</w:t>
      </w:r>
    </w:p>
    <w:p w:rsidR="00C936F1" w:rsidRPr="005865C0" w:rsidRDefault="00C936F1" w:rsidP="00C936F1">
      <w:pPr>
        <w:pStyle w:val="aff3"/>
        <w:numPr>
          <w:ilvl w:val="2"/>
          <w:numId w:val="100"/>
        </w:numPr>
        <w:spacing w:after="0" w:line="360" w:lineRule="auto"/>
        <w:jc w:val="both"/>
        <w:rPr>
          <w:szCs w:val="24"/>
          <w:rtl/>
        </w:rPr>
      </w:pPr>
      <w:r w:rsidRPr="005865C0">
        <w:rPr>
          <w:szCs w:val="24"/>
          <w:rtl/>
        </w:rPr>
        <w:t>מרמה ואי יושר של עובדים;</w:t>
      </w:r>
    </w:p>
    <w:p w:rsidR="00C936F1" w:rsidRPr="009D5A09" w:rsidRDefault="00C936F1" w:rsidP="00C936F1">
      <w:pPr>
        <w:pStyle w:val="aff3"/>
        <w:numPr>
          <w:ilvl w:val="2"/>
          <w:numId w:val="100"/>
        </w:numPr>
        <w:spacing w:after="0" w:line="360" w:lineRule="auto"/>
        <w:jc w:val="both"/>
        <w:rPr>
          <w:szCs w:val="24"/>
          <w:rtl/>
        </w:rPr>
      </w:pPr>
      <w:r w:rsidRPr="009D5A09">
        <w:rPr>
          <w:szCs w:val="24"/>
          <w:rtl/>
        </w:rPr>
        <w:t>אובדן מסמכים, לרבות אובדן השימוש ו/או העיכוב עקב מקרה ביטוח;</w:t>
      </w:r>
    </w:p>
    <w:p w:rsidR="00C936F1" w:rsidRPr="005865C0" w:rsidRDefault="00C936F1" w:rsidP="00C936F1">
      <w:pPr>
        <w:pStyle w:val="aff3"/>
        <w:numPr>
          <w:ilvl w:val="2"/>
          <w:numId w:val="100"/>
        </w:numPr>
        <w:spacing w:after="0" w:line="360" w:lineRule="auto"/>
        <w:jc w:val="both"/>
        <w:rPr>
          <w:szCs w:val="24"/>
          <w:rtl/>
        </w:rPr>
      </w:pPr>
      <w:r w:rsidRPr="005865C0">
        <w:rPr>
          <w:szCs w:val="24"/>
          <w:rtl/>
        </w:rPr>
        <w:t xml:space="preserve">אחריות צולבת, אולם הכיסוי לא יחול על תביעות הזוכה כנגד מדינת ישראל – משרד </w:t>
      </w:r>
      <w:r w:rsidRPr="005865C0">
        <w:rPr>
          <w:rFonts w:hint="cs"/>
          <w:szCs w:val="24"/>
          <w:rtl/>
        </w:rPr>
        <w:t>התשתיות הלאומיות, האנרגיה והמים</w:t>
      </w:r>
      <w:r w:rsidRPr="005865C0">
        <w:rPr>
          <w:szCs w:val="24"/>
          <w:rtl/>
        </w:rPr>
        <w:t>;</w:t>
      </w:r>
    </w:p>
    <w:p w:rsidR="00C936F1" w:rsidRPr="009D5A09" w:rsidRDefault="00C936F1" w:rsidP="00C936F1">
      <w:pPr>
        <w:pStyle w:val="aff3"/>
        <w:numPr>
          <w:ilvl w:val="2"/>
          <w:numId w:val="100"/>
        </w:numPr>
        <w:spacing w:after="0" w:line="360" w:lineRule="auto"/>
        <w:jc w:val="both"/>
        <w:rPr>
          <w:szCs w:val="24"/>
          <w:rtl/>
        </w:rPr>
      </w:pPr>
      <w:r w:rsidRPr="009D5A09">
        <w:rPr>
          <w:szCs w:val="24"/>
          <w:rtl/>
        </w:rPr>
        <w:t xml:space="preserve">הארכת תקופת הגילוי לפחות 6 חודשים ; </w:t>
      </w:r>
    </w:p>
    <w:p w:rsidR="00C936F1" w:rsidRPr="005865C0" w:rsidRDefault="00C936F1" w:rsidP="00C936F1">
      <w:pPr>
        <w:pStyle w:val="aff3"/>
        <w:numPr>
          <w:ilvl w:val="0"/>
          <w:numId w:val="120"/>
        </w:numPr>
        <w:spacing w:after="0" w:line="360" w:lineRule="auto"/>
        <w:ind w:left="1440"/>
        <w:jc w:val="both"/>
        <w:rPr>
          <w:szCs w:val="24"/>
          <w:rtl/>
        </w:rPr>
      </w:pPr>
      <w:r w:rsidRPr="005865C0">
        <w:rPr>
          <w:szCs w:val="24"/>
          <w:rtl/>
        </w:rPr>
        <w:t>הביטוח יורחב לשפות את מדינת ישראל – משרד התשתיות הלאומיות, האנרגיה והמים ככל</w:t>
      </w:r>
      <w:r>
        <w:rPr>
          <w:rFonts w:hint="cs"/>
          <w:szCs w:val="24"/>
          <w:rtl/>
        </w:rPr>
        <w:t xml:space="preserve"> </w:t>
      </w:r>
      <w:r w:rsidRPr="005865C0">
        <w:rPr>
          <w:szCs w:val="24"/>
          <w:rtl/>
        </w:rPr>
        <w:t>שיחשבו אחראים למעשי ו/או מחדלי הזוכה ו</w:t>
      </w:r>
      <w:r w:rsidRPr="005865C0">
        <w:rPr>
          <w:rFonts w:hint="cs"/>
          <w:szCs w:val="24"/>
          <w:rtl/>
        </w:rPr>
        <w:t xml:space="preserve">כל </w:t>
      </w:r>
      <w:r w:rsidRPr="005865C0">
        <w:rPr>
          <w:szCs w:val="24"/>
          <w:rtl/>
        </w:rPr>
        <w:t xml:space="preserve">הפועלים מטעמו.      </w:t>
      </w:r>
    </w:p>
    <w:p w:rsidR="00C936F1" w:rsidRPr="009D5A09" w:rsidRDefault="00C936F1" w:rsidP="00C936F1">
      <w:pPr>
        <w:pStyle w:val="aff3"/>
        <w:spacing w:after="0" w:line="360" w:lineRule="auto"/>
        <w:ind w:left="0"/>
        <w:jc w:val="both"/>
        <w:rPr>
          <w:szCs w:val="24"/>
          <w:rtl/>
        </w:rPr>
      </w:pPr>
    </w:p>
    <w:p w:rsidR="00C936F1" w:rsidRPr="005865C0" w:rsidRDefault="00C936F1" w:rsidP="00C936F1">
      <w:pPr>
        <w:pStyle w:val="af6"/>
        <w:numPr>
          <w:ilvl w:val="0"/>
          <w:numId w:val="117"/>
        </w:numPr>
        <w:spacing w:line="360" w:lineRule="auto"/>
        <w:jc w:val="both"/>
        <w:rPr>
          <w:b/>
          <w:bCs/>
          <w:szCs w:val="24"/>
          <w:rtl/>
        </w:rPr>
      </w:pPr>
      <w:r w:rsidRPr="009D5A09">
        <w:rPr>
          <w:rFonts w:hint="cs"/>
          <w:b/>
          <w:bCs/>
          <w:szCs w:val="24"/>
          <w:rtl/>
        </w:rPr>
        <w:t>כללי</w:t>
      </w:r>
    </w:p>
    <w:p w:rsidR="00C936F1" w:rsidRPr="009D5A09" w:rsidRDefault="00C936F1" w:rsidP="00C936F1">
      <w:pPr>
        <w:pStyle w:val="aff3"/>
        <w:spacing w:after="0" w:line="360" w:lineRule="auto"/>
        <w:ind w:left="720"/>
        <w:jc w:val="both"/>
        <w:rPr>
          <w:szCs w:val="24"/>
          <w:rtl/>
        </w:rPr>
      </w:pPr>
      <w:r w:rsidRPr="009D5A09">
        <w:rPr>
          <w:rFonts w:hint="cs"/>
          <w:szCs w:val="24"/>
          <w:rtl/>
        </w:rPr>
        <w:t>בכל פוליסות הביטוח הנ"ל יכללו התנאים הבאים:-</w:t>
      </w:r>
    </w:p>
    <w:p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 xml:space="preserve">לשם המבוטח יתווספו כמבוטחים נוספים : מדינת ישראל </w:t>
      </w:r>
      <w:r w:rsidRPr="009D5A09">
        <w:rPr>
          <w:szCs w:val="24"/>
          <w:rtl/>
        </w:rPr>
        <w:t>–</w:t>
      </w:r>
      <w:r w:rsidRPr="009D5A09">
        <w:rPr>
          <w:rFonts w:hint="cs"/>
          <w:szCs w:val="24"/>
          <w:rtl/>
        </w:rPr>
        <w:t xml:space="preserve"> משרד התשתיות הלאומיות,  האנרגיה והמים, בכפוף</w:t>
      </w:r>
      <w:r w:rsidRPr="009D5A09">
        <w:rPr>
          <w:szCs w:val="24"/>
          <w:rtl/>
        </w:rPr>
        <w:t xml:space="preserve"> להרחבי השיפוי  כמפורט לעיל;</w:t>
      </w:r>
    </w:p>
    <w:p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9D5A09">
        <w:rPr>
          <w:szCs w:val="24"/>
          <w:rtl/>
        </w:rPr>
        <w:t>משרד התשתיות הלאומיות, האנרגיה והמים</w:t>
      </w:r>
      <w:r w:rsidRPr="009D5A09">
        <w:rPr>
          <w:rFonts w:hint="cs"/>
          <w:szCs w:val="24"/>
          <w:rtl/>
        </w:rPr>
        <w:t xml:space="preserve"> בירושלים;             </w:t>
      </w:r>
    </w:p>
    <w:p w:rsidR="00C936F1" w:rsidRPr="005865C0" w:rsidRDefault="00C936F1" w:rsidP="00C936F1">
      <w:pPr>
        <w:pStyle w:val="aff3"/>
        <w:numPr>
          <w:ilvl w:val="0"/>
          <w:numId w:val="121"/>
        </w:numPr>
        <w:spacing w:after="0" w:line="360" w:lineRule="auto"/>
        <w:jc w:val="both"/>
        <w:rPr>
          <w:szCs w:val="24"/>
          <w:rtl/>
        </w:rPr>
      </w:pPr>
      <w:r w:rsidRPr="005865C0">
        <w:rPr>
          <w:rFonts w:hint="cs"/>
          <w:szCs w:val="24"/>
          <w:rtl/>
        </w:rPr>
        <w:lastRenderedPageBreak/>
        <w:t xml:space="preserve">המבטח מוותר על כל זכות תחלוף/שיבוב, תביעה, השתתפות או חזרה כלפי מדינת ישראל-משרד התשתיות הלאומיות, האנרגיה והמים ועובדיהם, </w:t>
      </w:r>
      <w:r w:rsidRPr="005865C0">
        <w:rPr>
          <w:szCs w:val="24"/>
          <w:rtl/>
        </w:rPr>
        <w:t>ובלבד שהוויתור לא יחול לטובת</w:t>
      </w:r>
      <w:r w:rsidRPr="005865C0">
        <w:rPr>
          <w:rFonts w:hint="cs"/>
          <w:szCs w:val="24"/>
          <w:rtl/>
        </w:rPr>
        <w:t xml:space="preserve"> אדם</w:t>
      </w:r>
      <w:r w:rsidRPr="005865C0">
        <w:rPr>
          <w:szCs w:val="24"/>
          <w:rtl/>
        </w:rPr>
        <w:t xml:space="preserve"> שגרם לנזק מתוך כוונת זדון;              </w:t>
      </w:r>
    </w:p>
    <w:p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הזוכה אחראי בלעדית כלפי המבטח לתשלום דמי הביטוח עבור כל הפוליסות ולמילוי כל החובות המוטלות על המבוטח על פי תנאי הפוליסות;</w:t>
      </w:r>
    </w:p>
    <w:p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ההשתתפויות העצמיות הנקובות בכל פוליסה ופוליסה תחולנה בלעדית על הזוכה;</w:t>
      </w:r>
    </w:p>
    <w:p w:rsidR="00C936F1" w:rsidRPr="00002227" w:rsidRDefault="00C936F1" w:rsidP="00C936F1">
      <w:pPr>
        <w:pStyle w:val="aff3"/>
        <w:numPr>
          <w:ilvl w:val="0"/>
          <w:numId w:val="121"/>
        </w:numPr>
        <w:spacing w:after="0" w:line="360" w:lineRule="auto"/>
        <w:jc w:val="both"/>
        <w:rPr>
          <w:szCs w:val="24"/>
          <w:rtl/>
        </w:rPr>
      </w:pPr>
      <w:r w:rsidRPr="00002227">
        <w:rPr>
          <w:rFonts w:hint="cs"/>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Pr>
          <w:rFonts w:hint="cs"/>
          <w:szCs w:val="24"/>
          <w:rtl/>
        </w:rPr>
        <w:t xml:space="preserve"> </w:t>
      </w:r>
      <w:r w:rsidRPr="00002227">
        <w:rPr>
          <w:rFonts w:hint="cs"/>
          <w:szCs w:val="24"/>
          <w:rtl/>
        </w:rPr>
        <w:t>הזכויות על פי הביטוח;</w:t>
      </w:r>
    </w:p>
    <w:p w:rsidR="00C936F1" w:rsidRPr="00002227" w:rsidRDefault="00C936F1" w:rsidP="00C936F1">
      <w:pPr>
        <w:pStyle w:val="aff3"/>
        <w:numPr>
          <w:ilvl w:val="0"/>
          <w:numId w:val="121"/>
        </w:numPr>
        <w:spacing w:after="0" w:line="360" w:lineRule="auto"/>
        <w:jc w:val="both"/>
        <w:rPr>
          <w:szCs w:val="24"/>
          <w:rtl/>
        </w:rPr>
      </w:pPr>
      <w:r w:rsidRPr="00002227">
        <w:rPr>
          <w:rFonts w:hint="cs"/>
          <w:szCs w:val="24"/>
          <w:rtl/>
        </w:rPr>
        <w:t>תנאי הכיסוי של הפוליסות אחריות מעבידים ואחריות כלפי צד שלישי לא יפחתו מהמקובל על פי</w:t>
      </w:r>
      <w:r w:rsidRPr="00002227">
        <w:rPr>
          <w:szCs w:val="24"/>
          <w:rtl/>
        </w:rPr>
        <w:t xml:space="preserve"> </w:t>
      </w:r>
      <w:r>
        <w:rPr>
          <w:rFonts w:hint="cs"/>
          <w:szCs w:val="24"/>
          <w:rtl/>
        </w:rPr>
        <w:t>ת</w:t>
      </w:r>
      <w:r w:rsidRPr="00002227">
        <w:rPr>
          <w:szCs w:val="24"/>
          <w:rtl/>
        </w:rPr>
        <w:t>נאי "פוליסות נוסח ביט"</w:t>
      </w:r>
      <w:r w:rsidRPr="00002227">
        <w:rPr>
          <w:rFonts w:hint="cs"/>
          <w:szCs w:val="24"/>
          <w:rtl/>
        </w:rPr>
        <w:t>, בכפוף</w:t>
      </w:r>
      <w:r w:rsidRPr="00002227">
        <w:rPr>
          <w:szCs w:val="24"/>
          <w:rtl/>
        </w:rPr>
        <w:t xml:space="preserve"> להרחבת הכיסויים כמפורט לעיל</w:t>
      </w:r>
      <w:r w:rsidRPr="00002227">
        <w:rPr>
          <w:rFonts w:hint="cs"/>
          <w:szCs w:val="24"/>
          <w:rtl/>
        </w:rPr>
        <w:t>.</w:t>
      </w:r>
    </w:p>
    <w:p w:rsidR="00C936F1" w:rsidRPr="009D5A09" w:rsidRDefault="00C936F1" w:rsidP="00C936F1">
      <w:pPr>
        <w:pStyle w:val="aff3"/>
        <w:spacing w:after="0" w:line="360" w:lineRule="auto"/>
        <w:ind w:left="0"/>
        <w:jc w:val="both"/>
        <w:rPr>
          <w:szCs w:val="24"/>
          <w:rtl/>
        </w:rPr>
      </w:pPr>
      <w:r w:rsidRPr="009D5A09">
        <w:rPr>
          <w:rFonts w:hint="cs"/>
          <w:szCs w:val="24"/>
          <w:rtl/>
        </w:rPr>
        <w:t xml:space="preserve">             </w:t>
      </w:r>
    </w:p>
    <w:p w:rsidR="00C936F1" w:rsidRPr="00002227" w:rsidRDefault="00C936F1" w:rsidP="00C936F1">
      <w:pPr>
        <w:pStyle w:val="aff3"/>
        <w:spacing w:after="0" w:line="360" w:lineRule="auto"/>
        <w:ind w:left="720"/>
        <w:jc w:val="both"/>
        <w:rPr>
          <w:szCs w:val="24"/>
          <w:rtl/>
        </w:rPr>
      </w:pPr>
      <w:r w:rsidRPr="00002227">
        <w:rPr>
          <w:rFonts w:hint="cs"/>
          <w:szCs w:val="24"/>
          <w:rtl/>
        </w:rPr>
        <w:t xml:space="preserve">העתקי פוליסות הביטוח, מאושרות ע"י המבטח או אישור קיום ביטוחים בחתימתו על קיום הביטוחים כאמור יומצאו על ידי הזוכה למשרד התשתיות הלאומיות, האנרגיה והמים עד למועד חתימת ההסכם. </w:t>
      </w:r>
    </w:p>
    <w:p w:rsidR="00C936F1" w:rsidRPr="00002227" w:rsidRDefault="00C936F1" w:rsidP="00C936F1">
      <w:pPr>
        <w:pStyle w:val="aff3"/>
        <w:spacing w:after="0" w:line="360" w:lineRule="auto"/>
        <w:ind w:left="720"/>
        <w:jc w:val="both"/>
        <w:rPr>
          <w:szCs w:val="24"/>
          <w:rtl/>
        </w:rPr>
      </w:pPr>
      <w:r w:rsidRPr="00002227">
        <w:rPr>
          <w:rFonts w:hint="cs"/>
          <w:szCs w:val="24"/>
          <w:rtl/>
        </w:rPr>
        <w:t xml:space="preserve">הזוכה מתחייב בכל תקופת ההתקשרות החוזית עם מדינת ישראל </w:t>
      </w:r>
      <w:r w:rsidRPr="00002227">
        <w:rPr>
          <w:szCs w:val="24"/>
          <w:rtl/>
        </w:rPr>
        <w:t>–</w:t>
      </w:r>
      <w:r w:rsidRPr="00002227">
        <w:rPr>
          <w:rFonts w:hint="cs"/>
          <w:szCs w:val="24"/>
          <w:rtl/>
        </w:rPr>
        <w:t xml:space="preserve"> משרד התשתיות הלאומיות, האנרגיה והמים </w:t>
      </w:r>
      <w:r w:rsidRPr="00002227">
        <w:rPr>
          <w:szCs w:val="24"/>
          <w:rtl/>
        </w:rPr>
        <w:t xml:space="preserve">וכל עוד אחריותו קיימת, להחזיק בתוקף את פוליסות הביטוח. </w:t>
      </w:r>
      <w:r w:rsidRPr="00002227">
        <w:rPr>
          <w:rFonts w:hint="cs"/>
          <w:szCs w:val="24"/>
          <w:rtl/>
        </w:rPr>
        <w:t xml:space="preserve">בנוסף, </w:t>
      </w:r>
      <w:r w:rsidRPr="00002227">
        <w:rPr>
          <w:szCs w:val="24"/>
          <w:rtl/>
        </w:rPr>
        <w:t>הזוכה</w:t>
      </w:r>
      <w:r w:rsidRPr="00002227">
        <w:rPr>
          <w:rFonts w:hint="cs"/>
          <w:szCs w:val="24"/>
          <w:rtl/>
        </w:rPr>
        <w:t xml:space="preserve"> מתחייב כי פוליסות הביטוח </w:t>
      </w:r>
      <w:r w:rsidRPr="00002227">
        <w:rPr>
          <w:szCs w:val="24"/>
          <w:rtl/>
        </w:rPr>
        <w:t>תחודשנה על ידו מדי  שנה בשנה, כל עוד ההסכם עם מדינת ישראל –משרד התשתיות הלאומיות, האנרגיה והמים בתוקף.</w:t>
      </w:r>
      <w:r w:rsidRPr="00002227">
        <w:rPr>
          <w:rFonts w:hint="cs"/>
          <w:szCs w:val="24"/>
          <w:rtl/>
        </w:rPr>
        <w:t xml:space="preserve"> </w:t>
      </w:r>
      <w:r w:rsidRPr="00002227">
        <w:rPr>
          <w:szCs w:val="24"/>
          <w:rtl/>
        </w:rPr>
        <w:t>הזוכה  מתחייב להציג את העתקי פוליסות הביטוח המחודשות מאושרות וחתומות</w:t>
      </w:r>
      <w:r w:rsidRPr="00002227">
        <w:rPr>
          <w:rFonts w:hint="cs"/>
          <w:szCs w:val="24"/>
          <w:rtl/>
        </w:rPr>
        <w:t xml:space="preserve"> ע"י </w:t>
      </w:r>
      <w:r w:rsidRPr="00002227">
        <w:rPr>
          <w:szCs w:val="24"/>
          <w:rtl/>
        </w:rPr>
        <w:t xml:space="preserve">המבטח או אישור בחתימת מבטחו על חידושן למשרד </w:t>
      </w:r>
      <w:r w:rsidRPr="00002227">
        <w:rPr>
          <w:rFonts w:hint="cs"/>
          <w:szCs w:val="24"/>
          <w:rtl/>
        </w:rPr>
        <w:t>התשתיות הלאומיות, האנרגיה והמים</w:t>
      </w:r>
      <w:r w:rsidRPr="00002227">
        <w:rPr>
          <w:szCs w:val="24"/>
          <w:rtl/>
        </w:rPr>
        <w:t xml:space="preserve"> לכל המאוחר שבועיים</w:t>
      </w:r>
      <w:r w:rsidRPr="00002227">
        <w:rPr>
          <w:rFonts w:hint="cs"/>
          <w:szCs w:val="24"/>
          <w:rtl/>
        </w:rPr>
        <w:t xml:space="preserve"> לפני </w:t>
      </w:r>
      <w:r w:rsidRPr="00002227">
        <w:rPr>
          <w:szCs w:val="24"/>
          <w:rtl/>
        </w:rPr>
        <w:t xml:space="preserve">תום תקופת הביטוח. </w:t>
      </w:r>
      <w:r w:rsidRPr="00002227">
        <w:rPr>
          <w:rFonts w:hint="cs"/>
          <w:szCs w:val="24"/>
          <w:rtl/>
        </w:rPr>
        <w:t xml:space="preserve">    </w:t>
      </w:r>
    </w:p>
    <w:p w:rsidR="00C936F1" w:rsidRPr="009D5A09" w:rsidRDefault="00C936F1" w:rsidP="00C936F1">
      <w:pPr>
        <w:pStyle w:val="aff3"/>
        <w:spacing w:after="0" w:line="360" w:lineRule="auto"/>
        <w:ind w:left="720"/>
        <w:jc w:val="both"/>
        <w:rPr>
          <w:szCs w:val="24"/>
          <w:rtl/>
        </w:rPr>
      </w:pPr>
      <w:r w:rsidRPr="00002227">
        <w:rPr>
          <w:rFonts w:hint="cs"/>
          <w:szCs w:val="24"/>
          <w:rtl/>
        </w:rPr>
        <w:t xml:space="preserve">אין בכל האמור בסעיפי הביטוח כדי לפטור את הזוכה מכל חובה החלה עליו על פי כל דין ועל פי החוזה ואין לפרש את האמור כוויתור של מדינת ישראל </w:t>
      </w:r>
      <w:r w:rsidRPr="00002227">
        <w:rPr>
          <w:szCs w:val="24"/>
          <w:rtl/>
        </w:rPr>
        <w:t>–</w:t>
      </w:r>
      <w:r w:rsidRPr="00002227">
        <w:rPr>
          <w:rFonts w:hint="cs"/>
          <w:szCs w:val="24"/>
          <w:rtl/>
        </w:rPr>
        <w:t xml:space="preserve"> משרד התשתיות הלאומיות, האנרגיה והמים על כל  זכות</w:t>
      </w:r>
      <w:r w:rsidRPr="00002227">
        <w:rPr>
          <w:szCs w:val="24"/>
          <w:rtl/>
        </w:rPr>
        <w:t xml:space="preserve"> או סעד המוקנים להם על פי הדין ועל פי חוזה זה.</w:t>
      </w:r>
      <w:r w:rsidRPr="009D5A09">
        <w:rPr>
          <w:rFonts w:hint="cs"/>
          <w:szCs w:val="24"/>
          <w:rtl/>
        </w:rPr>
        <w:t xml:space="preserve"> </w:t>
      </w:r>
    </w:p>
    <w:p w:rsidR="00C936F1" w:rsidRPr="009D5A09" w:rsidRDefault="00C936F1" w:rsidP="00C936F1">
      <w:pPr>
        <w:pStyle w:val="aff3"/>
        <w:spacing w:after="0" w:line="360" w:lineRule="auto"/>
        <w:ind w:left="0"/>
        <w:jc w:val="both"/>
        <w:rPr>
          <w:szCs w:val="24"/>
          <w:rtl/>
        </w:rPr>
      </w:pPr>
    </w:p>
    <w:p w:rsidR="00C936F1" w:rsidRPr="00002227" w:rsidRDefault="00C936F1" w:rsidP="00C936F1">
      <w:pPr>
        <w:pStyle w:val="af6"/>
        <w:numPr>
          <w:ilvl w:val="1"/>
          <w:numId w:val="104"/>
        </w:numPr>
        <w:spacing w:line="360" w:lineRule="auto"/>
        <w:jc w:val="both"/>
        <w:rPr>
          <w:b/>
          <w:bCs/>
          <w:szCs w:val="24"/>
          <w:u w:val="single"/>
          <w:rtl/>
        </w:rPr>
      </w:pPr>
      <w:r w:rsidRPr="009D5A09">
        <w:rPr>
          <w:b/>
          <w:bCs/>
          <w:szCs w:val="24"/>
          <w:u w:val="single"/>
          <w:rtl/>
        </w:rPr>
        <w:t xml:space="preserve">דרישות הביטוח </w:t>
      </w:r>
      <w:r w:rsidRPr="009D5A09">
        <w:rPr>
          <w:rFonts w:hint="cs"/>
          <w:b/>
          <w:bCs/>
          <w:szCs w:val="24"/>
          <w:u w:val="single"/>
          <w:rtl/>
        </w:rPr>
        <w:t>מקבלני המשנה</w:t>
      </w:r>
      <w:r w:rsidRPr="00002227">
        <w:rPr>
          <w:rFonts w:hint="cs"/>
          <w:b/>
          <w:bCs/>
          <w:szCs w:val="24"/>
          <w:u w:val="single"/>
          <w:rtl/>
        </w:rPr>
        <w:t xml:space="preserve"> </w:t>
      </w:r>
      <w:r w:rsidRPr="00002227">
        <w:rPr>
          <w:b/>
          <w:bCs/>
          <w:szCs w:val="24"/>
          <w:u w:val="single"/>
          <w:rtl/>
        </w:rPr>
        <w:t xml:space="preserve">      </w:t>
      </w:r>
    </w:p>
    <w:p w:rsidR="00C936F1" w:rsidRPr="009D5A09" w:rsidRDefault="00C936F1" w:rsidP="00C936F1">
      <w:pPr>
        <w:pStyle w:val="aff3"/>
        <w:spacing w:after="0" w:line="360" w:lineRule="auto"/>
        <w:ind w:left="720"/>
        <w:jc w:val="both"/>
        <w:rPr>
          <w:szCs w:val="24"/>
          <w:rtl/>
        </w:rPr>
      </w:pPr>
      <w:r w:rsidRPr="009D5A09">
        <w:rPr>
          <w:rFonts w:hint="cs"/>
          <w:szCs w:val="24"/>
          <w:rtl/>
        </w:rPr>
        <w:t xml:space="preserve">הזוכה </w:t>
      </w:r>
      <w:r w:rsidRPr="009D5A09">
        <w:rPr>
          <w:szCs w:val="24"/>
          <w:rtl/>
        </w:rPr>
        <w:t xml:space="preserve">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w:t>
      </w:r>
      <w:r w:rsidRPr="009D5A09">
        <w:rPr>
          <w:rFonts w:hint="cs"/>
          <w:szCs w:val="24"/>
          <w:rtl/>
        </w:rPr>
        <w:t xml:space="preserve">, לטובת הזוכה </w:t>
      </w:r>
      <w:r w:rsidRPr="009D5A09">
        <w:rPr>
          <w:szCs w:val="24"/>
          <w:rtl/>
        </w:rPr>
        <w:t xml:space="preserve"> ולטובת  מדינת ישראל – </w:t>
      </w:r>
      <w:r w:rsidRPr="009D5A09">
        <w:rPr>
          <w:rFonts w:hint="cs"/>
          <w:szCs w:val="24"/>
          <w:rtl/>
        </w:rPr>
        <w:t>משרד התשתיות הלאומיות, האנרגיה והמים</w:t>
      </w:r>
      <w:r w:rsidRPr="009D5A09">
        <w:rPr>
          <w:szCs w:val="24"/>
          <w:rtl/>
        </w:rPr>
        <w:t xml:space="preserve">,  וכן להציג </w:t>
      </w:r>
      <w:r w:rsidRPr="009D5A09">
        <w:rPr>
          <w:rFonts w:hint="cs"/>
          <w:szCs w:val="24"/>
          <w:rtl/>
        </w:rPr>
        <w:t xml:space="preserve">לזוכה </w:t>
      </w:r>
      <w:r w:rsidRPr="009D5A09">
        <w:rPr>
          <w:szCs w:val="24"/>
          <w:rtl/>
        </w:rPr>
        <w:t xml:space="preserve">ולמשרד </w:t>
      </w:r>
      <w:r w:rsidRPr="009D5A09">
        <w:rPr>
          <w:rFonts w:hint="cs"/>
          <w:szCs w:val="24"/>
          <w:rtl/>
        </w:rPr>
        <w:t>התשתיות הלאומיות, האנרגיה והמים</w:t>
      </w:r>
      <w:r w:rsidRPr="009D5A09">
        <w:rPr>
          <w:szCs w:val="24"/>
          <w:rtl/>
        </w:rPr>
        <w:t xml:space="preserve"> את </w:t>
      </w:r>
      <w:r w:rsidRPr="009D5A09">
        <w:rPr>
          <w:rFonts w:hint="cs"/>
          <w:szCs w:val="24"/>
          <w:rtl/>
        </w:rPr>
        <w:lastRenderedPageBreak/>
        <w:t>הביטוחים</w:t>
      </w:r>
      <w:r w:rsidRPr="009D5A09">
        <w:rPr>
          <w:szCs w:val="24"/>
          <w:rtl/>
        </w:rPr>
        <w:t xml:space="preserve">  </w:t>
      </w:r>
      <w:r w:rsidRPr="009D5A09">
        <w:rPr>
          <w:rFonts w:hint="cs"/>
          <w:szCs w:val="24"/>
          <w:rtl/>
        </w:rPr>
        <w:t>הכוללים</w:t>
      </w:r>
      <w:r w:rsidRPr="009D5A09">
        <w:rPr>
          <w:szCs w:val="24"/>
          <w:rtl/>
        </w:rPr>
        <w:t xml:space="preserve"> את כל הכיסויים והתנאים הנדרשים כאשר גבולות האחריות לא יפחתו מהמצוין להלן:-</w:t>
      </w:r>
      <w:r w:rsidRPr="009D5A09">
        <w:rPr>
          <w:rFonts w:hint="cs"/>
          <w:szCs w:val="24"/>
          <w:rtl/>
        </w:rPr>
        <w:t xml:space="preserve"> </w:t>
      </w:r>
    </w:p>
    <w:p w:rsidR="00C936F1" w:rsidRPr="009D5A09" w:rsidRDefault="00C936F1" w:rsidP="00C936F1">
      <w:pPr>
        <w:pStyle w:val="aff3"/>
        <w:spacing w:after="0" w:line="360" w:lineRule="auto"/>
        <w:ind w:left="0"/>
        <w:jc w:val="both"/>
        <w:rPr>
          <w:szCs w:val="24"/>
          <w:rtl/>
        </w:rPr>
      </w:pPr>
    </w:p>
    <w:p w:rsidR="00C936F1" w:rsidRPr="00002227" w:rsidRDefault="00C936F1" w:rsidP="00C936F1">
      <w:pPr>
        <w:pStyle w:val="af6"/>
        <w:numPr>
          <w:ilvl w:val="0"/>
          <w:numId w:val="122"/>
        </w:numPr>
        <w:spacing w:line="360" w:lineRule="auto"/>
        <w:jc w:val="both"/>
        <w:rPr>
          <w:b/>
          <w:bCs/>
          <w:szCs w:val="24"/>
          <w:rtl/>
        </w:rPr>
      </w:pPr>
      <w:r w:rsidRPr="009D5A09">
        <w:rPr>
          <w:b/>
          <w:bCs/>
          <w:szCs w:val="24"/>
          <w:rtl/>
        </w:rPr>
        <w:t>ביטוח אחריות מקצועית</w:t>
      </w:r>
    </w:p>
    <w:p w:rsidR="00C936F1" w:rsidRPr="009D5A09" w:rsidRDefault="00C936F1" w:rsidP="00C936F1">
      <w:pPr>
        <w:pStyle w:val="aff3"/>
        <w:numPr>
          <w:ilvl w:val="0"/>
          <w:numId w:val="123"/>
        </w:numPr>
        <w:spacing w:after="0" w:line="360" w:lineRule="auto"/>
        <w:jc w:val="both"/>
        <w:rPr>
          <w:szCs w:val="24"/>
          <w:rtl/>
        </w:rPr>
      </w:pPr>
      <w:r w:rsidRPr="009D5A09">
        <w:rPr>
          <w:rFonts w:hint="cs"/>
          <w:szCs w:val="24"/>
          <w:rtl/>
        </w:rPr>
        <w:t>קבלן המשנה</w:t>
      </w:r>
      <w:r w:rsidRPr="009D5A09">
        <w:rPr>
          <w:szCs w:val="24"/>
          <w:rtl/>
        </w:rPr>
        <w:t xml:space="preserve"> יבטח את אחריותו  המקצועית </w:t>
      </w:r>
      <w:r w:rsidRPr="009D5A09">
        <w:rPr>
          <w:rFonts w:hint="cs"/>
          <w:szCs w:val="24"/>
          <w:rtl/>
        </w:rPr>
        <w:t xml:space="preserve">בגין פעילותו </w:t>
      </w:r>
      <w:r w:rsidRPr="009D5A09">
        <w:rPr>
          <w:szCs w:val="24"/>
          <w:rtl/>
        </w:rPr>
        <w:t>בביטוח אחריות מקצועית;</w:t>
      </w:r>
    </w:p>
    <w:p w:rsidR="00C936F1" w:rsidRPr="009D5A09" w:rsidRDefault="00C936F1" w:rsidP="00C936F1">
      <w:pPr>
        <w:pStyle w:val="aff3"/>
        <w:numPr>
          <w:ilvl w:val="0"/>
          <w:numId w:val="123"/>
        </w:numPr>
        <w:spacing w:after="0" w:line="360" w:lineRule="auto"/>
        <w:jc w:val="both"/>
        <w:rPr>
          <w:szCs w:val="24"/>
          <w:rtl/>
        </w:rPr>
      </w:pPr>
      <w:r w:rsidRPr="009D5A09">
        <w:rPr>
          <w:szCs w:val="24"/>
          <w:rtl/>
        </w:rPr>
        <w:t xml:space="preserve">הפוליסה תכסה כל נזק מהפרת חובה מקצועית של </w:t>
      </w:r>
      <w:r w:rsidRPr="009D5A09">
        <w:rPr>
          <w:rFonts w:hint="cs"/>
          <w:szCs w:val="24"/>
          <w:rtl/>
        </w:rPr>
        <w:t>קבלן המשנה</w:t>
      </w:r>
      <w:r w:rsidRPr="009D5A09">
        <w:rPr>
          <w:szCs w:val="24"/>
          <w:rtl/>
        </w:rPr>
        <w:t xml:space="preserve">, עובדיו ובגין כל הפועלים מטעמו ואשר אירע כתוצאה ממעשה, רשלנות, לרבות מחדל, טעות או השמטה, מצג בלתי נכון, </w:t>
      </w:r>
      <w:r>
        <w:rPr>
          <w:rFonts w:hint="cs"/>
          <w:szCs w:val="24"/>
          <w:rtl/>
        </w:rPr>
        <w:t xml:space="preserve"> </w:t>
      </w:r>
      <w:r w:rsidRPr="009D5A09">
        <w:rPr>
          <w:szCs w:val="24"/>
          <w:rtl/>
        </w:rPr>
        <w:t xml:space="preserve">הצהרה </w:t>
      </w:r>
      <w:r>
        <w:rPr>
          <w:rFonts w:hint="cs"/>
          <w:szCs w:val="24"/>
          <w:rtl/>
        </w:rPr>
        <w:t xml:space="preserve">  </w:t>
      </w:r>
      <w:r w:rsidRPr="009D5A09">
        <w:rPr>
          <w:szCs w:val="24"/>
          <w:rtl/>
        </w:rPr>
        <w:t xml:space="preserve">רשלנית שנעשו בתום לב, שייגרמו </w:t>
      </w:r>
      <w:r w:rsidRPr="009D5A09">
        <w:rPr>
          <w:rFonts w:hint="cs"/>
          <w:szCs w:val="24"/>
          <w:rtl/>
        </w:rPr>
        <w:t xml:space="preserve">בגין מתן </w:t>
      </w:r>
      <w:r>
        <w:rPr>
          <w:rFonts w:hint="cs"/>
          <w:szCs w:val="24"/>
          <w:rtl/>
        </w:rPr>
        <w:t>ה</w:t>
      </w:r>
      <w:r w:rsidRPr="009D5A09">
        <w:rPr>
          <w:rFonts w:hint="cs"/>
          <w:szCs w:val="24"/>
          <w:rtl/>
        </w:rPr>
        <w:t>שירותי</w:t>
      </w:r>
      <w:r>
        <w:rPr>
          <w:rFonts w:hint="cs"/>
          <w:szCs w:val="24"/>
          <w:rtl/>
        </w:rPr>
        <w:t xml:space="preserve">ם </w:t>
      </w:r>
      <w:r w:rsidRPr="009D5A09">
        <w:rPr>
          <w:szCs w:val="24"/>
          <w:rtl/>
        </w:rPr>
        <w:t xml:space="preserve">בקשר </w:t>
      </w:r>
      <w:r w:rsidRPr="009D5A09">
        <w:rPr>
          <w:rFonts w:hint="cs"/>
          <w:szCs w:val="24"/>
          <w:rtl/>
        </w:rPr>
        <w:t xml:space="preserve">להכנת בדיקת היתכנות ראשונית להקמה ותפעול של מפעל </w:t>
      </w:r>
      <w:r w:rsidRPr="009D5A09">
        <w:rPr>
          <w:rFonts w:hint="cs"/>
          <w:szCs w:val="24"/>
        </w:rPr>
        <w:t xml:space="preserve">GTL </w:t>
      </w:r>
      <w:r w:rsidRPr="009D5A09">
        <w:rPr>
          <w:rFonts w:hint="cs"/>
          <w:szCs w:val="24"/>
          <w:rtl/>
        </w:rPr>
        <w:t xml:space="preserve"> </w:t>
      </w:r>
      <w:r w:rsidRPr="009D5A09">
        <w:rPr>
          <w:szCs w:val="24"/>
        </w:rPr>
        <w:t>(Gas To Liquid)</w:t>
      </w:r>
      <w:r w:rsidRPr="009D5A09">
        <w:rPr>
          <w:rFonts w:hint="cs"/>
          <w:szCs w:val="24"/>
          <w:rtl/>
        </w:rPr>
        <w:t xml:space="preserve"> בישראל עבור משרד התשתיות הלאומיות, האנרגיה והמים</w:t>
      </w:r>
      <w:r w:rsidRPr="009D5A09">
        <w:rPr>
          <w:szCs w:val="24"/>
          <w:rtl/>
        </w:rPr>
        <w:t xml:space="preserve">, </w:t>
      </w:r>
      <w:r w:rsidRPr="009D5A09">
        <w:rPr>
          <w:rFonts w:hint="cs"/>
          <w:szCs w:val="24"/>
          <w:rtl/>
        </w:rPr>
        <w:t>בהתאם</w:t>
      </w:r>
      <w:r w:rsidRPr="009D5A09">
        <w:rPr>
          <w:szCs w:val="24"/>
          <w:rtl/>
        </w:rPr>
        <w:t xml:space="preserve"> למכרז וחוזה עם  מדינת ישראל – משרד </w:t>
      </w:r>
      <w:r w:rsidRPr="009D5A09">
        <w:rPr>
          <w:rFonts w:hint="cs"/>
          <w:szCs w:val="24"/>
          <w:rtl/>
        </w:rPr>
        <w:t>התשתיות הלאומיות, האנרגיה והמים</w:t>
      </w:r>
      <w:r w:rsidRPr="009D5A09">
        <w:rPr>
          <w:szCs w:val="24"/>
          <w:rtl/>
        </w:rPr>
        <w:t xml:space="preserve">; </w:t>
      </w:r>
    </w:p>
    <w:p w:rsidR="00C936F1" w:rsidRPr="009D5A09" w:rsidRDefault="00C936F1" w:rsidP="00C936F1">
      <w:pPr>
        <w:pStyle w:val="aff3"/>
        <w:numPr>
          <w:ilvl w:val="0"/>
          <w:numId w:val="123"/>
        </w:numPr>
        <w:spacing w:after="0" w:line="360" w:lineRule="auto"/>
        <w:jc w:val="both"/>
        <w:rPr>
          <w:szCs w:val="24"/>
          <w:rtl/>
        </w:rPr>
      </w:pPr>
      <w:r w:rsidRPr="009D5A09">
        <w:rPr>
          <w:szCs w:val="24"/>
          <w:rtl/>
        </w:rPr>
        <w:t xml:space="preserve">גבול האחריות לא יפחת מסך </w:t>
      </w:r>
      <w:r w:rsidRPr="009D5A09">
        <w:rPr>
          <w:rFonts w:hint="cs"/>
          <w:szCs w:val="24"/>
          <w:rtl/>
        </w:rPr>
        <w:t>500</w:t>
      </w:r>
      <w:r w:rsidRPr="009D5A09">
        <w:rPr>
          <w:szCs w:val="24"/>
          <w:rtl/>
        </w:rPr>
        <w:t xml:space="preserve">,000 דולר ארה"ב למקרה ולתקופת הביטוח (שנה);       </w:t>
      </w:r>
    </w:p>
    <w:p w:rsidR="00C936F1" w:rsidRPr="009D5A09" w:rsidRDefault="00C936F1" w:rsidP="00C936F1">
      <w:pPr>
        <w:pStyle w:val="aff3"/>
        <w:numPr>
          <w:ilvl w:val="0"/>
          <w:numId w:val="123"/>
        </w:numPr>
        <w:spacing w:after="0" w:line="360" w:lineRule="auto"/>
        <w:jc w:val="both"/>
        <w:rPr>
          <w:szCs w:val="24"/>
          <w:rtl/>
        </w:rPr>
      </w:pPr>
      <w:r w:rsidRPr="009D5A09">
        <w:rPr>
          <w:szCs w:val="24"/>
          <w:rtl/>
        </w:rPr>
        <w:t>הכיסוי על פי הפוליסה יורחב לכלול את ההרחבות הבאות:-</w:t>
      </w:r>
    </w:p>
    <w:p w:rsidR="00C936F1" w:rsidRPr="009D5A09" w:rsidRDefault="00C936F1" w:rsidP="00C936F1">
      <w:pPr>
        <w:pStyle w:val="aff3"/>
        <w:numPr>
          <w:ilvl w:val="2"/>
          <w:numId w:val="100"/>
        </w:numPr>
        <w:spacing w:after="0" w:line="360" w:lineRule="auto"/>
        <w:jc w:val="both"/>
        <w:rPr>
          <w:szCs w:val="24"/>
          <w:rtl/>
        </w:rPr>
      </w:pPr>
      <w:r w:rsidRPr="009D5A09">
        <w:rPr>
          <w:szCs w:val="24"/>
          <w:rtl/>
        </w:rPr>
        <w:t>מרמה ואי יושר של עובדים;</w:t>
      </w:r>
    </w:p>
    <w:p w:rsidR="00C936F1" w:rsidRPr="009D5A09" w:rsidRDefault="00C936F1" w:rsidP="00C936F1">
      <w:pPr>
        <w:pStyle w:val="aff3"/>
        <w:numPr>
          <w:ilvl w:val="2"/>
          <w:numId w:val="100"/>
        </w:numPr>
        <w:spacing w:after="0" w:line="360" w:lineRule="auto"/>
        <w:jc w:val="both"/>
        <w:rPr>
          <w:szCs w:val="24"/>
          <w:rtl/>
        </w:rPr>
      </w:pPr>
      <w:r w:rsidRPr="009D5A09">
        <w:rPr>
          <w:szCs w:val="24"/>
          <w:rtl/>
        </w:rPr>
        <w:t>אובדן מסמכים, לרבות אובדן השימוש ו/או העיכוב עקב מקרה ביטוח;</w:t>
      </w:r>
    </w:p>
    <w:p w:rsidR="00C936F1" w:rsidRPr="00002227" w:rsidRDefault="00C936F1" w:rsidP="00C936F1">
      <w:pPr>
        <w:pStyle w:val="aff3"/>
        <w:numPr>
          <w:ilvl w:val="2"/>
          <w:numId w:val="100"/>
        </w:numPr>
        <w:spacing w:after="0" w:line="360" w:lineRule="auto"/>
        <w:jc w:val="both"/>
        <w:rPr>
          <w:szCs w:val="24"/>
          <w:rtl/>
        </w:rPr>
      </w:pPr>
      <w:r w:rsidRPr="00002227">
        <w:rPr>
          <w:szCs w:val="24"/>
          <w:rtl/>
        </w:rPr>
        <w:t xml:space="preserve">אחריות צולבת, אולם הכיסוי לא יחול על תביעות </w:t>
      </w:r>
      <w:r w:rsidRPr="00002227">
        <w:rPr>
          <w:rFonts w:hint="cs"/>
          <w:szCs w:val="24"/>
          <w:rtl/>
        </w:rPr>
        <w:t>קבלן המשנה</w:t>
      </w:r>
      <w:r w:rsidRPr="00002227">
        <w:rPr>
          <w:szCs w:val="24"/>
          <w:rtl/>
        </w:rPr>
        <w:t xml:space="preserve"> כנגד מדינת ישראל – משרד </w:t>
      </w:r>
      <w:r w:rsidRPr="00002227">
        <w:rPr>
          <w:rFonts w:hint="cs"/>
          <w:szCs w:val="24"/>
          <w:rtl/>
        </w:rPr>
        <w:t>התשתיות הלאומיות, האנרגיה והמים</w:t>
      </w:r>
      <w:r w:rsidRPr="00002227">
        <w:rPr>
          <w:szCs w:val="24"/>
          <w:rtl/>
        </w:rPr>
        <w:t>;</w:t>
      </w:r>
    </w:p>
    <w:p w:rsidR="00C936F1" w:rsidRPr="00002227" w:rsidRDefault="00C936F1" w:rsidP="00C936F1">
      <w:pPr>
        <w:pStyle w:val="aff3"/>
        <w:numPr>
          <w:ilvl w:val="2"/>
          <w:numId w:val="100"/>
        </w:numPr>
        <w:spacing w:after="0" w:line="360" w:lineRule="auto"/>
        <w:jc w:val="both"/>
        <w:rPr>
          <w:szCs w:val="24"/>
          <w:rtl/>
        </w:rPr>
      </w:pPr>
      <w:r w:rsidRPr="009D5A09">
        <w:rPr>
          <w:szCs w:val="24"/>
          <w:rtl/>
        </w:rPr>
        <w:t xml:space="preserve">הארכת תקופת הגילוי לפחות 6 חודשים ; </w:t>
      </w:r>
    </w:p>
    <w:p w:rsidR="00C936F1" w:rsidRPr="009D5A09" w:rsidRDefault="00C936F1" w:rsidP="00C936F1">
      <w:pPr>
        <w:pStyle w:val="aff3"/>
        <w:numPr>
          <w:ilvl w:val="0"/>
          <w:numId w:val="123"/>
        </w:numPr>
        <w:spacing w:after="0" w:line="360" w:lineRule="auto"/>
        <w:jc w:val="both"/>
        <w:rPr>
          <w:szCs w:val="24"/>
          <w:rtl/>
        </w:rPr>
      </w:pPr>
      <w:r w:rsidRPr="009D5A09">
        <w:rPr>
          <w:szCs w:val="24"/>
          <w:rtl/>
        </w:rPr>
        <w:t xml:space="preserve">הביטוח על פי הפוליסה יורחב לשפות את מדינת ישראל –  משרד התשתיות הלאומיות, האנרגיה והמים והזוכה, ככל שייחשבו אחראים  למעשי ו/או  מחדלי  קבלן המשנה וכל הפועלים מטעמו.   </w:t>
      </w:r>
    </w:p>
    <w:p w:rsidR="00C936F1" w:rsidRPr="009D5A09" w:rsidRDefault="00C936F1" w:rsidP="00C936F1">
      <w:pPr>
        <w:pStyle w:val="aff3"/>
        <w:spacing w:after="0" w:line="360" w:lineRule="auto"/>
        <w:ind w:left="0"/>
        <w:jc w:val="both"/>
        <w:rPr>
          <w:szCs w:val="24"/>
          <w:rtl/>
        </w:rPr>
      </w:pPr>
    </w:p>
    <w:p w:rsidR="00C936F1" w:rsidRPr="00002227" w:rsidRDefault="00C936F1" w:rsidP="00C936F1">
      <w:pPr>
        <w:pStyle w:val="af6"/>
        <w:numPr>
          <w:ilvl w:val="0"/>
          <w:numId w:val="122"/>
        </w:numPr>
        <w:spacing w:line="360" w:lineRule="auto"/>
        <w:jc w:val="both"/>
        <w:rPr>
          <w:b/>
          <w:bCs/>
          <w:szCs w:val="24"/>
          <w:rtl/>
        </w:rPr>
      </w:pPr>
      <w:r w:rsidRPr="009D5A09">
        <w:rPr>
          <w:b/>
          <w:bCs/>
          <w:szCs w:val="24"/>
          <w:rtl/>
        </w:rPr>
        <w:t>כללי</w:t>
      </w:r>
    </w:p>
    <w:p w:rsidR="00C936F1" w:rsidRPr="009D5A09" w:rsidRDefault="00C936F1" w:rsidP="00C936F1">
      <w:pPr>
        <w:pStyle w:val="aff3"/>
        <w:spacing w:after="0" w:line="360" w:lineRule="auto"/>
        <w:ind w:left="0"/>
        <w:jc w:val="both"/>
        <w:rPr>
          <w:szCs w:val="24"/>
          <w:rtl/>
        </w:rPr>
      </w:pPr>
      <w:r w:rsidRPr="009D5A09">
        <w:rPr>
          <w:szCs w:val="24"/>
          <w:rtl/>
        </w:rPr>
        <w:t xml:space="preserve">   </w:t>
      </w:r>
      <w:r w:rsidRPr="009D5A09">
        <w:rPr>
          <w:rFonts w:hint="cs"/>
          <w:szCs w:val="24"/>
          <w:rtl/>
        </w:rPr>
        <w:t>בפ</w:t>
      </w:r>
      <w:r w:rsidRPr="009D5A09">
        <w:rPr>
          <w:szCs w:val="24"/>
          <w:rtl/>
        </w:rPr>
        <w:t>וליסת הביטוח הנ"ל יכללו התנאים הבאים:-</w:t>
      </w:r>
    </w:p>
    <w:p w:rsidR="00C936F1" w:rsidRPr="009D5A09" w:rsidRDefault="00C936F1" w:rsidP="00C936F1">
      <w:pPr>
        <w:pStyle w:val="aff3"/>
        <w:numPr>
          <w:ilvl w:val="0"/>
          <w:numId w:val="124"/>
        </w:numPr>
        <w:spacing w:after="0" w:line="360" w:lineRule="auto"/>
        <w:jc w:val="both"/>
        <w:rPr>
          <w:szCs w:val="24"/>
          <w:rtl/>
        </w:rPr>
      </w:pPr>
      <w:r w:rsidRPr="009D5A09">
        <w:rPr>
          <w:szCs w:val="24"/>
          <w:rtl/>
        </w:rPr>
        <w:t>לשם המבוטח יתווספו כמבוטחים נוספים : מדינת ישראל – משרד התשתיות הלאומיות, האנרגיה והמים</w:t>
      </w:r>
      <w:r w:rsidRPr="009D5A09">
        <w:rPr>
          <w:rFonts w:hint="cs"/>
          <w:szCs w:val="24"/>
          <w:rtl/>
        </w:rPr>
        <w:t xml:space="preserve"> והזוכה</w:t>
      </w:r>
      <w:r w:rsidRPr="009D5A09">
        <w:rPr>
          <w:szCs w:val="24"/>
          <w:rtl/>
        </w:rPr>
        <w:t>, בכפוף להרחבי השיפוי  כמפורט לעיל;</w:t>
      </w:r>
    </w:p>
    <w:p w:rsidR="00C936F1" w:rsidRPr="009D5A09" w:rsidRDefault="00C936F1" w:rsidP="00C936F1">
      <w:pPr>
        <w:pStyle w:val="aff3"/>
        <w:numPr>
          <w:ilvl w:val="0"/>
          <w:numId w:val="124"/>
        </w:numPr>
        <w:spacing w:after="0" w:line="360" w:lineRule="auto"/>
        <w:jc w:val="both"/>
        <w:rPr>
          <w:szCs w:val="24"/>
          <w:rtl/>
        </w:rPr>
      </w:pPr>
      <w:r w:rsidRPr="009D5A09">
        <w:rPr>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9D5A09">
        <w:rPr>
          <w:rFonts w:hint="cs"/>
          <w:szCs w:val="24"/>
          <w:rtl/>
        </w:rPr>
        <w:t>התשתיות הלאומיות, האנרגיה והמים בירושלים.</w:t>
      </w:r>
    </w:p>
    <w:p w:rsidR="00C936F1" w:rsidRPr="009D5A09" w:rsidRDefault="00C936F1" w:rsidP="00C936F1">
      <w:pPr>
        <w:pStyle w:val="aff3"/>
        <w:numPr>
          <w:ilvl w:val="0"/>
          <w:numId w:val="124"/>
        </w:numPr>
        <w:spacing w:after="0" w:line="360" w:lineRule="auto"/>
        <w:jc w:val="both"/>
        <w:rPr>
          <w:szCs w:val="24"/>
          <w:rtl/>
        </w:rPr>
      </w:pPr>
      <w:r w:rsidRPr="009D5A09">
        <w:rPr>
          <w:szCs w:val="24"/>
          <w:rtl/>
        </w:rPr>
        <w:lastRenderedPageBreak/>
        <w:t>המבטח מוותר על כל זכות תחלוף/שיבוב, תביעה, השתתפות או חזרה כלפי מדינת ישראל –משרד התשתיות הלאומיות, האנרגיה והמים</w:t>
      </w:r>
      <w:r w:rsidRPr="009D5A09">
        <w:rPr>
          <w:rFonts w:hint="cs"/>
          <w:szCs w:val="24"/>
          <w:rtl/>
        </w:rPr>
        <w:t xml:space="preserve"> </w:t>
      </w:r>
      <w:r w:rsidRPr="009D5A09">
        <w:rPr>
          <w:szCs w:val="24"/>
          <w:rtl/>
        </w:rPr>
        <w:t>ועובדיהם</w:t>
      </w:r>
      <w:r w:rsidRPr="009D5A09">
        <w:rPr>
          <w:rFonts w:hint="cs"/>
          <w:szCs w:val="24"/>
          <w:rtl/>
        </w:rPr>
        <w:t>,</w:t>
      </w:r>
      <w:r w:rsidRPr="009D5A09">
        <w:rPr>
          <w:szCs w:val="24"/>
          <w:rtl/>
        </w:rPr>
        <w:t xml:space="preserve"> ובלבד שהוויתור לא יחול לטובת אדם שגרם לנזק מתוך כוונת זדון;</w:t>
      </w:r>
    </w:p>
    <w:p w:rsidR="00C936F1" w:rsidRPr="009D5A09" w:rsidRDefault="00C936F1" w:rsidP="00C936F1">
      <w:pPr>
        <w:pStyle w:val="aff3"/>
        <w:numPr>
          <w:ilvl w:val="0"/>
          <w:numId w:val="124"/>
        </w:numPr>
        <w:spacing w:after="0" w:line="360" w:lineRule="auto"/>
        <w:jc w:val="both"/>
        <w:rPr>
          <w:szCs w:val="24"/>
          <w:rtl/>
        </w:rPr>
      </w:pPr>
      <w:r w:rsidRPr="009D5A09">
        <w:rPr>
          <w:rFonts w:hint="cs"/>
          <w:szCs w:val="24"/>
          <w:rtl/>
        </w:rPr>
        <w:t>קבלן המשנה</w:t>
      </w:r>
      <w:r w:rsidRPr="009D5A09">
        <w:rPr>
          <w:szCs w:val="24"/>
          <w:rtl/>
        </w:rPr>
        <w:t xml:space="preserve"> אחראי בלעדית כלפי המבטח לתשלום דמי הביטוח עבור הפוליס</w:t>
      </w:r>
      <w:r w:rsidRPr="009D5A09">
        <w:rPr>
          <w:rFonts w:hint="cs"/>
          <w:szCs w:val="24"/>
          <w:rtl/>
        </w:rPr>
        <w:t>ה</w:t>
      </w:r>
      <w:r w:rsidRPr="009D5A09">
        <w:rPr>
          <w:szCs w:val="24"/>
          <w:rtl/>
        </w:rPr>
        <w:t xml:space="preserve"> ולמילוי כל החובות המוטלות על המבוטח על פי תנאי הפוליס</w:t>
      </w:r>
      <w:r w:rsidRPr="009D5A09">
        <w:rPr>
          <w:rFonts w:hint="cs"/>
          <w:szCs w:val="24"/>
          <w:rtl/>
        </w:rPr>
        <w:t>ה</w:t>
      </w:r>
      <w:r w:rsidRPr="009D5A09">
        <w:rPr>
          <w:szCs w:val="24"/>
          <w:rtl/>
        </w:rPr>
        <w:t>;</w:t>
      </w:r>
    </w:p>
    <w:p w:rsidR="00C936F1" w:rsidRPr="009D5A09" w:rsidRDefault="00C936F1" w:rsidP="00C936F1">
      <w:pPr>
        <w:pStyle w:val="aff3"/>
        <w:numPr>
          <w:ilvl w:val="0"/>
          <w:numId w:val="124"/>
        </w:numPr>
        <w:spacing w:after="0" w:line="360" w:lineRule="auto"/>
        <w:jc w:val="both"/>
        <w:rPr>
          <w:szCs w:val="24"/>
          <w:rtl/>
        </w:rPr>
      </w:pPr>
      <w:r w:rsidRPr="009D5A09">
        <w:rPr>
          <w:szCs w:val="24"/>
          <w:rtl/>
        </w:rPr>
        <w:t>ההשתתפויות העצמיות הנקובות ב</w:t>
      </w:r>
      <w:r w:rsidRPr="009D5A09">
        <w:rPr>
          <w:rFonts w:hint="cs"/>
          <w:szCs w:val="24"/>
          <w:rtl/>
        </w:rPr>
        <w:t>פ</w:t>
      </w:r>
      <w:r w:rsidRPr="009D5A09">
        <w:rPr>
          <w:szCs w:val="24"/>
          <w:rtl/>
        </w:rPr>
        <w:t xml:space="preserve">וליסה תחולנה בלעדית על </w:t>
      </w:r>
      <w:r w:rsidRPr="009D5A09">
        <w:rPr>
          <w:rFonts w:hint="cs"/>
          <w:szCs w:val="24"/>
          <w:rtl/>
        </w:rPr>
        <w:t>קבלן המשנה</w:t>
      </w:r>
      <w:r w:rsidRPr="009D5A09">
        <w:rPr>
          <w:szCs w:val="24"/>
          <w:rtl/>
        </w:rPr>
        <w:t>;</w:t>
      </w:r>
    </w:p>
    <w:p w:rsidR="00C936F1" w:rsidRPr="009D5A09" w:rsidRDefault="00C936F1" w:rsidP="00C936F1">
      <w:pPr>
        <w:pStyle w:val="aff3"/>
        <w:numPr>
          <w:ilvl w:val="0"/>
          <w:numId w:val="124"/>
        </w:numPr>
        <w:spacing w:after="0" w:line="360" w:lineRule="auto"/>
        <w:jc w:val="both"/>
        <w:rPr>
          <w:szCs w:val="24"/>
          <w:rtl/>
        </w:rPr>
      </w:pPr>
      <w:r w:rsidRPr="009D5A09">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936F1" w:rsidRPr="009D5A09" w:rsidRDefault="00C936F1" w:rsidP="00C936F1">
      <w:pPr>
        <w:pStyle w:val="aff3"/>
        <w:spacing w:after="0" w:line="360" w:lineRule="auto"/>
        <w:ind w:left="0"/>
        <w:jc w:val="both"/>
        <w:rPr>
          <w:szCs w:val="24"/>
          <w:rtl/>
        </w:rPr>
      </w:pPr>
      <w:r w:rsidRPr="009D5A09">
        <w:rPr>
          <w:szCs w:val="24"/>
          <w:rtl/>
        </w:rPr>
        <w:t xml:space="preserve">             </w:t>
      </w:r>
    </w:p>
    <w:p w:rsidR="00C936F1" w:rsidRPr="009D5A09" w:rsidRDefault="00C936F1" w:rsidP="00C936F1">
      <w:pPr>
        <w:pStyle w:val="aff3"/>
        <w:spacing w:after="0" w:line="360" w:lineRule="auto"/>
        <w:ind w:left="720"/>
        <w:jc w:val="both"/>
        <w:rPr>
          <w:szCs w:val="24"/>
          <w:rtl/>
        </w:rPr>
      </w:pPr>
      <w:r w:rsidRPr="009D5A09">
        <w:rPr>
          <w:szCs w:val="24"/>
          <w:rtl/>
        </w:rPr>
        <w:t>העתק פוליסת הביטוח, מאושרת ע"י המבטח או אישור קיום ביטוחים בחתימתו על קיום ביטוח</w:t>
      </w:r>
      <w:r w:rsidRPr="009D5A09">
        <w:rPr>
          <w:rFonts w:hint="cs"/>
          <w:szCs w:val="24"/>
          <w:rtl/>
        </w:rPr>
        <w:t xml:space="preserve"> האחריות המקצועית </w:t>
      </w:r>
      <w:r w:rsidRPr="009D5A09">
        <w:rPr>
          <w:szCs w:val="24"/>
          <w:rtl/>
        </w:rPr>
        <w:t xml:space="preserve">כאמור יומצא על ידי </w:t>
      </w:r>
      <w:r w:rsidRPr="009D5A09">
        <w:rPr>
          <w:rFonts w:hint="cs"/>
          <w:szCs w:val="24"/>
          <w:rtl/>
        </w:rPr>
        <w:t xml:space="preserve">קבלן המשנה לזוכה </w:t>
      </w:r>
      <w:r w:rsidRPr="009D5A09">
        <w:rPr>
          <w:szCs w:val="24"/>
          <w:rtl/>
        </w:rPr>
        <w:t xml:space="preserve"> </w:t>
      </w:r>
      <w:r w:rsidRPr="009D5A09">
        <w:rPr>
          <w:rFonts w:hint="cs"/>
          <w:szCs w:val="24"/>
          <w:rtl/>
        </w:rPr>
        <w:t>ו</w:t>
      </w:r>
      <w:r w:rsidRPr="009D5A09">
        <w:rPr>
          <w:szCs w:val="24"/>
          <w:rtl/>
        </w:rPr>
        <w:t xml:space="preserve">למשרד </w:t>
      </w:r>
      <w:r w:rsidRPr="009D5A09">
        <w:rPr>
          <w:rFonts w:hint="cs"/>
          <w:szCs w:val="24"/>
          <w:rtl/>
        </w:rPr>
        <w:t>התשתיות הלאומיות,  האנרגיה והמים</w:t>
      </w:r>
      <w:r w:rsidRPr="009D5A09">
        <w:rPr>
          <w:szCs w:val="24"/>
          <w:rtl/>
        </w:rPr>
        <w:t xml:space="preserve"> עד למועד </w:t>
      </w:r>
      <w:r w:rsidRPr="009D5A09">
        <w:rPr>
          <w:rFonts w:hint="cs"/>
          <w:szCs w:val="24"/>
          <w:rtl/>
        </w:rPr>
        <w:t>חתימת</w:t>
      </w:r>
      <w:r w:rsidRPr="009D5A09">
        <w:rPr>
          <w:szCs w:val="24"/>
          <w:rtl/>
        </w:rPr>
        <w:t xml:space="preserve"> ההסכם. </w:t>
      </w:r>
      <w:r w:rsidRPr="009D5A09">
        <w:rPr>
          <w:rFonts w:hint="cs"/>
          <w:szCs w:val="24"/>
          <w:rtl/>
        </w:rPr>
        <w:t xml:space="preserve"> </w:t>
      </w:r>
    </w:p>
    <w:p w:rsidR="00C936F1" w:rsidRPr="009D5A09" w:rsidRDefault="00C936F1" w:rsidP="00C936F1">
      <w:pPr>
        <w:pStyle w:val="aff3"/>
        <w:spacing w:after="0" w:line="360" w:lineRule="auto"/>
        <w:ind w:left="720"/>
        <w:jc w:val="both"/>
        <w:rPr>
          <w:szCs w:val="24"/>
          <w:rtl/>
        </w:rPr>
      </w:pPr>
      <w:r w:rsidRPr="009D5A09">
        <w:rPr>
          <w:rFonts w:hint="cs"/>
          <w:szCs w:val="24"/>
          <w:rtl/>
        </w:rPr>
        <w:t>קבלן המשנה</w:t>
      </w:r>
      <w:r w:rsidRPr="009D5A09">
        <w:rPr>
          <w:szCs w:val="24"/>
          <w:rtl/>
        </w:rPr>
        <w:t xml:space="preserve"> מתחייב בכל תקופת ההתקשרות </w:t>
      </w:r>
      <w:r w:rsidRPr="009D5A09">
        <w:rPr>
          <w:rFonts w:hint="cs"/>
          <w:szCs w:val="24"/>
          <w:rtl/>
        </w:rPr>
        <w:t xml:space="preserve">למתן השירותים </w:t>
      </w:r>
      <w:r w:rsidRPr="009D5A09">
        <w:rPr>
          <w:szCs w:val="24"/>
          <w:rtl/>
        </w:rPr>
        <w:t xml:space="preserve"> </w:t>
      </w:r>
      <w:r w:rsidRPr="009D5A09">
        <w:rPr>
          <w:rFonts w:hint="cs"/>
          <w:szCs w:val="24"/>
          <w:rtl/>
        </w:rPr>
        <w:t>ל</w:t>
      </w:r>
      <w:r w:rsidRPr="009D5A09">
        <w:rPr>
          <w:szCs w:val="24"/>
          <w:rtl/>
        </w:rPr>
        <w:t xml:space="preserve">מדינת ישראל – </w:t>
      </w:r>
      <w:r w:rsidRPr="009D5A09">
        <w:rPr>
          <w:rFonts w:hint="cs"/>
          <w:szCs w:val="24"/>
          <w:rtl/>
        </w:rPr>
        <w:t>משרד</w:t>
      </w:r>
      <w:r w:rsidRPr="009D5A09">
        <w:rPr>
          <w:szCs w:val="24"/>
          <w:rtl/>
        </w:rPr>
        <w:t xml:space="preserve"> </w:t>
      </w:r>
      <w:r w:rsidRPr="009D5A09">
        <w:rPr>
          <w:rFonts w:hint="cs"/>
          <w:szCs w:val="24"/>
          <w:rtl/>
        </w:rPr>
        <w:t>התשתיות הלאומיות, האנרגיה והמים</w:t>
      </w:r>
      <w:r w:rsidRPr="009D5A09">
        <w:rPr>
          <w:szCs w:val="24"/>
          <w:rtl/>
        </w:rPr>
        <w:t xml:space="preserve"> וכל עוד אחריותו קיימת, להחזיק בתוקף את פוליסת הביטוח. </w:t>
      </w:r>
      <w:r w:rsidRPr="009D5A09">
        <w:rPr>
          <w:rFonts w:hint="cs"/>
          <w:szCs w:val="24"/>
          <w:rtl/>
        </w:rPr>
        <w:t xml:space="preserve">בנוסף, </w:t>
      </w:r>
      <w:r w:rsidRPr="009D5A09">
        <w:rPr>
          <w:szCs w:val="24"/>
          <w:rtl/>
        </w:rPr>
        <w:t xml:space="preserve">קבלן המשנה מתחייב כי </w:t>
      </w:r>
      <w:r w:rsidRPr="009D5A09">
        <w:rPr>
          <w:rFonts w:hint="cs"/>
          <w:szCs w:val="24"/>
          <w:rtl/>
        </w:rPr>
        <w:t xml:space="preserve">פוליסת </w:t>
      </w:r>
      <w:r w:rsidRPr="009D5A09">
        <w:rPr>
          <w:szCs w:val="24"/>
          <w:rtl/>
        </w:rPr>
        <w:t xml:space="preserve">הביטוח תחודש על ידו מדי שנה בשנה, כל עוד ההסכם של הזוכה עמו בתוקף. </w:t>
      </w:r>
    </w:p>
    <w:p w:rsidR="00C936F1" w:rsidRPr="009D5A09" w:rsidRDefault="00C936F1" w:rsidP="00C936F1">
      <w:pPr>
        <w:pStyle w:val="aff3"/>
        <w:spacing w:after="0" w:line="360" w:lineRule="auto"/>
        <w:ind w:left="720"/>
        <w:jc w:val="both"/>
        <w:rPr>
          <w:szCs w:val="24"/>
          <w:rtl/>
        </w:rPr>
      </w:pPr>
      <w:r w:rsidRPr="009D5A09">
        <w:rPr>
          <w:rFonts w:hint="cs"/>
          <w:szCs w:val="24"/>
          <w:rtl/>
        </w:rPr>
        <w:t>קבלן המשנה</w:t>
      </w:r>
      <w:r w:rsidRPr="009D5A09">
        <w:rPr>
          <w:szCs w:val="24"/>
          <w:rtl/>
        </w:rPr>
        <w:t xml:space="preserve"> מתחייב להציג את העתקי פוליסות הביטוח המחודשות מאושרות וחתומות ע"י המבטח</w:t>
      </w:r>
      <w:r w:rsidRPr="009D5A09">
        <w:rPr>
          <w:rFonts w:hint="cs"/>
          <w:szCs w:val="24"/>
          <w:rtl/>
        </w:rPr>
        <w:t xml:space="preserve"> </w:t>
      </w:r>
      <w:r w:rsidRPr="009D5A09">
        <w:rPr>
          <w:szCs w:val="24"/>
          <w:rtl/>
        </w:rPr>
        <w:t xml:space="preserve">או אישור בחתימת מבטחו על חידושן </w:t>
      </w:r>
      <w:r w:rsidRPr="009D5A09">
        <w:rPr>
          <w:rFonts w:hint="cs"/>
          <w:szCs w:val="24"/>
          <w:rtl/>
        </w:rPr>
        <w:t>לזוכה ול</w:t>
      </w:r>
      <w:r w:rsidRPr="009D5A09">
        <w:rPr>
          <w:szCs w:val="24"/>
          <w:rtl/>
        </w:rPr>
        <w:t xml:space="preserve">משרד </w:t>
      </w:r>
      <w:r w:rsidRPr="009D5A09">
        <w:rPr>
          <w:rFonts w:hint="cs"/>
          <w:szCs w:val="24"/>
          <w:rtl/>
        </w:rPr>
        <w:t>התשתיות הלאומיות, האנרגיה והמים,</w:t>
      </w:r>
      <w:r w:rsidRPr="009D5A09">
        <w:rPr>
          <w:szCs w:val="24"/>
          <w:rtl/>
        </w:rPr>
        <w:t xml:space="preserve"> לכל המאוחר </w:t>
      </w:r>
      <w:r w:rsidRPr="009D5A09">
        <w:rPr>
          <w:rFonts w:hint="cs"/>
          <w:szCs w:val="24"/>
          <w:rtl/>
        </w:rPr>
        <w:t xml:space="preserve">שבועיים לפני </w:t>
      </w:r>
      <w:r w:rsidRPr="009D5A09">
        <w:rPr>
          <w:szCs w:val="24"/>
          <w:rtl/>
        </w:rPr>
        <w:t xml:space="preserve">תום תקופת הביטוח.        </w:t>
      </w:r>
      <w:r w:rsidRPr="009D5A09">
        <w:rPr>
          <w:rFonts w:hint="cs"/>
          <w:szCs w:val="24"/>
          <w:rtl/>
        </w:rPr>
        <w:t xml:space="preserve">  </w:t>
      </w:r>
    </w:p>
    <w:p w:rsidR="00C936F1" w:rsidRPr="009D5A09" w:rsidRDefault="00C936F1" w:rsidP="00C936F1">
      <w:pPr>
        <w:pStyle w:val="aff3"/>
        <w:spacing w:after="0" w:line="360" w:lineRule="auto"/>
        <w:ind w:left="720"/>
        <w:jc w:val="both"/>
        <w:rPr>
          <w:szCs w:val="24"/>
          <w:rtl/>
        </w:rPr>
      </w:pPr>
      <w:r w:rsidRPr="009D5A09">
        <w:rPr>
          <w:szCs w:val="24"/>
          <w:rtl/>
        </w:rPr>
        <w:t xml:space="preserve">אין בכל האמור בסעיפי הביטוח כדי לפטור את </w:t>
      </w:r>
      <w:r w:rsidRPr="009D5A09">
        <w:rPr>
          <w:rFonts w:hint="cs"/>
          <w:szCs w:val="24"/>
          <w:rtl/>
        </w:rPr>
        <w:t>קבלן המשנה</w:t>
      </w:r>
      <w:r w:rsidRPr="009D5A09">
        <w:rPr>
          <w:szCs w:val="24"/>
          <w:rtl/>
        </w:rPr>
        <w:t xml:space="preserve"> מכל חובה החלה עליו על פי כל דין</w:t>
      </w:r>
      <w:r>
        <w:rPr>
          <w:rFonts w:hint="cs"/>
          <w:szCs w:val="24"/>
          <w:rtl/>
        </w:rPr>
        <w:t xml:space="preserve"> </w:t>
      </w:r>
      <w:r w:rsidRPr="009D5A09">
        <w:rPr>
          <w:szCs w:val="24"/>
          <w:rtl/>
        </w:rPr>
        <w:t>ועל פי החוזה ואין לפרש את האמור כוויתור של מדינת ישראל – משרד התשתיות הלאומיות, האנרגיה והמים</w:t>
      </w:r>
      <w:r w:rsidRPr="009D5A09">
        <w:rPr>
          <w:rFonts w:hint="cs"/>
          <w:szCs w:val="24"/>
          <w:rtl/>
        </w:rPr>
        <w:t xml:space="preserve"> על כל  זכות</w:t>
      </w:r>
      <w:r w:rsidRPr="009D5A09">
        <w:rPr>
          <w:szCs w:val="24"/>
          <w:rtl/>
        </w:rPr>
        <w:t xml:space="preserve"> או סעד המוקנים להם על פי הדין ועל פי חוזה זה.</w:t>
      </w:r>
    </w:p>
    <w:p w:rsidR="00C936F1" w:rsidRPr="009D5A09" w:rsidRDefault="00C936F1" w:rsidP="00C936F1">
      <w:pPr>
        <w:pStyle w:val="aff3"/>
        <w:spacing w:after="0" w:line="360" w:lineRule="auto"/>
        <w:ind w:left="720"/>
        <w:jc w:val="both"/>
        <w:rPr>
          <w:szCs w:val="24"/>
          <w:rtl/>
        </w:rPr>
      </w:pPr>
      <w:r w:rsidRPr="009D5A09">
        <w:rPr>
          <w:szCs w:val="24"/>
          <w:rtl/>
        </w:rPr>
        <w:t xml:space="preserve">בכל מקרה כאשר אופי העבודה או השירות בהתקשרות חוזית של </w:t>
      </w:r>
      <w:r w:rsidRPr="009D5A09">
        <w:rPr>
          <w:rFonts w:hint="cs"/>
          <w:szCs w:val="24"/>
          <w:rtl/>
        </w:rPr>
        <w:t xml:space="preserve">הזוכה </w:t>
      </w:r>
      <w:r w:rsidRPr="009D5A09">
        <w:rPr>
          <w:szCs w:val="24"/>
          <w:rtl/>
        </w:rPr>
        <w:t xml:space="preserve">עם קבלני </w:t>
      </w:r>
      <w:r w:rsidRPr="009D5A09">
        <w:rPr>
          <w:rFonts w:hint="cs"/>
          <w:szCs w:val="24"/>
          <w:rtl/>
        </w:rPr>
        <w:t>ה</w:t>
      </w:r>
      <w:r w:rsidRPr="009D5A09">
        <w:rPr>
          <w:szCs w:val="24"/>
          <w:rtl/>
        </w:rPr>
        <w:t>משנה</w:t>
      </w:r>
      <w:r w:rsidRPr="009D5A09">
        <w:rPr>
          <w:rFonts w:hint="cs"/>
          <w:szCs w:val="24"/>
          <w:rtl/>
        </w:rPr>
        <w:t xml:space="preserve"> מחייב</w:t>
      </w:r>
      <w:r>
        <w:rPr>
          <w:rFonts w:hint="cs"/>
          <w:szCs w:val="24"/>
          <w:rtl/>
        </w:rPr>
        <w:t xml:space="preserve"> </w:t>
      </w:r>
      <w:r w:rsidRPr="009D5A09">
        <w:rPr>
          <w:szCs w:val="24"/>
          <w:rtl/>
        </w:rPr>
        <w:t>דרישות ביטוח מיוחדות או שונות לרבות שינויים בגבולות האחריות ובתנאי הכיסוי (תנאי</w:t>
      </w:r>
      <w:r w:rsidRPr="009D5A09">
        <w:rPr>
          <w:rFonts w:hint="cs"/>
          <w:szCs w:val="24"/>
          <w:rtl/>
        </w:rPr>
        <w:t xml:space="preserve"> הביטוח)</w:t>
      </w:r>
      <w:r w:rsidRPr="009D5A09">
        <w:rPr>
          <w:szCs w:val="24"/>
          <w:rtl/>
        </w:rPr>
        <w:t xml:space="preserve"> מתחייב </w:t>
      </w:r>
      <w:r w:rsidRPr="009D5A09">
        <w:rPr>
          <w:rFonts w:hint="cs"/>
          <w:szCs w:val="24"/>
          <w:rtl/>
        </w:rPr>
        <w:t xml:space="preserve">הזוכה </w:t>
      </w:r>
      <w:r w:rsidRPr="009D5A09">
        <w:rPr>
          <w:szCs w:val="24"/>
          <w:rtl/>
        </w:rPr>
        <w:t xml:space="preserve">לפנות למשרד </w:t>
      </w:r>
      <w:r w:rsidRPr="009D5A09">
        <w:rPr>
          <w:rFonts w:hint="cs"/>
          <w:szCs w:val="24"/>
          <w:rtl/>
        </w:rPr>
        <w:t>התשתיות הלאומיות, האנרגיה והמים</w:t>
      </w:r>
      <w:r w:rsidRPr="009D5A09">
        <w:rPr>
          <w:szCs w:val="24"/>
          <w:rtl/>
        </w:rPr>
        <w:t xml:space="preserve"> ולקבל אישורו לשינוי בדרישות</w:t>
      </w:r>
      <w:r w:rsidRPr="009D5A09">
        <w:rPr>
          <w:rFonts w:hint="cs"/>
          <w:szCs w:val="24"/>
          <w:rtl/>
        </w:rPr>
        <w:t xml:space="preserve"> תנאי הביטוח.     </w:t>
      </w:r>
    </w:p>
    <w:p w:rsidR="00C936F1" w:rsidRPr="00CB46A1" w:rsidRDefault="00C936F1" w:rsidP="00C936F1">
      <w:pPr>
        <w:pStyle w:val="aff3"/>
        <w:spacing w:after="0" w:line="360" w:lineRule="auto"/>
        <w:ind w:left="0"/>
        <w:jc w:val="both"/>
        <w:rPr>
          <w:szCs w:val="24"/>
        </w:rPr>
      </w:pPr>
    </w:p>
    <w:p w:rsidR="00C936F1" w:rsidRPr="00BE6B8B" w:rsidRDefault="00C936F1" w:rsidP="00C936F1">
      <w:pPr>
        <w:pStyle w:val="af6"/>
        <w:numPr>
          <w:ilvl w:val="0"/>
          <w:numId w:val="104"/>
        </w:numPr>
        <w:spacing w:line="360" w:lineRule="auto"/>
        <w:jc w:val="both"/>
        <w:rPr>
          <w:b/>
          <w:bCs/>
          <w:szCs w:val="24"/>
          <w:u w:val="single"/>
        </w:rPr>
      </w:pPr>
      <w:r w:rsidRPr="00BE6B8B">
        <w:rPr>
          <w:rFonts w:hint="cs"/>
          <w:b/>
          <w:bCs/>
          <w:szCs w:val="24"/>
          <w:u w:val="single"/>
          <w:rtl/>
        </w:rPr>
        <w:t>המחאת זכויות</w:t>
      </w:r>
    </w:p>
    <w:p w:rsidR="00C936F1" w:rsidRPr="00BE6B8B" w:rsidRDefault="00C936F1" w:rsidP="00C936F1">
      <w:pPr>
        <w:spacing w:line="360" w:lineRule="auto"/>
        <w:ind w:left="567"/>
        <w:jc w:val="both"/>
        <w:rPr>
          <w:szCs w:val="24"/>
        </w:rPr>
      </w:pPr>
      <w:r w:rsidRPr="00BE6B8B">
        <w:rPr>
          <w:rFonts w:hint="cs"/>
          <w:szCs w:val="24"/>
          <w:rtl/>
        </w:rPr>
        <w:lastRenderedPageBreak/>
        <w:t xml:space="preserve">אין </w:t>
      </w:r>
      <w:r>
        <w:rPr>
          <w:rFonts w:hint="cs"/>
          <w:szCs w:val="24"/>
          <w:rtl/>
        </w:rPr>
        <w:t>הזוכה</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w:t>
      </w:r>
      <w:r>
        <w:rPr>
          <w:rFonts w:hint="cs"/>
          <w:szCs w:val="24"/>
          <w:rtl/>
        </w:rPr>
        <w:t>מהמשרד</w:t>
      </w:r>
      <w:r w:rsidRPr="00BE6B8B">
        <w:rPr>
          <w:rFonts w:hint="cs"/>
          <w:szCs w:val="24"/>
          <w:rtl/>
        </w:rPr>
        <w:t>.</w:t>
      </w:r>
    </w:p>
    <w:p w:rsidR="00C936F1" w:rsidRPr="00F96FCF" w:rsidRDefault="00C936F1" w:rsidP="00C936F1">
      <w:pPr>
        <w:spacing w:line="360" w:lineRule="auto"/>
        <w:ind w:left="752" w:hanging="327"/>
        <w:jc w:val="both"/>
        <w:rPr>
          <w:szCs w:val="24"/>
          <w:rtl/>
        </w:rPr>
      </w:pPr>
    </w:p>
    <w:p w:rsidR="00C936F1" w:rsidRDefault="00C936F1" w:rsidP="00C936F1">
      <w:pPr>
        <w:pStyle w:val="af6"/>
        <w:numPr>
          <w:ilvl w:val="0"/>
          <w:numId w:val="104"/>
        </w:numPr>
        <w:spacing w:line="360" w:lineRule="auto"/>
        <w:jc w:val="both"/>
        <w:rPr>
          <w:szCs w:val="24"/>
        </w:rPr>
      </w:pPr>
      <w:r w:rsidRPr="00B72C94">
        <w:rPr>
          <w:rFonts w:hint="eastAsia"/>
          <w:b/>
          <w:bCs/>
          <w:szCs w:val="24"/>
          <w:u w:val="single"/>
          <w:rtl/>
        </w:rPr>
        <w:t>שונות</w:t>
      </w:r>
    </w:p>
    <w:p w:rsidR="00C936F1" w:rsidRDefault="00C936F1" w:rsidP="00C936F1">
      <w:pPr>
        <w:pStyle w:val="af6"/>
        <w:numPr>
          <w:ilvl w:val="0"/>
          <w:numId w:val="106"/>
        </w:numPr>
        <w:spacing w:line="360" w:lineRule="auto"/>
        <w:ind w:left="792" w:hanging="283"/>
        <w:jc w:val="both"/>
        <w:rPr>
          <w:szCs w:val="24"/>
        </w:rPr>
      </w:pPr>
      <w:r w:rsidRPr="00B72C94">
        <w:rPr>
          <w:rFonts w:hint="eastAsia"/>
          <w:szCs w:val="24"/>
          <w:rtl/>
        </w:rPr>
        <w:t>על</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 xml:space="preserve"> </w:t>
      </w:r>
      <w:r w:rsidRPr="00B72C94">
        <w:rPr>
          <w:rFonts w:hint="eastAsia"/>
          <w:szCs w:val="24"/>
          <w:rtl/>
        </w:rPr>
        <w:t>יחולו</w:t>
      </w:r>
      <w:r w:rsidRPr="00B72C94">
        <w:rPr>
          <w:szCs w:val="24"/>
          <w:rtl/>
        </w:rPr>
        <w:t xml:space="preserve"> </w:t>
      </w:r>
      <w:r w:rsidRPr="00B72C94">
        <w:rPr>
          <w:rFonts w:hint="eastAsia"/>
          <w:szCs w:val="24"/>
          <w:rtl/>
        </w:rPr>
        <w:t>דיני</w:t>
      </w:r>
      <w:r w:rsidRPr="00B72C94">
        <w:rPr>
          <w:szCs w:val="24"/>
          <w:rtl/>
        </w:rPr>
        <w:t xml:space="preserve"> </w:t>
      </w:r>
      <w:r w:rsidRPr="00B72C94">
        <w:rPr>
          <w:rFonts w:hint="eastAsia"/>
          <w:szCs w:val="24"/>
          <w:rtl/>
        </w:rPr>
        <w:t>מדינת</w:t>
      </w:r>
      <w:r w:rsidRPr="00B72C94">
        <w:rPr>
          <w:szCs w:val="24"/>
          <w:rtl/>
        </w:rPr>
        <w:t xml:space="preserve"> </w:t>
      </w:r>
      <w:r w:rsidRPr="00B72C94">
        <w:rPr>
          <w:rFonts w:hint="eastAsia"/>
          <w:szCs w:val="24"/>
          <w:rtl/>
        </w:rPr>
        <w:t>ישראל</w:t>
      </w:r>
      <w:r w:rsidRPr="00B72C94">
        <w:rPr>
          <w:szCs w:val="24"/>
          <w:rtl/>
        </w:rPr>
        <w:t xml:space="preserve">, </w:t>
      </w:r>
      <w:r w:rsidRPr="00B72C94">
        <w:rPr>
          <w:rFonts w:hint="eastAsia"/>
          <w:szCs w:val="24"/>
          <w:rtl/>
        </w:rPr>
        <w:t>בתי</w:t>
      </w:r>
      <w:r w:rsidRPr="00B72C94">
        <w:rPr>
          <w:szCs w:val="24"/>
          <w:rtl/>
        </w:rPr>
        <w:t xml:space="preserve"> </w:t>
      </w:r>
      <w:r w:rsidRPr="00B72C94">
        <w:rPr>
          <w:rFonts w:hint="eastAsia"/>
          <w:szCs w:val="24"/>
          <w:rtl/>
        </w:rPr>
        <w:t>המשפט</w:t>
      </w:r>
      <w:r w:rsidRPr="00B72C94">
        <w:rPr>
          <w:szCs w:val="24"/>
          <w:rtl/>
        </w:rPr>
        <w:t xml:space="preserve"> </w:t>
      </w:r>
      <w:r w:rsidRPr="00B72C94">
        <w:rPr>
          <w:rFonts w:hint="eastAsia"/>
          <w:szCs w:val="24"/>
          <w:rtl/>
        </w:rPr>
        <w:t>המוסמכים</w:t>
      </w:r>
      <w:r w:rsidRPr="00B72C94">
        <w:rPr>
          <w:szCs w:val="24"/>
          <w:rtl/>
        </w:rPr>
        <w:t xml:space="preserve"> </w:t>
      </w:r>
      <w:r w:rsidRPr="00B72C94">
        <w:rPr>
          <w:rFonts w:hint="eastAsia"/>
          <w:szCs w:val="24"/>
          <w:rtl/>
        </w:rPr>
        <w:t>בירושלים</w:t>
      </w:r>
      <w:r w:rsidRPr="00B72C94">
        <w:rPr>
          <w:szCs w:val="24"/>
          <w:rtl/>
        </w:rPr>
        <w:t xml:space="preserve"> </w:t>
      </w:r>
      <w:r w:rsidRPr="00B72C94">
        <w:rPr>
          <w:rFonts w:hint="eastAsia"/>
          <w:szCs w:val="24"/>
          <w:rtl/>
        </w:rPr>
        <w:t>יהיו</w:t>
      </w:r>
      <w:r w:rsidRPr="00B72C94">
        <w:rPr>
          <w:szCs w:val="24"/>
          <w:rtl/>
        </w:rPr>
        <w:t xml:space="preserve"> </w:t>
      </w:r>
      <w:r w:rsidRPr="00B72C94">
        <w:rPr>
          <w:rFonts w:hint="eastAsia"/>
          <w:szCs w:val="24"/>
          <w:rtl/>
        </w:rPr>
        <w:t>בעלי</w:t>
      </w:r>
      <w:r w:rsidRPr="00B72C94">
        <w:rPr>
          <w:szCs w:val="24"/>
          <w:rtl/>
        </w:rPr>
        <w:t xml:space="preserve"> </w:t>
      </w:r>
      <w:r w:rsidRPr="00B72C94">
        <w:rPr>
          <w:rFonts w:hint="eastAsia"/>
          <w:szCs w:val="24"/>
          <w:rtl/>
        </w:rPr>
        <w:t>סמכויות</w:t>
      </w:r>
      <w:r w:rsidRPr="00B72C94">
        <w:rPr>
          <w:szCs w:val="24"/>
          <w:rtl/>
        </w:rPr>
        <w:t xml:space="preserve"> </w:t>
      </w:r>
      <w:r w:rsidRPr="00B72C94">
        <w:rPr>
          <w:rFonts w:hint="eastAsia"/>
          <w:szCs w:val="24"/>
          <w:rtl/>
        </w:rPr>
        <w:t>מקומית</w:t>
      </w:r>
      <w:r w:rsidRPr="00B72C94">
        <w:rPr>
          <w:szCs w:val="24"/>
          <w:rtl/>
        </w:rPr>
        <w:t xml:space="preserve"> </w:t>
      </w:r>
      <w:r w:rsidRPr="00B72C94">
        <w:rPr>
          <w:rFonts w:hint="eastAsia"/>
          <w:szCs w:val="24"/>
          <w:rtl/>
        </w:rPr>
        <w:t>ייחודית</w:t>
      </w:r>
      <w:r w:rsidRPr="00B72C94">
        <w:rPr>
          <w:szCs w:val="24"/>
          <w:rtl/>
        </w:rPr>
        <w:t xml:space="preserve"> </w:t>
      </w:r>
      <w:r w:rsidRPr="00B72C94">
        <w:rPr>
          <w:rFonts w:hint="eastAsia"/>
          <w:szCs w:val="24"/>
          <w:rtl/>
        </w:rPr>
        <w:t>בכל</w:t>
      </w:r>
      <w:r w:rsidRPr="00B72C94">
        <w:rPr>
          <w:szCs w:val="24"/>
          <w:rtl/>
        </w:rPr>
        <w:t xml:space="preserve"> </w:t>
      </w:r>
      <w:r w:rsidRPr="00B72C94">
        <w:rPr>
          <w:rFonts w:hint="eastAsia"/>
          <w:szCs w:val="24"/>
          <w:rtl/>
        </w:rPr>
        <w:t>הקשור</w:t>
      </w:r>
      <w:r w:rsidRPr="00B72C94">
        <w:rPr>
          <w:szCs w:val="24"/>
          <w:rtl/>
        </w:rPr>
        <w:t xml:space="preserve"> </w:t>
      </w:r>
      <w:r w:rsidRPr="00B72C94">
        <w:rPr>
          <w:rFonts w:hint="eastAsia"/>
          <w:szCs w:val="24"/>
          <w:rtl/>
        </w:rPr>
        <w:t>לתביעות</w:t>
      </w:r>
      <w:r w:rsidRPr="00B72C94">
        <w:rPr>
          <w:szCs w:val="24"/>
          <w:rtl/>
        </w:rPr>
        <w:t xml:space="preserve"> </w:t>
      </w:r>
      <w:r w:rsidRPr="00B72C94">
        <w:rPr>
          <w:rFonts w:hint="eastAsia"/>
          <w:szCs w:val="24"/>
          <w:rtl/>
        </w:rPr>
        <w:t>או</w:t>
      </w:r>
      <w:r w:rsidRPr="00B72C94">
        <w:rPr>
          <w:szCs w:val="24"/>
          <w:rtl/>
        </w:rPr>
        <w:t xml:space="preserve"> </w:t>
      </w:r>
      <w:r w:rsidRPr="00B72C94">
        <w:rPr>
          <w:rFonts w:hint="eastAsia"/>
          <w:szCs w:val="24"/>
          <w:rtl/>
        </w:rPr>
        <w:t>הליכים</w:t>
      </w:r>
      <w:r w:rsidRPr="00B72C94">
        <w:rPr>
          <w:szCs w:val="24"/>
          <w:rtl/>
        </w:rPr>
        <w:t xml:space="preserve"> </w:t>
      </w:r>
      <w:r w:rsidRPr="00B72C94">
        <w:rPr>
          <w:rFonts w:hint="eastAsia"/>
          <w:szCs w:val="24"/>
          <w:rtl/>
        </w:rPr>
        <w:t>משפטיים</w:t>
      </w:r>
      <w:r w:rsidRPr="00B72C94">
        <w:rPr>
          <w:szCs w:val="24"/>
          <w:rtl/>
        </w:rPr>
        <w:t xml:space="preserve"> </w:t>
      </w:r>
      <w:r w:rsidRPr="00B72C94">
        <w:rPr>
          <w:rFonts w:hint="eastAsia"/>
          <w:szCs w:val="24"/>
          <w:rtl/>
        </w:rPr>
        <w:t>כלשהם</w:t>
      </w:r>
      <w:r w:rsidRPr="00B72C94">
        <w:rPr>
          <w:szCs w:val="24"/>
          <w:rtl/>
        </w:rPr>
        <w:t xml:space="preserve"> </w:t>
      </w:r>
      <w:r w:rsidRPr="00B72C94">
        <w:rPr>
          <w:rFonts w:hint="eastAsia"/>
          <w:szCs w:val="24"/>
          <w:rtl/>
        </w:rPr>
        <w:t>הנובעים</w:t>
      </w:r>
      <w:r w:rsidRPr="00B72C94">
        <w:rPr>
          <w:szCs w:val="24"/>
          <w:rtl/>
        </w:rPr>
        <w:t xml:space="preserve"> </w:t>
      </w:r>
      <w:r w:rsidRPr="00B72C94">
        <w:rPr>
          <w:rFonts w:hint="eastAsia"/>
          <w:szCs w:val="24"/>
          <w:rtl/>
        </w:rPr>
        <w:t>מהסכם</w:t>
      </w:r>
      <w:r w:rsidRPr="00B72C94">
        <w:rPr>
          <w:szCs w:val="24"/>
          <w:rtl/>
        </w:rPr>
        <w:t xml:space="preserve"> </w:t>
      </w:r>
      <w:r w:rsidRPr="00B72C94">
        <w:rPr>
          <w:rFonts w:hint="eastAsia"/>
          <w:szCs w:val="24"/>
          <w:rtl/>
        </w:rPr>
        <w:t>זה</w:t>
      </w:r>
      <w:r w:rsidRPr="00B72C94">
        <w:rPr>
          <w:szCs w:val="24"/>
          <w:rtl/>
        </w:rPr>
        <w:t>.</w:t>
      </w:r>
    </w:p>
    <w:p w:rsidR="00C936F1" w:rsidRDefault="00C936F1" w:rsidP="00C936F1">
      <w:pPr>
        <w:pStyle w:val="af6"/>
        <w:numPr>
          <w:ilvl w:val="0"/>
          <w:numId w:val="106"/>
        </w:numPr>
        <w:spacing w:line="360" w:lineRule="auto"/>
        <w:ind w:left="792" w:hanging="283"/>
        <w:jc w:val="both"/>
        <w:rPr>
          <w:szCs w:val="24"/>
        </w:rPr>
      </w:pPr>
      <w:r w:rsidRPr="00B72C94">
        <w:rPr>
          <w:rFonts w:hint="eastAsia"/>
          <w:szCs w:val="24"/>
          <w:rtl/>
        </w:rPr>
        <w:t>כל</w:t>
      </w:r>
      <w:r w:rsidRPr="00B72C94">
        <w:rPr>
          <w:szCs w:val="24"/>
          <w:rtl/>
        </w:rPr>
        <w:t xml:space="preserve"> הודעה שתשלח מאחד הצדדים למשנהו לפי </w:t>
      </w:r>
      <w:r w:rsidRPr="00B72C94">
        <w:rPr>
          <w:rFonts w:hint="eastAsia"/>
          <w:szCs w:val="24"/>
          <w:rtl/>
        </w:rPr>
        <w:t>כתובתו</w:t>
      </w:r>
      <w:r w:rsidRPr="00B72C94">
        <w:rPr>
          <w:szCs w:val="24"/>
          <w:rtl/>
        </w:rPr>
        <w:t xml:space="preserve"> </w:t>
      </w:r>
      <w:r w:rsidRPr="00B72C94">
        <w:rPr>
          <w:rFonts w:hint="eastAsia"/>
          <w:szCs w:val="24"/>
          <w:rtl/>
        </w:rPr>
        <w:t>המפורטת</w:t>
      </w:r>
      <w:r w:rsidRPr="00B72C94">
        <w:rPr>
          <w:szCs w:val="24"/>
          <w:rtl/>
        </w:rPr>
        <w:t xml:space="preserve"> דלהלן, תראה כאילו הגיעה לנמען 72 שעות לאחר שליחתה בדואר רשום, כל עוד לא הוכח היפוכו של דבר.</w:t>
      </w:r>
    </w:p>
    <w:p w:rsidR="00C936F1" w:rsidRDefault="00C936F1" w:rsidP="00C936F1">
      <w:pPr>
        <w:pStyle w:val="af6"/>
        <w:numPr>
          <w:ilvl w:val="0"/>
          <w:numId w:val="106"/>
        </w:numPr>
        <w:spacing w:line="360" w:lineRule="auto"/>
        <w:ind w:left="792" w:hanging="283"/>
        <w:jc w:val="both"/>
        <w:rPr>
          <w:szCs w:val="24"/>
        </w:rPr>
      </w:pPr>
      <w:r w:rsidRPr="00B72C94">
        <w:rPr>
          <w:rFonts w:hint="eastAsia"/>
          <w:szCs w:val="24"/>
          <w:rtl/>
        </w:rPr>
        <w:t>כתובת</w:t>
      </w:r>
      <w:r w:rsidRPr="00B72C94">
        <w:rPr>
          <w:szCs w:val="24"/>
          <w:rtl/>
        </w:rPr>
        <w:t xml:space="preserve"> </w:t>
      </w:r>
      <w:r w:rsidRPr="00B72C94">
        <w:rPr>
          <w:rFonts w:hint="eastAsia"/>
          <w:szCs w:val="24"/>
          <w:rtl/>
        </w:rPr>
        <w:t>הצדדים</w:t>
      </w:r>
      <w:r w:rsidRPr="00B72C94">
        <w:rPr>
          <w:szCs w:val="24"/>
          <w:rtl/>
        </w:rPr>
        <w:t xml:space="preserve"> </w:t>
      </w:r>
      <w:r w:rsidRPr="00B72C94">
        <w:rPr>
          <w:rFonts w:hint="eastAsia"/>
          <w:szCs w:val="24"/>
          <w:rtl/>
        </w:rPr>
        <w:t>לצורך</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w:t>
      </w:r>
    </w:p>
    <w:p w:rsidR="00C936F1" w:rsidRDefault="00C936F1" w:rsidP="00C936F1">
      <w:pPr>
        <w:pStyle w:val="af6"/>
        <w:rPr>
          <w:szCs w:val="24"/>
          <w:rtl/>
        </w:rPr>
      </w:pPr>
    </w:p>
    <w:p w:rsidR="00C936F1" w:rsidRPr="00B83FD3" w:rsidRDefault="00C936F1" w:rsidP="00C936F1">
      <w:pPr>
        <w:spacing w:line="276" w:lineRule="auto"/>
        <w:jc w:val="both"/>
        <w:rPr>
          <w:szCs w:val="24"/>
          <w:rtl/>
        </w:rPr>
      </w:pPr>
    </w:p>
    <w:p w:rsidR="00C936F1" w:rsidRPr="00B83FD3" w:rsidRDefault="00C936F1" w:rsidP="00C936F1">
      <w:pPr>
        <w:spacing w:line="276" w:lineRule="auto"/>
        <w:ind w:left="567"/>
        <w:jc w:val="both"/>
        <w:rPr>
          <w:szCs w:val="24"/>
          <w:rtl/>
        </w:rPr>
      </w:pPr>
      <w:r w:rsidRPr="00B83FD3">
        <w:rPr>
          <w:rFonts w:hint="eastAsia"/>
          <w:szCs w:val="24"/>
          <w:rtl/>
        </w:rPr>
        <w:t>הזוכה</w:t>
      </w:r>
      <w:r w:rsidRPr="00B83FD3">
        <w:rPr>
          <w:szCs w:val="24"/>
          <w:rtl/>
        </w:rPr>
        <w:t>:</w:t>
      </w:r>
      <w:r>
        <w:rPr>
          <w:szCs w:val="24"/>
          <w:rtl/>
        </w:rPr>
        <w:t xml:space="preserve">                   </w:t>
      </w:r>
      <w:r w:rsidRPr="00B83FD3">
        <w:rPr>
          <w:rFonts w:hint="eastAsia"/>
          <w:szCs w:val="24"/>
          <w:rtl/>
        </w:rPr>
        <w:t>לידי</w:t>
      </w:r>
      <w:r w:rsidRPr="00B83FD3">
        <w:rPr>
          <w:szCs w:val="24"/>
          <w:rtl/>
        </w:rPr>
        <w:t>:</w:t>
      </w:r>
      <w:r>
        <w:rPr>
          <w:szCs w:val="24"/>
          <w:rtl/>
        </w:rPr>
        <w:t xml:space="preserve"> </w:t>
      </w:r>
      <w:r w:rsidRPr="00B83FD3">
        <w:rPr>
          <w:szCs w:val="24"/>
          <w:rtl/>
        </w:rPr>
        <w:t>________________</w:t>
      </w:r>
    </w:p>
    <w:p w:rsidR="00C936F1" w:rsidRPr="00B83FD3" w:rsidRDefault="00C936F1" w:rsidP="00C936F1">
      <w:pPr>
        <w:spacing w:line="276" w:lineRule="auto"/>
        <w:ind w:left="567"/>
        <w:jc w:val="both"/>
        <w:rPr>
          <w:szCs w:val="24"/>
          <w:rtl/>
        </w:rPr>
      </w:pPr>
      <w:r w:rsidRPr="00B83FD3">
        <w:rPr>
          <w:rFonts w:hint="eastAsia"/>
          <w:szCs w:val="24"/>
          <w:rtl/>
        </w:rPr>
        <w:t>המשרד</w:t>
      </w:r>
      <w:r w:rsidRPr="00B83FD3">
        <w:rPr>
          <w:szCs w:val="24"/>
          <w:rtl/>
        </w:rPr>
        <w:t>:</w:t>
      </w:r>
      <w:r>
        <w:rPr>
          <w:szCs w:val="24"/>
          <w:rtl/>
        </w:rPr>
        <w:t xml:space="preserve">                   </w:t>
      </w:r>
      <w:r w:rsidRPr="00B83FD3">
        <w:rPr>
          <w:szCs w:val="24"/>
          <w:rtl/>
        </w:rPr>
        <w:t xml:space="preserve"> </w:t>
      </w:r>
      <w:r w:rsidRPr="00B83FD3">
        <w:rPr>
          <w:rFonts w:hint="eastAsia"/>
          <w:szCs w:val="24"/>
          <w:rtl/>
        </w:rPr>
        <w:t>רח</w:t>
      </w:r>
      <w:r w:rsidRPr="00B83FD3">
        <w:rPr>
          <w:szCs w:val="24"/>
          <w:rtl/>
        </w:rPr>
        <w:t xml:space="preserve">' </w:t>
      </w:r>
      <w:r w:rsidRPr="00B83FD3">
        <w:rPr>
          <w:rFonts w:hint="eastAsia"/>
          <w:szCs w:val="24"/>
          <w:rtl/>
        </w:rPr>
        <w:t>יפו</w:t>
      </w:r>
      <w:r w:rsidRPr="00B83FD3">
        <w:rPr>
          <w:szCs w:val="24"/>
          <w:rtl/>
        </w:rPr>
        <w:t xml:space="preserve"> </w:t>
      </w:r>
      <w:r>
        <w:rPr>
          <w:rFonts w:hint="cs"/>
          <w:szCs w:val="24"/>
          <w:rtl/>
        </w:rPr>
        <w:t>216 ירושלים</w:t>
      </w:r>
    </w:p>
    <w:p w:rsidR="00C936F1" w:rsidRPr="00B83FD3" w:rsidRDefault="00C936F1" w:rsidP="00C936F1">
      <w:pPr>
        <w:spacing w:line="276" w:lineRule="auto"/>
        <w:jc w:val="both"/>
        <w:rPr>
          <w:szCs w:val="24"/>
          <w:rtl/>
        </w:rPr>
      </w:pPr>
    </w:p>
    <w:p w:rsidR="00C936F1" w:rsidRDefault="00C936F1" w:rsidP="00C936F1">
      <w:pPr>
        <w:spacing w:line="276" w:lineRule="auto"/>
        <w:ind w:right="-567"/>
        <w:jc w:val="center"/>
        <w:rPr>
          <w:szCs w:val="24"/>
          <w:rtl/>
        </w:rPr>
      </w:pPr>
      <w:r w:rsidRPr="00B83FD3">
        <w:rPr>
          <w:rFonts w:hint="eastAsia"/>
          <w:b/>
          <w:bCs/>
          <w:szCs w:val="24"/>
          <w:rtl/>
        </w:rPr>
        <w:t>ולראיה</w:t>
      </w:r>
      <w:r w:rsidRPr="00B83FD3">
        <w:rPr>
          <w:b/>
          <w:bCs/>
          <w:szCs w:val="24"/>
          <w:rtl/>
        </w:rPr>
        <w:t xml:space="preserve"> </w:t>
      </w:r>
      <w:r w:rsidRPr="00B83FD3">
        <w:rPr>
          <w:rFonts w:hint="eastAsia"/>
          <w:b/>
          <w:bCs/>
          <w:szCs w:val="24"/>
          <w:rtl/>
        </w:rPr>
        <w:t>באו</w:t>
      </w:r>
      <w:r w:rsidRPr="00B83FD3">
        <w:rPr>
          <w:b/>
          <w:bCs/>
          <w:szCs w:val="24"/>
          <w:rtl/>
        </w:rPr>
        <w:t xml:space="preserve"> </w:t>
      </w:r>
      <w:r w:rsidRPr="00B83FD3">
        <w:rPr>
          <w:rFonts w:hint="eastAsia"/>
          <w:b/>
          <w:bCs/>
          <w:szCs w:val="24"/>
          <w:rtl/>
        </w:rPr>
        <w:t>הצדדים</w:t>
      </w:r>
      <w:r w:rsidRPr="00B83FD3">
        <w:rPr>
          <w:b/>
          <w:bCs/>
          <w:szCs w:val="24"/>
          <w:rtl/>
        </w:rPr>
        <w:t xml:space="preserve"> </w:t>
      </w:r>
      <w:r w:rsidRPr="00B83FD3">
        <w:rPr>
          <w:rFonts w:hint="eastAsia"/>
          <w:b/>
          <w:bCs/>
          <w:szCs w:val="24"/>
          <w:rtl/>
        </w:rPr>
        <w:t>על</w:t>
      </w:r>
      <w:r w:rsidRPr="00B83FD3">
        <w:rPr>
          <w:b/>
          <w:bCs/>
          <w:szCs w:val="24"/>
          <w:rtl/>
        </w:rPr>
        <w:t xml:space="preserve"> </w:t>
      </w:r>
      <w:r w:rsidRPr="00B83FD3">
        <w:rPr>
          <w:rFonts w:hint="eastAsia"/>
          <w:b/>
          <w:bCs/>
          <w:szCs w:val="24"/>
          <w:rtl/>
        </w:rPr>
        <w:t>החתום</w:t>
      </w:r>
    </w:p>
    <w:p w:rsidR="00C936F1" w:rsidRPr="00C734C9" w:rsidRDefault="00C936F1" w:rsidP="00C936F1">
      <w:pPr>
        <w:spacing w:line="276" w:lineRule="auto"/>
        <w:jc w:val="both"/>
        <w:rPr>
          <w:szCs w:val="24"/>
          <w:rtl/>
        </w:rPr>
      </w:pPr>
    </w:p>
    <w:p w:rsidR="00C936F1" w:rsidRPr="00C734C9" w:rsidRDefault="00C936F1" w:rsidP="00C936F1">
      <w:pPr>
        <w:spacing w:line="276" w:lineRule="auto"/>
        <w:ind w:right="-567"/>
        <w:jc w:val="center"/>
        <w:rPr>
          <w:szCs w:val="24"/>
          <w:rtl/>
        </w:rPr>
      </w:pPr>
    </w:p>
    <w:tbl>
      <w:tblPr>
        <w:bidiVisual/>
        <w:tblW w:w="9690" w:type="dxa"/>
        <w:tblLook w:val="01E0" w:firstRow="1" w:lastRow="1" w:firstColumn="1" w:lastColumn="1" w:noHBand="0" w:noVBand="0"/>
      </w:tblPr>
      <w:tblGrid>
        <w:gridCol w:w="4586"/>
        <w:gridCol w:w="567"/>
        <w:gridCol w:w="4537"/>
      </w:tblGrid>
      <w:tr w:rsidR="00C936F1" w:rsidRPr="00C734C9" w:rsidTr="00C936F1">
        <w:trPr>
          <w:trHeight w:val="774"/>
        </w:trPr>
        <w:tc>
          <w:tcPr>
            <w:tcW w:w="4586" w:type="dxa"/>
          </w:tcPr>
          <w:p w:rsidR="00C936F1" w:rsidRPr="00C734C9" w:rsidRDefault="00C936F1" w:rsidP="00C936F1">
            <w:pPr>
              <w:spacing w:line="276" w:lineRule="auto"/>
              <w:ind w:right="-567"/>
              <w:jc w:val="center"/>
              <w:rPr>
                <w:b/>
                <w:bCs/>
                <w:szCs w:val="24"/>
                <w:rtl/>
              </w:rPr>
            </w:pPr>
            <w:r w:rsidRPr="00C734C9">
              <w:rPr>
                <w:rFonts w:hint="eastAsia"/>
                <w:b/>
                <w:bCs/>
                <w:szCs w:val="24"/>
                <w:rtl/>
              </w:rPr>
              <w:t>משרד התשתיות הלאומיות האנרגיה והמים</w:t>
            </w:r>
          </w:p>
        </w:tc>
        <w:tc>
          <w:tcPr>
            <w:tcW w:w="567" w:type="dxa"/>
          </w:tcPr>
          <w:p w:rsidR="00C936F1" w:rsidRPr="00C734C9" w:rsidRDefault="00C936F1" w:rsidP="00C936F1">
            <w:pPr>
              <w:keepNext/>
              <w:spacing w:line="276" w:lineRule="auto"/>
              <w:ind w:right="-567"/>
              <w:jc w:val="center"/>
              <w:outlineLvl w:val="0"/>
              <w:rPr>
                <w:szCs w:val="24"/>
                <w:rtl/>
              </w:rPr>
            </w:pPr>
          </w:p>
        </w:tc>
        <w:tc>
          <w:tcPr>
            <w:tcW w:w="4537" w:type="dxa"/>
          </w:tcPr>
          <w:p w:rsidR="00C936F1" w:rsidRPr="00C734C9" w:rsidRDefault="00C936F1" w:rsidP="00C936F1">
            <w:pPr>
              <w:pBdr>
                <w:bottom w:val="single" w:sz="12" w:space="1" w:color="auto"/>
              </w:pBdr>
              <w:spacing w:line="276" w:lineRule="auto"/>
              <w:ind w:right="-567"/>
              <w:jc w:val="center"/>
              <w:rPr>
                <w:b/>
                <w:bCs/>
                <w:szCs w:val="24"/>
                <w:rtl/>
              </w:rPr>
            </w:pPr>
          </w:p>
          <w:p w:rsidR="00C936F1" w:rsidRPr="00C734C9" w:rsidRDefault="00C936F1" w:rsidP="00C936F1">
            <w:pPr>
              <w:spacing w:line="276" w:lineRule="auto"/>
              <w:ind w:right="-567"/>
              <w:jc w:val="center"/>
              <w:rPr>
                <w:b/>
                <w:bCs/>
                <w:szCs w:val="24"/>
                <w:rtl/>
              </w:rPr>
            </w:pPr>
            <w:r w:rsidRPr="00C734C9">
              <w:rPr>
                <w:b/>
                <w:bCs/>
                <w:szCs w:val="24"/>
                <w:rtl/>
              </w:rPr>
              <w:t>(ה</w:t>
            </w:r>
            <w:r w:rsidRPr="00C734C9">
              <w:rPr>
                <w:rFonts w:hint="eastAsia"/>
                <w:b/>
                <w:bCs/>
                <w:szCs w:val="24"/>
                <w:rtl/>
              </w:rPr>
              <w:t>זוכה</w:t>
            </w:r>
            <w:r w:rsidRPr="00C734C9">
              <w:rPr>
                <w:b/>
                <w:bCs/>
                <w:szCs w:val="24"/>
                <w:rtl/>
              </w:rPr>
              <w:t>)</w:t>
            </w:r>
          </w:p>
        </w:tc>
      </w:tr>
      <w:tr w:rsidR="00C936F1" w:rsidRPr="00C734C9" w:rsidTr="00C936F1">
        <w:trPr>
          <w:trHeight w:val="774"/>
        </w:trPr>
        <w:tc>
          <w:tcPr>
            <w:tcW w:w="4586" w:type="dxa"/>
          </w:tcPr>
          <w:p w:rsidR="00C936F1" w:rsidRPr="00C734C9" w:rsidRDefault="00C936F1" w:rsidP="00C936F1">
            <w:pPr>
              <w:keepNext/>
              <w:spacing w:line="276" w:lineRule="auto"/>
              <w:ind w:right="-567"/>
              <w:jc w:val="center"/>
              <w:outlineLvl w:val="0"/>
              <w:rPr>
                <w:b/>
                <w:bCs/>
                <w:szCs w:val="24"/>
                <w:rtl/>
              </w:rPr>
            </w:pPr>
          </w:p>
        </w:tc>
        <w:tc>
          <w:tcPr>
            <w:tcW w:w="567" w:type="dxa"/>
          </w:tcPr>
          <w:p w:rsidR="00C936F1" w:rsidRPr="00C734C9" w:rsidRDefault="00C936F1" w:rsidP="00C936F1">
            <w:pPr>
              <w:keepNext/>
              <w:spacing w:line="276" w:lineRule="auto"/>
              <w:ind w:right="-567"/>
              <w:jc w:val="center"/>
              <w:outlineLvl w:val="0"/>
              <w:rPr>
                <w:szCs w:val="24"/>
                <w:rtl/>
              </w:rPr>
            </w:pPr>
          </w:p>
        </w:tc>
        <w:tc>
          <w:tcPr>
            <w:tcW w:w="4537" w:type="dxa"/>
          </w:tcPr>
          <w:p w:rsidR="00C936F1" w:rsidRPr="00C734C9" w:rsidRDefault="00C936F1" w:rsidP="00C936F1">
            <w:pPr>
              <w:keepNext/>
              <w:spacing w:line="276" w:lineRule="auto"/>
              <w:ind w:right="-567"/>
              <w:jc w:val="center"/>
              <w:outlineLvl w:val="0"/>
              <w:rPr>
                <w:b/>
                <w:bCs/>
                <w:szCs w:val="24"/>
                <w:rtl/>
              </w:rPr>
            </w:pPr>
          </w:p>
        </w:tc>
      </w:tr>
      <w:tr w:rsidR="00C936F1" w:rsidRPr="00C734C9" w:rsidTr="00C936F1">
        <w:tc>
          <w:tcPr>
            <w:tcW w:w="4586" w:type="dxa"/>
          </w:tcPr>
          <w:p w:rsidR="00C936F1" w:rsidRPr="00C734C9" w:rsidRDefault="00C936F1" w:rsidP="00C936F1">
            <w:pPr>
              <w:spacing w:line="276" w:lineRule="auto"/>
              <w:ind w:right="-567"/>
              <w:jc w:val="center"/>
              <w:rPr>
                <w:b/>
                <w:bCs/>
                <w:szCs w:val="24"/>
                <w:rtl/>
              </w:rPr>
            </w:pPr>
            <w:r w:rsidRPr="00C734C9">
              <w:rPr>
                <w:rFonts w:hint="eastAsia"/>
                <w:b/>
                <w:bCs/>
                <w:szCs w:val="24"/>
                <w:rtl/>
              </w:rPr>
              <w:t>סמנכ</w:t>
            </w:r>
            <w:r w:rsidRPr="00C734C9">
              <w:rPr>
                <w:b/>
                <w:bCs/>
                <w:szCs w:val="24"/>
                <w:rtl/>
              </w:rPr>
              <w:t>"</w:t>
            </w:r>
            <w:r w:rsidRPr="00C734C9">
              <w:rPr>
                <w:rFonts w:hint="cs"/>
                <w:b/>
                <w:bCs/>
                <w:szCs w:val="24"/>
                <w:rtl/>
              </w:rPr>
              <w:t>ל</w:t>
            </w:r>
            <w:r>
              <w:rPr>
                <w:b/>
                <w:bCs/>
                <w:szCs w:val="24"/>
                <w:rtl/>
              </w:rPr>
              <w:t xml:space="preserve"> </w:t>
            </w:r>
            <w:r w:rsidRPr="00C734C9">
              <w:rPr>
                <w:rFonts w:hint="eastAsia"/>
                <w:b/>
                <w:bCs/>
                <w:szCs w:val="24"/>
                <w:rtl/>
              </w:rPr>
              <w:t xml:space="preserve">משרד התשתיות הלאומיות </w:t>
            </w:r>
          </w:p>
          <w:p w:rsidR="00C936F1" w:rsidRPr="00C734C9" w:rsidRDefault="00C936F1" w:rsidP="00C936F1">
            <w:pPr>
              <w:spacing w:line="276" w:lineRule="auto"/>
              <w:ind w:right="-567"/>
              <w:jc w:val="center"/>
              <w:rPr>
                <w:b/>
                <w:bCs/>
                <w:szCs w:val="24"/>
                <w:rtl/>
              </w:rPr>
            </w:pPr>
            <w:r w:rsidRPr="00C734C9">
              <w:rPr>
                <w:rFonts w:hint="eastAsia"/>
                <w:b/>
                <w:bCs/>
                <w:szCs w:val="24"/>
                <w:rtl/>
              </w:rPr>
              <w:t>האנרגיה והמים</w:t>
            </w:r>
            <w:r w:rsidRPr="00C734C9">
              <w:rPr>
                <w:rFonts w:hint="cs"/>
                <w:b/>
                <w:bCs/>
                <w:szCs w:val="24"/>
                <w:rtl/>
              </w:rPr>
              <w:t xml:space="preserve"> </w:t>
            </w:r>
          </w:p>
        </w:tc>
        <w:tc>
          <w:tcPr>
            <w:tcW w:w="567" w:type="dxa"/>
          </w:tcPr>
          <w:p w:rsidR="00C936F1" w:rsidRPr="00C734C9" w:rsidRDefault="00C936F1" w:rsidP="00C936F1">
            <w:pPr>
              <w:keepNext/>
              <w:spacing w:line="276" w:lineRule="auto"/>
              <w:ind w:right="-567"/>
              <w:jc w:val="center"/>
              <w:outlineLvl w:val="0"/>
              <w:rPr>
                <w:b/>
                <w:bCs/>
                <w:szCs w:val="24"/>
                <w:rtl/>
              </w:rPr>
            </w:pPr>
          </w:p>
        </w:tc>
        <w:tc>
          <w:tcPr>
            <w:tcW w:w="4537" w:type="dxa"/>
          </w:tcPr>
          <w:p w:rsidR="00C936F1" w:rsidRPr="00C734C9" w:rsidRDefault="00C936F1" w:rsidP="00C936F1">
            <w:pPr>
              <w:spacing w:line="276" w:lineRule="auto"/>
              <w:ind w:right="-567"/>
              <w:jc w:val="center"/>
              <w:rPr>
                <w:b/>
                <w:bCs/>
                <w:szCs w:val="24"/>
                <w:rtl/>
              </w:rPr>
            </w:pPr>
            <w:r w:rsidRPr="00C734C9">
              <w:rPr>
                <w:rFonts w:hint="eastAsia"/>
                <w:b/>
                <w:bCs/>
                <w:szCs w:val="24"/>
                <w:rtl/>
              </w:rPr>
              <w:t>חתימה</w:t>
            </w:r>
            <w:r w:rsidRPr="00C734C9">
              <w:rPr>
                <w:b/>
                <w:bCs/>
                <w:szCs w:val="24"/>
                <w:rtl/>
              </w:rPr>
              <w:t xml:space="preserve"> </w:t>
            </w:r>
            <w:r w:rsidRPr="00C734C9">
              <w:rPr>
                <w:rFonts w:hint="eastAsia"/>
                <w:b/>
                <w:bCs/>
                <w:szCs w:val="24"/>
                <w:rtl/>
              </w:rPr>
              <w:t>וחותמת</w:t>
            </w:r>
            <w:r w:rsidRPr="00C734C9">
              <w:rPr>
                <w:b/>
                <w:bCs/>
                <w:szCs w:val="24"/>
                <w:rtl/>
              </w:rPr>
              <w:t xml:space="preserve"> </w:t>
            </w:r>
            <w:r w:rsidRPr="00C734C9">
              <w:rPr>
                <w:rFonts w:hint="eastAsia"/>
                <w:b/>
                <w:bCs/>
                <w:szCs w:val="24"/>
                <w:rtl/>
              </w:rPr>
              <w:t>מורשה</w:t>
            </w:r>
            <w:r w:rsidRPr="00C734C9">
              <w:rPr>
                <w:b/>
                <w:bCs/>
                <w:szCs w:val="24"/>
                <w:rtl/>
              </w:rPr>
              <w:t xml:space="preserve"> </w:t>
            </w:r>
            <w:r w:rsidRPr="00C734C9">
              <w:rPr>
                <w:rFonts w:hint="eastAsia"/>
                <w:b/>
                <w:bCs/>
                <w:szCs w:val="24"/>
                <w:rtl/>
              </w:rPr>
              <w:t>חתימה</w:t>
            </w:r>
          </w:p>
          <w:p w:rsidR="00C936F1" w:rsidRPr="00C734C9" w:rsidRDefault="00C936F1" w:rsidP="00C936F1">
            <w:pPr>
              <w:spacing w:line="276" w:lineRule="auto"/>
              <w:ind w:right="-567"/>
              <w:jc w:val="center"/>
              <w:rPr>
                <w:b/>
                <w:bCs/>
                <w:szCs w:val="24"/>
                <w:rtl/>
              </w:rPr>
            </w:pPr>
            <w:r w:rsidRPr="00C734C9">
              <w:rPr>
                <w:rFonts w:hint="eastAsia"/>
                <w:b/>
                <w:bCs/>
                <w:szCs w:val="24"/>
                <w:rtl/>
              </w:rPr>
              <w:t>מטעם</w:t>
            </w:r>
            <w:r w:rsidRPr="00C734C9">
              <w:rPr>
                <w:b/>
                <w:bCs/>
                <w:szCs w:val="24"/>
                <w:rtl/>
              </w:rPr>
              <w:t xml:space="preserve"> </w:t>
            </w:r>
            <w:r w:rsidRPr="00C734C9">
              <w:rPr>
                <w:rFonts w:hint="eastAsia"/>
                <w:b/>
                <w:bCs/>
                <w:szCs w:val="24"/>
                <w:rtl/>
              </w:rPr>
              <w:t>הזוכה</w:t>
            </w:r>
          </w:p>
        </w:tc>
      </w:tr>
      <w:tr w:rsidR="00C936F1" w:rsidRPr="00C734C9" w:rsidTr="00C936F1">
        <w:tc>
          <w:tcPr>
            <w:tcW w:w="4586" w:type="dxa"/>
          </w:tcPr>
          <w:p w:rsidR="00C936F1" w:rsidRPr="00C734C9" w:rsidRDefault="00C936F1" w:rsidP="00C936F1">
            <w:pPr>
              <w:keepNext/>
              <w:spacing w:line="276" w:lineRule="auto"/>
              <w:jc w:val="center"/>
              <w:outlineLvl w:val="0"/>
              <w:rPr>
                <w:szCs w:val="24"/>
                <w:rtl/>
              </w:rPr>
            </w:pPr>
          </w:p>
          <w:p w:rsidR="00C936F1" w:rsidRPr="00C734C9" w:rsidRDefault="00C936F1" w:rsidP="00C936F1">
            <w:pPr>
              <w:keepNext/>
              <w:spacing w:line="276" w:lineRule="auto"/>
              <w:jc w:val="center"/>
              <w:outlineLvl w:val="0"/>
              <w:rPr>
                <w:szCs w:val="24"/>
                <w:rtl/>
              </w:rPr>
            </w:pPr>
          </w:p>
        </w:tc>
        <w:tc>
          <w:tcPr>
            <w:tcW w:w="567" w:type="dxa"/>
          </w:tcPr>
          <w:p w:rsidR="00C936F1" w:rsidRPr="00C734C9" w:rsidRDefault="00C936F1" w:rsidP="00C936F1">
            <w:pPr>
              <w:keepNext/>
              <w:spacing w:line="276" w:lineRule="auto"/>
              <w:jc w:val="center"/>
              <w:outlineLvl w:val="0"/>
              <w:rPr>
                <w:szCs w:val="24"/>
                <w:rtl/>
              </w:rPr>
            </w:pPr>
          </w:p>
        </w:tc>
        <w:tc>
          <w:tcPr>
            <w:tcW w:w="4537" w:type="dxa"/>
          </w:tcPr>
          <w:p w:rsidR="00C936F1" w:rsidRPr="00C734C9" w:rsidRDefault="00C936F1" w:rsidP="00C936F1">
            <w:pPr>
              <w:keepNext/>
              <w:spacing w:line="276" w:lineRule="auto"/>
              <w:jc w:val="center"/>
              <w:outlineLvl w:val="0"/>
              <w:rPr>
                <w:szCs w:val="24"/>
                <w:rtl/>
              </w:rPr>
            </w:pPr>
          </w:p>
          <w:p w:rsidR="00C936F1" w:rsidRPr="00C734C9" w:rsidRDefault="00C936F1" w:rsidP="00C936F1">
            <w:pPr>
              <w:keepNext/>
              <w:spacing w:line="276" w:lineRule="auto"/>
              <w:jc w:val="center"/>
              <w:outlineLvl w:val="0"/>
              <w:rPr>
                <w:szCs w:val="24"/>
                <w:rtl/>
              </w:rPr>
            </w:pPr>
          </w:p>
        </w:tc>
      </w:tr>
      <w:tr w:rsidR="00C936F1" w:rsidRPr="00C734C9" w:rsidTr="00C936F1">
        <w:tc>
          <w:tcPr>
            <w:tcW w:w="4586" w:type="dxa"/>
          </w:tcPr>
          <w:p w:rsidR="00C936F1" w:rsidRPr="00C734C9" w:rsidRDefault="00C936F1" w:rsidP="00C936F1">
            <w:pPr>
              <w:spacing w:line="276" w:lineRule="auto"/>
              <w:jc w:val="center"/>
              <w:rPr>
                <w:b/>
                <w:bCs/>
                <w:szCs w:val="24"/>
                <w:rtl/>
              </w:rPr>
            </w:pPr>
            <w:r>
              <w:rPr>
                <w:rFonts w:hint="cs"/>
                <w:b/>
                <w:bCs/>
                <w:szCs w:val="24"/>
                <w:rtl/>
              </w:rPr>
              <w:t xml:space="preserve">   </w:t>
            </w:r>
            <w:r w:rsidRPr="00C734C9">
              <w:rPr>
                <w:rFonts w:hint="eastAsia"/>
                <w:b/>
                <w:bCs/>
                <w:szCs w:val="24"/>
                <w:rtl/>
              </w:rPr>
              <w:t>חשב</w:t>
            </w:r>
            <w:r w:rsidRPr="00C734C9">
              <w:rPr>
                <w:b/>
                <w:bCs/>
                <w:szCs w:val="24"/>
                <w:rtl/>
              </w:rPr>
              <w:t xml:space="preserve"> </w:t>
            </w:r>
            <w:r w:rsidRPr="00C734C9">
              <w:rPr>
                <w:rFonts w:hint="eastAsia"/>
                <w:b/>
                <w:bCs/>
                <w:szCs w:val="24"/>
                <w:rtl/>
              </w:rPr>
              <w:t xml:space="preserve">משרד התשתיות הלאומיות </w:t>
            </w:r>
          </w:p>
          <w:p w:rsidR="00C936F1" w:rsidRPr="00C734C9" w:rsidRDefault="00C936F1" w:rsidP="00C936F1">
            <w:pPr>
              <w:spacing w:line="276" w:lineRule="auto"/>
              <w:jc w:val="center"/>
              <w:rPr>
                <w:b/>
                <w:bCs/>
                <w:szCs w:val="24"/>
                <w:rtl/>
              </w:rPr>
            </w:pPr>
            <w:r w:rsidRPr="00C734C9">
              <w:rPr>
                <w:rFonts w:hint="eastAsia"/>
                <w:b/>
                <w:bCs/>
                <w:szCs w:val="24"/>
                <w:rtl/>
              </w:rPr>
              <w:t>האנרגיה והמים</w:t>
            </w:r>
          </w:p>
        </w:tc>
        <w:tc>
          <w:tcPr>
            <w:tcW w:w="567" w:type="dxa"/>
          </w:tcPr>
          <w:p w:rsidR="00C936F1" w:rsidRPr="00C734C9" w:rsidRDefault="00C936F1" w:rsidP="00C936F1">
            <w:pPr>
              <w:keepNext/>
              <w:spacing w:line="276" w:lineRule="auto"/>
              <w:jc w:val="center"/>
              <w:outlineLvl w:val="0"/>
              <w:rPr>
                <w:b/>
                <w:bCs/>
                <w:szCs w:val="24"/>
                <w:rtl/>
              </w:rPr>
            </w:pPr>
          </w:p>
        </w:tc>
        <w:tc>
          <w:tcPr>
            <w:tcW w:w="4537" w:type="dxa"/>
          </w:tcPr>
          <w:p w:rsidR="00C936F1" w:rsidRPr="00C734C9" w:rsidRDefault="00C936F1" w:rsidP="00C936F1">
            <w:pPr>
              <w:keepNext/>
              <w:spacing w:line="276" w:lineRule="auto"/>
              <w:jc w:val="center"/>
              <w:outlineLvl w:val="0"/>
              <w:rPr>
                <w:b/>
                <w:bCs/>
                <w:szCs w:val="24"/>
                <w:rtl/>
              </w:rPr>
            </w:pPr>
          </w:p>
        </w:tc>
      </w:tr>
    </w:tbl>
    <w:p w:rsidR="00C936F1" w:rsidRPr="00901FE8" w:rsidRDefault="00C936F1" w:rsidP="00C936F1">
      <w:pPr>
        <w:spacing w:line="276" w:lineRule="auto"/>
        <w:ind w:right="-567"/>
        <w:jc w:val="center"/>
        <w:rPr>
          <w:szCs w:val="24"/>
          <w:rtl/>
        </w:rPr>
      </w:pPr>
    </w:p>
    <w:p w:rsidR="00C936F1" w:rsidRPr="00B83FD3" w:rsidRDefault="00C936F1" w:rsidP="00C936F1">
      <w:pPr>
        <w:spacing w:line="276" w:lineRule="auto"/>
        <w:ind w:right="-567"/>
        <w:jc w:val="center"/>
        <w:rPr>
          <w:szCs w:val="24"/>
          <w:rtl/>
        </w:rPr>
      </w:pPr>
    </w:p>
    <w:p w:rsidR="00C936F1" w:rsidRPr="00B83FD3" w:rsidRDefault="00C936F1" w:rsidP="00C936F1">
      <w:pPr>
        <w:jc w:val="both"/>
        <w:rPr>
          <w:szCs w:val="24"/>
          <w:rtl/>
        </w:rPr>
      </w:pPr>
      <w:r w:rsidRPr="00B83FD3">
        <w:rPr>
          <w:rFonts w:hint="eastAsia"/>
          <w:szCs w:val="24"/>
          <w:rtl/>
        </w:rPr>
        <w:t>אני</w:t>
      </w:r>
      <w:r w:rsidRPr="00B83FD3">
        <w:rPr>
          <w:szCs w:val="24"/>
          <w:rtl/>
        </w:rPr>
        <w:t xml:space="preserve"> </w:t>
      </w:r>
      <w:r w:rsidRPr="00B83FD3">
        <w:rPr>
          <w:rFonts w:hint="eastAsia"/>
          <w:szCs w:val="24"/>
          <w:rtl/>
        </w:rPr>
        <w:t>הח</w:t>
      </w:r>
      <w:r w:rsidRPr="00B83FD3">
        <w:rPr>
          <w:szCs w:val="24"/>
          <w:rtl/>
        </w:rPr>
        <w:t>"מ, ______________,</w:t>
      </w:r>
      <w:r>
        <w:rPr>
          <w:szCs w:val="24"/>
          <w:rtl/>
        </w:rPr>
        <w:t xml:space="preserve"> </w:t>
      </w:r>
      <w:r w:rsidRPr="00B83FD3">
        <w:rPr>
          <w:rFonts w:hint="eastAsia"/>
          <w:szCs w:val="24"/>
          <w:rtl/>
        </w:rPr>
        <w:t>עו</w:t>
      </w:r>
      <w:r w:rsidRPr="00B83FD3">
        <w:rPr>
          <w:szCs w:val="24"/>
          <w:rtl/>
        </w:rPr>
        <w:t xml:space="preserve">"ד/ </w:t>
      </w:r>
      <w:r w:rsidRPr="00B83FD3">
        <w:rPr>
          <w:rFonts w:hint="eastAsia"/>
          <w:szCs w:val="24"/>
          <w:rtl/>
        </w:rPr>
        <w:t>רו</w:t>
      </w:r>
      <w:r w:rsidRPr="00B83FD3">
        <w:rPr>
          <w:szCs w:val="24"/>
          <w:rtl/>
        </w:rPr>
        <w:t xml:space="preserve">"ח/ </w:t>
      </w:r>
      <w:r w:rsidRPr="00B83FD3">
        <w:rPr>
          <w:rFonts w:hint="eastAsia"/>
          <w:szCs w:val="24"/>
          <w:rtl/>
        </w:rPr>
        <w:t>פקיד</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cs"/>
          <w:szCs w:val="24"/>
          <w:rtl/>
        </w:rPr>
        <w:t>ב</w:t>
      </w:r>
      <w:r>
        <w:rPr>
          <w:rFonts w:hint="eastAsia"/>
          <w:szCs w:val="24"/>
          <w:rtl/>
        </w:rPr>
        <w:t>משרד התשתיות הלאומיות, האנרגיה והמים</w:t>
      </w:r>
      <w:r w:rsidRPr="00B83FD3">
        <w:rPr>
          <w:szCs w:val="24"/>
          <w:rtl/>
        </w:rPr>
        <w:t xml:space="preserve">, </w:t>
      </w:r>
      <w:r w:rsidRPr="00B83FD3">
        <w:rPr>
          <w:rFonts w:hint="eastAsia"/>
          <w:szCs w:val="24"/>
          <w:rtl/>
        </w:rPr>
        <w:t>מאשר</w:t>
      </w:r>
      <w:r w:rsidRPr="00B83FD3">
        <w:rPr>
          <w:szCs w:val="24"/>
          <w:rtl/>
        </w:rPr>
        <w:t xml:space="preserve"> </w:t>
      </w:r>
      <w:r w:rsidRPr="00B83FD3">
        <w:rPr>
          <w:rFonts w:hint="eastAsia"/>
          <w:szCs w:val="24"/>
          <w:rtl/>
        </w:rPr>
        <w:t>כי</w:t>
      </w:r>
      <w:r w:rsidRPr="00B83FD3">
        <w:rPr>
          <w:szCs w:val="24"/>
          <w:rtl/>
        </w:rPr>
        <w:t xml:space="preserve"> </w:t>
      </w:r>
      <w:r w:rsidRPr="00B83FD3">
        <w:rPr>
          <w:rFonts w:hint="eastAsia"/>
          <w:szCs w:val="24"/>
          <w:rtl/>
        </w:rPr>
        <w:t>ה</w:t>
      </w:r>
      <w:r w:rsidRPr="00B83FD3">
        <w:rPr>
          <w:szCs w:val="24"/>
          <w:rtl/>
        </w:rPr>
        <w:t xml:space="preserve">"ה ________________ </w:t>
      </w:r>
      <w:r w:rsidRPr="00B83FD3">
        <w:rPr>
          <w:rFonts w:hint="eastAsia"/>
          <w:szCs w:val="24"/>
          <w:rtl/>
        </w:rPr>
        <w:t>ו</w:t>
      </w:r>
      <w:r w:rsidRPr="00B83FD3">
        <w:rPr>
          <w:szCs w:val="24"/>
          <w:rtl/>
        </w:rPr>
        <w:t xml:space="preserve">- _________________ </w:t>
      </w:r>
      <w:r w:rsidRPr="00B83FD3">
        <w:rPr>
          <w:rFonts w:hint="eastAsia"/>
          <w:szCs w:val="24"/>
          <w:rtl/>
        </w:rPr>
        <w:t>חתמו</w:t>
      </w:r>
      <w:r w:rsidRPr="00B83FD3">
        <w:rPr>
          <w:szCs w:val="24"/>
          <w:rtl/>
        </w:rPr>
        <w:t xml:space="preserve"> </w:t>
      </w:r>
      <w:r w:rsidRPr="00B83FD3">
        <w:rPr>
          <w:rFonts w:hint="eastAsia"/>
          <w:szCs w:val="24"/>
          <w:rtl/>
        </w:rPr>
        <w:t>בפני</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w:t>
      </w:r>
    </w:p>
    <w:p w:rsidR="00C936F1" w:rsidRDefault="00C936F1" w:rsidP="00C936F1">
      <w:pPr>
        <w:jc w:val="both"/>
        <w:rPr>
          <w:szCs w:val="24"/>
          <w:rtl/>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p>
    <w:p w:rsidR="00C936F1" w:rsidRPr="00B83FD3" w:rsidRDefault="00C936F1" w:rsidP="00C936F1">
      <w:pPr>
        <w:jc w:val="both"/>
        <w:rPr>
          <w:szCs w:val="24"/>
          <w:rtl/>
        </w:rPr>
      </w:pPr>
      <w:r w:rsidRPr="00B83FD3">
        <w:rPr>
          <w:szCs w:val="24"/>
          <w:rtl/>
        </w:rPr>
        <w:t>______________</w:t>
      </w:r>
    </w:p>
    <w:p w:rsidR="00C936F1" w:rsidRDefault="00C936F1" w:rsidP="00C936F1">
      <w:pPr>
        <w:spacing w:line="720" w:lineRule="auto"/>
        <w:jc w:val="both"/>
        <w:rPr>
          <w:szCs w:val="24"/>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Pr>
          <w:szCs w:val="24"/>
          <w:rtl/>
        </w:rPr>
        <w:t xml:space="preserve">    </w:t>
      </w:r>
      <w:r w:rsidRPr="00B83FD3">
        <w:rPr>
          <w:szCs w:val="24"/>
          <w:rtl/>
        </w:rPr>
        <w:t xml:space="preserve"> חתימה</w:t>
      </w:r>
    </w:p>
    <w:p w:rsidR="00C936F1" w:rsidRPr="00BE6B8B" w:rsidRDefault="00C936F1" w:rsidP="00C936F1">
      <w:pPr>
        <w:bidi w:val="0"/>
        <w:spacing w:line="360" w:lineRule="auto"/>
        <w:ind w:left="9360"/>
        <w:jc w:val="both"/>
        <w:rPr>
          <w:szCs w:val="24"/>
        </w:rPr>
      </w:pPr>
      <w:r w:rsidRPr="00BE6B8B">
        <w:rPr>
          <w:szCs w:val="24"/>
          <w:rtl/>
        </w:rPr>
        <w:lastRenderedPageBreak/>
        <w:br w:type="page"/>
      </w:r>
    </w:p>
    <w:p w:rsidR="00C936F1" w:rsidRDefault="00C936F1" w:rsidP="00C936F1">
      <w:pPr>
        <w:bidi w:val="0"/>
        <w:rPr>
          <w:rFonts w:ascii="Arial" w:hAnsi="Arial"/>
          <w:b/>
          <w:bCs/>
          <w:sz w:val="28"/>
          <w:szCs w:val="28"/>
          <w:u w:val="single"/>
          <w:rtl/>
        </w:rPr>
      </w:pPr>
      <w:r>
        <w:rPr>
          <w:rFonts w:ascii="Arial" w:hAnsi="Arial" w:hint="cs"/>
          <w:b/>
          <w:bCs/>
          <w:sz w:val="28"/>
          <w:szCs w:val="28"/>
          <w:u w:val="single"/>
          <w:rtl/>
        </w:rPr>
        <w:lastRenderedPageBreak/>
        <w:t xml:space="preserve">נספח ג' </w:t>
      </w:r>
    </w:p>
    <w:p w:rsidR="00C936F1" w:rsidRPr="00210BD3" w:rsidRDefault="00C936F1" w:rsidP="00C936F1">
      <w:pPr>
        <w:spacing w:line="276" w:lineRule="auto"/>
        <w:ind w:left="720" w:hanging="772"/>
        <w:jc w:val="center"/>
        <w:rPr>
          <w:b/>
          <w:bCs/>
          <w:szCs w:val="24"/>
          <w:rtl/>
        </w:rPr>
      </w:pPr>
    </w:p>
    <w:p w:rsidR="00C936F1" w:rsidRPr="00273CDD" w:rsidRDefault="00C936F1" w:rsidP="00C936F1">
      <w:pPr>
        <w:spacing w:line="276" w:lineRule="auto"/>
        <w:ind w:left="720" w:hanging="772"/>
        <w:jc w:val="center"/>
        <w:rPr>
          <w:b/>
          <w:bCs/>
          <w:sz w:val="28"/>
          <w:szCs w:val="28"/>
          <w:rtl/>
        </w:rPr>
      </w:pPr>
      <w:r w:rsidRPr="00273CDD">
        <w:rPr>
          <w:rFonts w:hint="eastAsia"/>
          <w:b/>
          <w:bCs/>
          <w:sz w:val="28"/>
          <w:szCs w:val="28"/>
          <w:rtl/>
        </w:rPr>
        <w:t>מדינת</w:t>
      </w:r>
      <w:r w:rsidRPr="00273CDD">
        <w:rPr>
          <w:b/>
          <w:bCs/>
          <w:sz w:val="28"/>
          <w:szCs w:val="28"/>
          <w:rtl/>
        </w:rPr>
        <w:t xml:space="preserve"> </w:t>
      </w:r>
      <w:r w:rsidRPr="00273CDD">
        <w:rPr>
          <w:rFonts w:hint="eastAsia"/>
          <w:b/>
          <w:bCs/>
          <w:sz w:val="28"/>
          <w:szCs w:val="28"/>
          <w:rtl/>
        </w:rPr>
        <w:t>ישראל</w:t>
      </w:r>
      <w:r w:rsidRPr="00273CDD">
        <w:rPr>
          <w:rFonts w:hint="cs"/>
          <w:b/>
          <w:bCs/>
          <w:sz w:val="28"/>
          <w:szCs w:val="28"/>
          <w:rtl/>
        </w:rPr>
        <w:t xml:space="preserve"> </w:t>
      </w:r>
      <w:r w:rsidRPr="00273CDD">
        <w:rPr>
          <w:b/>
          <w:bCs/>
          <w:sz w:val="28"/>
          <w:szCs w:val="28"/>
          <w:rtl/>
        </w:rPr>
        <w:t>–</w:t>
      </w:r>
      <w:r w:rsidRPr="00273CDD">
        <w:rPr>
          <w:rFonts w:hint="cs"/>
          <w:b/>
          <w:bCs/>
          <w:sz w:val="28"/>
          <w:szCs w:val="28"/>
          <w:rtl/>
        </w:rPr>
        <w:t xml:space="preserve"> </w:t>
      </w:r>
      <w:r w:rsidRPr="00273CDD">
        <w:rPr>
          <w:rFonts w:hint="eastAsia"/>
          <w:b/>
          <w:bCs/>
          <w:sz w:val="28"/>
          <w:szCs w:val="28"/>
          <w:rtl/>
        </w:rPr>
        <w:t>משרד התשתיות הלאומיות, האנרגיה והמים</w:t>
      </w:r>
    </w:p>
    <w:p w:rsidR="00C936F1" w:rsidRPr="00273CDD" w:rsidRDefault="00C936F1" w:rsidP="00C936F1">
      <w:pPr>
        <w:tabs>
          <w:tab w:val="left" w:pos="386"/>
        </w:tabs>
        <w:spacing w:line="276" w:lineRule="auto"/>
        <w:ind w:left="26"/>
        <w:jc w:val="center"/>
        <w:rPr>
          <w:b/>
          <w:bCs/>
          <w:sz w:val="28"/>
          <w:szCs w:val="28"/>
          <w:u w:val="single"/>
          <w:rtl/>
        </w:rPr>
      </w:pPr>
      <w:r w:rsidRPr="00273CDD">
        <w:rPr>
          <w:rFonts w:hint="eastAsia"/>
          <w:b/>
          <w:bCs/>
          <w:sz w:val="28"/>
          <w:szCs w:val="28"/>
          <w:u w:val="single"/>
          <w:rtl/>
        </w:rPr>
        <w:t>טופס</w:t>
      </w:r>
      <w:r w:rsidRPr="00273CDD">
        <w:rPr>
          <w:b/>
          <w:bCs/>
          <w:sz w:val="28"/>
          <w:szCs w:val="28"/>
          <w:u w:val="single"/>
          <w:rtl/>
        </w:rPr>
        <w:t xml:space="preserve"> </w:t>
      </w:r>
      <w:r w:rsidRPr="00273CDD">
        <w:rPr>
          <w:rFonts w:hint="eastAsia"/>
          <w:b/>
          <w:bCs/>
          <w:sz w:val="28"/>
          <w:szCs w:val="28"/>
          <w:u w:val="single"/>
          <w:rtl/>
        </w:rPr>
        <w:t>לפתיחת</w:t>
      </w:r>
      <w:r w:rsidRPr="00273CDD">
        <w:rPr>
          <w:b/>
          <w:bCs/>
          <w:sz w:val="28"/>
          <w:szCs w:val="28"/>
          <w:u w:val="single"/>
          <w:rtl/>
        </w:rPr>
        <w:t xml:space="preserve"> </w:t>
      </w:r>
      <w:r w:rsidRPr="00273CDD">
        <w:rPr>
          <w:rFonts w:hint="eastAsia"/>
          <w:b/>
          <w:bCs/>
          <w:sz w:val="28"/>
          <w:szCs w:val="28"/>
          <w:u w:val="single"/>
          <w:rtl/>
        </w:rPr>
        <w:t>מוטב</w:t>
      </w:r>
      <w:r w:rsidRPr="00273CDD">
        <w:rPr>
          <w:b/>
          <w:bCs/>
          <w:sz w:val="28"/>
          <w:szCs w:val="28"/>
          <w:u w:val="single"/>
          <w:rtl/>
        </w:rPr>
        <w:t xml:space="preserve"> </w:t>
      </w:r>
      <w:r w:rsidRPr="00273CDD">
        <w:rPr>
          <w:rFonts w:hint="eastAsia"/>
          <w:b/>
          <w:bCs/>
          <w:sz w:val="28"/>
          <w:szCs w:val="28"/>
          <w:u w:val="single"/>
          <w:rtl/>
        </w:rPr>
        <w:t>חדש</w:t>
      </w:r>
    </w:p>
    <w:p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המוטב</w:t>
      </w:r>
      <w:r w:rsidRPr="00210BD3">
        <w:rPr>
          <w:rStyle w:val="afff4"/>
          <w:rFonts w:eastAsia="Calibri"/>
          <w:rtl/>
        </w:rPr>
        <w:footnoteReference w:customMarkFollows="1" w:id="1"/>
        <w:sym w:font="Symbol" w:char="F02A"/>
      </w:r>
      <w:r w:rsidRPr="0043128C">
        <w:rPr>
          <w:rFonts w:hint="cs"/>
          <w:szCs w:val="24"/>
          <w:rtl/>
        </w:rPr>
        <w:t>:</w:t>
      </w:r>
    </w:p>
    <w:p w:rsidR="00C936F1" w:rsidRPr="00210BD3" w:rsidRDefault="00C936F1" w:rsidP="00C936F1">
      <w:pPr>
        <w:tabs>
          <w:tab w:val="left" w:pos="386"/>
        </w:tabs>
        <w:spacing w:line="276" w:lineRule="auto"/>
        <w:rPr>
          <w:szCs w:val="24"/>
          <w:rtl/>
        </w:rPr>
      </w:pPr>
    </w:p>
    <w:p w:rsidR="00C936F1" w:rsidRPr="00210BD3" w:rsidRDefault="00C936F1" w:rsidP="00C936F1">
      <w:pPr>
        <w:tabs>
          <w:tab w:val="left" w:pos="386"/>
        </w:tabs>
        <w:spacing w:line="276" w:lineRule="auto"/>
        <w:rPr>
          <w:szCs w:val="24"/>
          <w:rtl/>
        </w:rPr>
      </w:pPr>
      <w:r w:rsidRPr="00210BD3">
        <w:rPr>
          <w:rFonts w:hint="cs"/>
          <w:szCs w:val="24"/>
          <w:rtl/>
        </w:rPr>
        <w:tab/>
        <w:t>מס' ישות: ___________________________ שם הישות: ________________</w:t>
      </w:r>
    </w:p>
    <w:p w:rsidR="00C936F1" w:rsidRPr="00210BD3" w:rsidRDefault="00C936F1" w:rsidP="00C936F1">
      <w:pPr>
        <w:tabs>
          <w:tab w:val="left" w:pos="386"/>
        </w:tabs>
        <w:spacing w:line="276" w:lineRule="auto"/>
        <w:rPr>
          <w:szCs w:val="24"/>
          <w:rtl/>
        </w:rPr>
      </w:pPr>
      <w:r w:rsidRPr="00210BD3">
        <w:rPr>
          <w:rFonts w:hint="cs"/>
          <w:szCs w:val="24"/>
          <w:rtl/>
        </w:rPr>
        <w:tab/>
      </w:r>
    </w:p>
    <w:p w:rsidR="00C936F1" w:rsidRPr="00210BD3" w:rsidRDefault="00C936F1" w:rsidP="00C936F1">
      <w:pPr>
        <w:tabs>
          <w:tab w:val="left" w:pos="386"/>
        </w:tabs>
        <w:spacing w:line="276" w:lineRule="auto"/>
        <w:rPr>
          <w:szCs w:val="24"/>
          <w:rtl/>
        </w:rPr>
      </w:pPr>
      <w:r w:rsidRPr="00210BD3">
        <w:rPr>
          <w:rFonts w:hint="cs"/>
          <w:szCs w:val="24"/>
          <w:rtl/>
        </w:rPr>
        <w:tab/>
        <w:t>כתובת: _____________________________ ת.ז.: _____________________</w:t>
      </w:r>
    </w:p>
    <w:p w:rsidR="00C936F1" w:rsidRPr="00210BD3" w:rsidRDefault="00C936F1" w:rsidP="00C936F1">
      <w:pPr>
        <w:tabs>
          <w:tab w:val="left" w:pos="386"/>
        </w:tabs>
        <w:spacing w:line="276" w:lineRule="auto"/>
        <w:rPr>
          <w:szCs w:val="24"/>
          <w:rtl/>
        </w:rPr>
      </w:pPr>
    </w:p>
    <w:p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rsidR="00C936F1" w:rsidRPr="00210BD3" w:rsidRDefault="00C936F1" w:rsidP="00C936F1">
      <w:pPr>
        <w:tabs>
          <w:tab w:val="left" w:pos="386"/>
        </w:tabs>
        <w:spacing w:line="276" w:lineRule="auto"/>
        <w:rPr>
          <w:szCs w:val="24"/>
          <w:rtl/>
        </w:rPr>
      </w:pPr>
    </w:p>
    <w:p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חשבון</w:t>
      </w:r>
      <w:r w:rsidRPr="0043128C">
        <w:rPr>
          <w:szCs w:val="24"/>
          <w:rtl/>
        </w:rPr>
        <w:t xml:space="preserve"> </w:t>
      </w:r>
      <w:r w:rsidRPr="0043128C">
        <w:rPr>
          <w:rFonts w:hint="eastAsia"/>
          <w:szCs w:val="24"/>
          <w:rtl/>
        </w:rPr>
        <w:t>בנק</w:t>
      </w:r>
      <w:r w:rsidRPr="0043128C">
        <w:rPr>
          <w:szCs w:val="24"/>
          <w:rtl/>
        </w:rPr>
        <w:t>:</w:t>
      </w:r>
    </w:p>
    <w:p w:rsidR="00C936F1" w:rsidRPr="00210BD3" w:rsidRDefault="00C936F1" w:rsidP="00C936F1">
      <w:pPr>
        <w:tabs>
          <w:tab w:val="left" w:pos="386"/>
        </w:tabs>
        <w:spacing w:line="276" w:lineRule="auto"/>
        <w:rPr>
          <w:szCs w:val="24"/>
          <w:rtl/>
        </w:rPr>
      </w:pPr>
      <w:r w:rsidRPr="00210BD3">
        <w:rPr>
          <w:szCs w:val="24"/>
          <w:rtl/>
        </w:rPr>
        <w:tab/>
      </w:r>
    </w:p>
    <w:p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rsidR="00C936F1" w:rsidRPr="00210BD3" w:rsidRDefault="00C936F1" w:rsidP="00C936F1">
      <w:pPr>
        <w:tabs>
          <w:tab w:val="left" w:pos="386"/>
        </w:tabs>
        <w:spacing w:line="276" w:lineRule="auto"/>
        <w:rPr>
          <w:szCs w:val="24"/>
          <w:rtl/>
        </w:rPr>
      </w:pPr>
    </w:p>
    <w:p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rsidR="00C936F1" w:rsidRPr="00210BD3" w:rsidRDefault="00C936F1" w:rsidP="00C936F1">
      <w:pPr>
        <w:tabs>
          <w:tab w:val="left" w:pos="386"/>
        </w:tabs>
        <w:spacing w:line="276" w:lineRule="auto"/>
        <w:rPr>
          <w:szCs w:val="24"/>
          <w:rtl/>
        </w:rPr>
      </w:pPr>
    </w:p>
    <w:p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שמות</w:t>
      </w:r>
      <w:r w:rsidRPr="0043128C">
        <w:rPr>
          <w:szCs w:val="24"/>
          <w:rtl/>
        </w:rPr>
        <w:t xml:space="preserve"> </w:t>
      </w:r>
      <w:r w:rsidRPr="0043128C">
        <w:rPr>
          <w:rFonts w:hint="eastAsia"/>
          <w:szCs w:val="24"/>
          <w:rtl/>
        </w:rPr>
        <w:t>מורשי</w:t>
      </w:r>
      <w:r w:rsidRPr="0043128C">
        <w:rPr>
          <w:szCs w:val="24"/>
          <w:rtl/>
        </w:rPr>
        <w:t xml:space="preserve"> </w:t>
      </w:r>
      <w:r w:rsidRPr="0043128C">
        <w:rPr>
          <w:rFonts w:hint="eastAsia"/>
          <w:szCs w:val="24"/>
          <w:rtl/>
        </w:rPr>
        <w:t>החתימה</w:t>
      </w:r>
      <w:r w:rsidRPr="0043128C">
        <w:rPr>
          <w:szCs w:val="24"/>
          <w:rtl/>
        </w:rPr>
        <w:t xml:space="preserve"> </w:t>
      </w:r>
      <w:r w:rsidRPr="0043128C">
        <w:rPr>
          <w:rFonts w:hint="eastAsia"/>
          <w:szCs w:val="24"/>
          <w:rtl/>
        </w:rPr>
        <w:t>מטעם</w:t>
      </w:r>
      <w:r w:rsidRPr="0043128C">
        <w:rPr>
          <w:szCs w:val="24"/>
          <w:rtl/>
        </w:rPr>
        <w:t xml:space="preserve"> </w:t>
      </w:r>
      <w:r w:rsidRPr="0043128C">
        <w:rPr>
          <w:rFonts w:hint="eastAsia"/>
          <w:szCs w:val="24"/>
          <w:rtl/>
        </w:rPr>
        <w:t>החברה</w:t>
      </w:r>
      <w:r w:rsidRPr="0043128C">
        <w:rPr>
          <w:szCs w:val="24"/>
          <w:rtl/>
        </w:rPr>
        <w:t xml:space="preserve"> </w:t>
      </w:r>
      <w:r w:rsidRPr="0043128C">
        <w:rPr>
          <w:rFonts w:hint="eastAsia"/>
          <w:szCs w:val="24"/>
          <w:rtl/>
        </w:rPr>
        <w:t>וחתימתם</w:t>
      </w:r>
      <w:r w:rsidRPr="0043128C">
        <w:rPr>
          <w:szCs w:val="24"/>
          <w:rtl/>
        </w:rPr>
        <w:t>:</w:t>
      </w:r>
    </w:p>
    <w:p w:rsidR="00C936F1" w:rsidRPr="00210BD3" w:rsidRDefault="00C936F1" w:rsidP="00C936F1">
      <w:pPr>
        <w:tabs>
          <w:tab w:val="left" w:pos="386"/>
        </w:tabs>
        <w:spacing w:line="276" w:lineRule="auto"/>
        <w:rPr>
          <w:szCs w:val="24"/>
          <w:rtl/>
        </w:rPr>
      </w:pPr>
    </w:p>
    <w:p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C936F1" w:rsidRPr="00210BD3" w:rsidRDefault="00C936F1" w:rsidP="00C936F1">
      <w:pPr>
        <w:tabs>
          <w:tab w:val="left" w:pos="386"/>
        </w:tabs>
        <w:spacing w:line="276" w:lineRule="auto"/>
        <w:rPr>
          <w:szCs w:val="24"/>
          <w:rtl/>
        </w:rPr>
      </w:pPr>
    </w:p>
    <w:p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rsidR="00C936F1" w:rsidRPr="00210BD3" w:rsidRDefault="00C936F1" w:rsidP="00C936F1">
      <w:pPr>
        <w:tabs>
          <w:tab w:val="left" w:pos="386"/>
        </w:tabs>
        <w:spacing w:line="276" w:lineRule="auto"/>
        <w:rPr>
          <w:szCs w:val="24"/>
          <w:rtl/>
        </w:rPr>
      </w:pPr>
    </w:p>
    <w:p w:rsidR="00C936F1" w:rsidRPr="0043128C" w:rsidRDefault="00C936F1" w:rsidP="00C936F1">
      <w:pPr>
        <w:pStyle w:val="af6"/>
        <w:numPr>
          <w:ilvl w:val="0"/>
          <w:numId w:val="107"/>
        </w:numPr>
        <w:tabs>
          <w:tab w:val="left" w:pos="386"/>
        </w:tabs>
        <w:spacing w:line="276" w:lineRule="auto"/>
        <w:rPr>
          <w:szCs w:val="24"/>
          <w:rtl/>
        </w:rPr>
      </w:pPr>
      <w:r w:rsidRPr="0043128C">
        <w:rPr>
          <w:rFonts w:hint="eastAsia"/>
          <w:b/>
          <w:bCs/>
          <w:szCs w:val="24"/>
          <w:rtl/>
        </w:rPr>
        <w:t>אישור</w:t>
      </w:r>
      <w:r w:rsidRPr="0043128C">
        <w:rPr>
          <w:b/>
          <w:bCs/>
          <w:szCs w:val="24"/>
          <w:rtl/>
        </w:rPr>
        <w:t xml:space="preserve"> </w:t>
      </w:r>
      <w:r w:rsidRPr="0043128C">
        <w:rPr>
          <w:rFonts w:hint="eastAsia"/>
          <w:b/>
          <w:bCs/>
          <w:szCs w:val="24"/>
          <w:rtl/>
        </w:rPr>
        <w:t>רו</w:t>
      </w:r>
      <w:r w:rsidRPr="0043128C">
        <w:rPr>
          <w:b/>
          <w:bCs/>
          <w:szCs w:val="24"/>
          <w:rtl/>
        </w:rPr>
        <w:t xml:space="preserve">"ח/בנק </w:t>
      </w:r>
      <w:r w:rsidRPr="0043128C">
        <w:rPr>
          <w:rFonts w:hint="eastAsia"/>
          <w:b/>
          <w:bCs/>
          <w:szCs w:val="24"/>
          <w:rtl/>
        </w:rPr>
        <w:t>לנכונות</w:t>
      </w:r>
      <w:r w:rsidRPr="0043128C">
        <w:rPr>
          <w:b/>
          <w:bCs/>
          <w:szCs w:val="24"/>
          <w:rtl/>
        </w:rPr>
        <w:t xml:space="preserve"> </w:t>
      </w:r>
      <w:r w:rsidRPr="0043128C">
        <w:rPr>
          <w:rFonts w:hint="eastAsia"/>
          <w:b/>
          <w:bCs/>
          <w:szCs w:val="24"/>
          <w:rtl/>
        </w:rPr>
        <w:t>פרטי</w:t>
      </w:r>
      <w:r w:rsidRPr="0043128C">
        <w:rPr>
          <w:b/>
          <w:bCs/>
          <w:szCs w:val="24"/>
          <w:rtl/>
        </w:rPr>
        <w:t xml:space="preserve"> </w:t>
      </w:r>
      <w:r w:rsidRPr="0043128C">
        <w:rPr>
          <w:rFonts w:hint="eastAsia"/>
          <w:b/>
          <w:bCs/>
          <w:szCs w:val="24"/>
          <w:rtl/>
        </w:rPr>
        <w:t>הבנק</w:t>
      </w:r>
      <w:r w:rsidRPr="0043128C">
        <w:rPr>
          <w:b/>
          <w:bCs/>
          <w:szCs w:val="24"/>
          <w:rtl/>
        </w:rPr>
        <w:t xml:space="preserve"> </w:t>
      </w:r>
      <w:r w:rsidRPr="0043128C">
        <w:rPr>
          <w:rFonts w:hint="eastAsia"/>
          <w:b/>
          <w:bCs/>
          <w:szCs w:val="24"/>
          <w:rtl/>
        </w:rPr>
        <w:t>הנ</w:t>
      </w:r>
      <w:r w:rsidRPr="0043128C">
        <w:rPr>
          <w:b/>
          <w:bCs/>
          <w:szCs w:val="24"/>
          <w:rtl/>
        </w:rPr>
        <w:t xml:space="preserve">"ל </w:t>
      </w:r>
      <w:r w:rsidRPr="0043128C">
        <w:rPr>
          <w:rFonts w:hint="eastAsia"/>
          <w:b/>
          <w:bCs/>
          <w:szCs w:val="24"/>
          <w:rtl/>
        </w:rPr>
        <w:t>ומורשי</w:t>
      </w:r>
      <w:r w:rsidRPr="0043128C">
        <w:rPr>
          <w:b/>
          <w:bCs/>
          <w:szCs w:val="24"/>
          <w:rtl/>
        </w:rPr>
        <w:t xml:space="preserve"> </w:t>
      </w:r>
      <w:r w:rsidRPr="0043128C">
        <w:rPr>
          <w:rFonts w:hint="eastAsia"/>
          <w:b/>
          <w:bCs/>
          <w:szCs w:val="24"/>
          <w:rtl/>
        </w:rPr>
        <w:t>החתימה</w:t>
      </w:r>
      <w:r w:rsidRPr="0043128C">
        <w:rPr>
          <w:szCs w:val="24"/>
          <w:rtl/>
        </w:rPr>
        <w:t>: _____________________</w:t>
      </w:r>
    </w:p>
    <w:p w:rsidR="00C936F1" w:rsidRPr="00210BD3" w:rsidRDefault="00C936F1" w:rsidP="00C936F1">
      <w:pPr>
        <w:tabs>
          <w:tab w:val="left" w:pos="386"/>
        </w:tabs>
        <w:spacing w:line="276" w:lineRule="auto"/>
        <w:rPr>
          <w:szCs w:val="24"/>
          <w:rtl/>
        </w:rPr>
      </w:pPr>
    </w:p>
    <w:p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הערות</w:t>
      </w:r>
      <w:r w:rsidRPr="0043128C">
        <w:rPr>
          <w:szCs w:val="24"/>
          <w:rtl/>
        </w:rPr>
        <w:t xml:space="preserve"> המחלקה: </w:t>
      </w:r>
    </w:p>
    <w:p w:rsidR="00C936F1" w:rsidRPr="00210BD3" w:rsidRDefault="00C936F1" w:rsidP="00C936F1">
      <w:pPr>
        <w:tabs>
          <w:tab w:val="left" w:pos="386"/>
        </w:tabs>
        <w:spacing w:line="276" w:lineRule="auto"/>
        <w:rPr>
          <w:szCs w:val="24"/>
          <w:rtl/>
        </w:rPr>
      </w:pPr>
      <w:r w:rsidRPr="00210BD3">
        <w:rPr>
          <w:szCs w:val="24"/>
          <w:rtl/>
        </w:rPr>
        <w:tab/>
      </w:r>
    </w:p>
    <w:p w:rsidR="00C936F1" w:rsidRDefault="00C936F1" w:rsidP="00C936F1">
      <w:pPr>
        <w:tabs>
          <w:tab w:val="left" w:pos="-58"/>
        </w:tabs>
        <w:spacing w:line="276" w:lineRule="auto"/>
        <w:rPr>
          <w:szCs w:val="24"/>
          <w:rtl/>
        </w:rPr>
      </w:pPr>
      <w:r w:rsidRPr="00210BD3">
        <w:rPr>
          <w:szCs w:val="24"/>
          <w:rtl/>
        </w:rPr>
        <w:tab/>
        <w:t>_________________________________________________________________</w:t>
      </w:r>
    </w:p>
    <w:p w:rsidR="00C936F1" w:rsidRPr="0043128C" w:rsidRDefault="00C936F1" w:rsidP="00C936F1">
      <w:pPr>
        <w:pStyle w:val="af6"/>
        <w:numPr>
          <w:ilvl w:val="0"/>
          <w:numId w:val="107"/>
        </w:numPr>
        <w:tabs>
          <w:tab w:val="left" w:pos="-58"/>
        </w:tabs>
        <w:spacing w:line="276" w:lineRule="auto"/>
        <w:rPr>
          <w:szCs w:val="24"/>
          <w:rtl/>
        </w:rPr>
      </w:pPr>
      <w:r w:rsidRPr="0043128C">
        <w:rPr>
          <w:rFonts w:hint="eastAsia"/>
          <w:szCs w:val="24"/>
          <w:rtl/>
        </w:rPr>
        <w:t>שינוי</w:t>
      </w:r>
      <w:r w:rsidRPr="0043128C">
        <w:rPr>
          <w:szCs w:val="24"/>
          <w:rtl/>
        </w:rPr>
        <w:t xml:space="preserve"> </w:t>
      </w:r>
      <w:r w:rsidRPr="0043128C">
        <w:rPr>
          <w:rFonts w:hint="eastAsia"/>
          <w:szCs w:val="24"/>
          <w:rtl/>
        </w:rPr>
        <w:t>פרטים</w:t>
      </w:r>
      <w:r w:rsidRPr="0043128C">
        <w:rPr>
          <w:szCs w:val="24"/>
          <w:rtl/>
        </w:rPr>
        <w:t xml:space="preserve">: </w:t>
      </w:r>
      <w:r w:rsidRPr="0043128C">
        <w:rPr>
          <w:rFonts w:hint="eastAsia"/>
          <w:szCs w:val="24"/>
          <w:rtl/>
        </w:rPr>
        <w:t>מס</w:t>
      </w:r>
      <w:r w:rsidRPr="0043128C">
        <w:rPr>
          <w:szCs w:val="24"/>
          <w:rtl/>
        </w:rPr>
        <w:t xml:space="preserve">' </w:t>
      </w:r>
      <w:r w:rsidRPr="0043128C">
        <w:rPr>
          <w:rFonts w:hint="eastAsia"/>
          <w:szCs w:val="24"/>
          <w:rtl/>
        </w:rPr>
        <w:t>ספק</w:t>
      </w:r>
      <w:r w:rsidRPr="0043128C">
        <w:rPr>
          <w:szCs w:val="24"/>
          <w:rtl/>
        </w:rPr>
        <w:t xml:space="preserve"> </w:t>
      </w:r>
      <w:r w:rsidRPr="0043128C">
        <w:rPr>
          <w:rFonts w:hint="eastAsia"/>
          <w:szCs w:val="24"/>
          <w:rtl/>
        </w:rPr>
        <w:t>במרכבה</w:t>
      </w:r>
      <w:r w:rsidRPr="0043128C">
        <w:rPr>
          <w:szCs w:val="24"/>
          <w:rtl/>
        </w:rPr>
        <w:t>: ______________________</w:t>
      </w:r>
    </w:p>
    <w:p w:rsidR="00C936F1" w:rsidRPr="00210BD3" w:rsidRDefault="00C936F1" w:rsidP="00C936F1">
      <w:pPr>
        <w:tabs>
          <w:tab w:val="left" w:pos="386"/>
        </w:tabs>
        <w:spacing w:line="276" w:lineRule="auto"/>
        <w:ind w:left="284"/>
        <w:rPr>
          <w:szCs w:val="24"/>
          <w:rtl/>
        </w:rPr>
      </w:pPr>
      <w:r w:rsidRPr="00210BD3">
        <w:rPr>
          <w:szCs w:val="24"/>
          <w:rtl/>
        </w:rPr>
        <w:tab/>
      </w:r>
    </w:p>
    <w:p w:rsidR="00C936F1" w:rsidRPr="00210BD3" w:rsidRDefault="00C936F1" w:rsidP="00C936F1">
      <w:pPr>
        <w:tabs>
          <w:tab w:val="left" w:pos="386"/>
        </w:tabs>
        <w:spacing w:line="276" w:lineRule="auto"/>
        <w:ind w:left="284"/>
        <w:rPr>
          <w:szCs w:val="24"/>
          <w:rtl/>
        </w:rPr>
      </w:pPr>
      <w:r w:rsidRPr="00210BD3">
        <w:rPr>
          <w:szCs w:val="24"/>
          <w:rtl/>
        </w:rPr>
        <w:tab/>
      </w:r>
      <w:r>
        <w:rPr>
          <w:szCs w:val="24"/>
          <w:rtl/>
        </w:rPr>
        <w:t xml:space="preserve">    </w:t>
      </w:r>
      <w:r w:rsidRPr="00210BD3">
        <w:rPr>
          <w:szCs w:val="24"/>
          <w:rtl/>
        </w:rPr>
        <w:t>מהות בשינוי הרצוי: ________________________________________</w:t>
      </w:r>
    </w:p>
    <w:p w:rsidR="00C936F1" w:rsidRPr="00210BD3" w:rsidRDefault="00C936F1" w:rsidP="00C936F1">
      <w:pPr>
        <w:tabs>
          <w:tab w:val="left" w:pos="386"/>
        </w:tabs>
        <w:spacing w:line="276" w:lineRule="auto"/>
        <w:ind w:left="284"/>
        <w:rPr>
          <w:szCs w:val="24"/>
          <w:rtl/>
        </w:rPr>
      </w:pPr>
    </w:p>
    <w:p w:rsidR="00C936F1" w:rsidRPr="00210BD3" w:rsidRDefault="00C936F1" w:rsidP="00C936F1">
      <w:pPr>
        <w:tabs>
          <w:tab w:val="left" w:pos="386"/>
        </w:tabs>
        <w:spacing w:line="276" w:lineRule="auto"/>
        <w:ind w:left="284"/>
        <w:rPr>
          <w:szCs w:val="24"/>
          <w:rtl/>
        </w:rPr>
      </w:pPr>
      <w:r w:rsidRPr="00210BD3">
        <w:rPr>
          <w:szCs w:val="24"/>
          <w:rtl/>
        </w:rPr>
        <w:tab/>
      </w:r>
      <w:r w:rsidRPr="00210BD3">
        <w:rPr>
          <w:szCs w:val="24"/>
          <w:rtl/>
        </w:rPr>
        <w:tab/>
      </w:r>
    </w:p>
    <w:p w:rsidR="00C936F1" w:rsidRPr="0043128C" w:rsidRDefault="00C936F1" w:rsidP="00C936F1">
      <w:pPr>
        <w:pStyle w:val="af6"/>
        <w:numPr>
          <w:ilvl w:val="0"/>
          <w:numId w:val="107"/>
        </w:numPr>
        <w:tabs>
          <w:tab w:val="left" w:pos="26"/>
          <w:tab w:val="left" w:pos="386"/>
        </w:tabs>
        <w:spacing w:line="276" w:lineRule="auto"/>
        <w:rPr>
          <w:szCs w:val="24"/>
          <w:rtl/>
        </w:rPr>
      </w:pPr>
      <w:r w:rsidRPr="0043128C">
        <w:rPr>
          <w:rFonts w:hint="eastAsia"/>
          <w:szCs w:val="24"/>
          <w:rtl/>
        </w:rPr>
        <w:t>מצורפים</w:t>
      </w:r>
      <w:r w:rsidRPr="0043128C">
        <w:rPr>
          <w:szCs w:val="24"/>
          <w:rtl/>
        </w:rPr>
        <w:t xml:space="preserve"> </w:t>
      </w:r>
      <w:r w:rsidRPr="0043128C">
        <w:rPr>
          <w:rFonts w:hint="eastAsia"/>
          <w:szCs w:val="24"/>
          <w:rtl/>
        </w:rPr>
        <w:t>האישורים</w:t>
      </w:r>
      <w:r w:rsidRPr="0043128C">
        <w:rPr>
          <w:szCs w:val="24"/>
          <w:rtl/>
        </w:rPr>
        <w:t xml:space="preserve"> </w:t>
      </w:r>
      <w:r w:rsidRPr="0043128C">
        <w:rPr>
          <w:rFonts w:hint="eastAsia"/>
          <w:szCs w:val="24"/>
          <w:rtl/>
        </w:rPr>
        <w:t>הבאים</w:t>
      </w:r>
      <w:r w:rsidRPr="0043128C">
        <w:rPr>
          <w:szCs w:val="24"/>
          <w:rtl/>
        </w:rPr>
        <w:t>:</w:t>
      </w:r>
    </w:p>
    <w:p w:rsidR="00C936F1" w:rsidRPr="00210BD3" w:rsidRDefault="00C936F1" w:rsidP="00C936F1">
      <w:pPr>
        <w:tabs>
          <w:tab w:val="left" w:pos="26"/>
          <w:tab w:val="left" w:pos="386"/>
        </w:tabs>
        <w:spacing w:line="276" w:lineRule="auto"/>
        <w:ind w:left="26"/>
        <w:rPr>
          <w:szCs w:val="24"/>
          <w:rtl/>
        </w:rPr>
      </w:pPr>
    </w:p>
    <w:p w:rsidR="00C936F1" w:rsidRPr="00210BD3" w:rsidRDefault="00C936F1" w:rsidP="00C936F1">
      <w:pPr>
        <w:tabs>
          <w:tab w:val="left" w:pos="26"/>
          <w:tab w:val="left" w:pos="386"/>
        </w:tabs>
        <w:spacing w:line="276"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rsidR="00C936F1" w:rsidRPr="00210BD3" w:rsidRDefault="00C936F1" w:rsidP="00C936F1">
      <w:pPr>
        <w:tabs>
          <w:tab w:val="left" w:pos="26"/>
          <w:tab w:val="left" w:pos="386"/>
        </w:tabs>
        <w:spacing w:line="276"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rsidR="00C936F1" w:rsidRPr="00210BD3" w:rsidRDefault="00C936F1" w:rsidP="00C936F1">
      <w:pPr>
        <w:tabs>
          <w:tab w:val="left" w:pos="26"/>
          <w:tab w:val="left" w:pos="386"/>
        </w:tabs>
        <w:spacing w:line="276" w:lineRule="auto"/>
        <w:ind w:left="29"/>
        <w:rPr>
          <w:b/>
          <w:bCs/>
          <w:szCs w:val="24"/>
          <w:rtl/>
        </w:rPr>
      </w:pPr>
      <w:r w:rsidRPr="00210BD3">
        <w:rPr>
          <w:b/>
          <w:bCs/>
          <w:szCs w:val="24"/>
          <w:rtl/>
        </w:rPr>
        <w:t xml:space="preserve">(יש </w:t>
      </w:r>
      <w:r w:rsidRPr="00210BD3">
        <w:rPr>
          <w:rFonts w:hint="eastAsia"/>
          <w:b/>
          <w:bCs/>
          <w:szCs w:val="24"/>
          <w:rtl/>
        </w:rPr>
        <w:t>לצרף</w:t>
      </w:r>
      <w:r w:rsidRPr="00210BD3">
        <w:rPr>
          <w:b/>
          <w:bCs/>
          <w:szCs w:val="24"/>
          <w:rtl/>
        </w:rPr>
        <w:t xml:space="preserve"> </w:t>
      </w:r>
      <w:r w:rsidRPr="00210BD3">
        <w:rPr>
          <w:rFonts w:hint="eastAsia"/>
          <w:b/>
          <w:bCs/>
          <w:szCs w:val="24"/>
          <w:rtl/>
        </w:rPr>
        <w:t>אישורים</w:t>
      </w:r>
      <w:r w:rsidRPr="00210BD3">
        <w:rPr>
          <w:b/>
          <w:bCs/>
          <w:szCs w:val="24"/>
          <w:rtl/>
        </w:rPr>
        <w:t xml:space="preserve"> </w:t>
      </w:r>
      <w:r w:rsidRPr="00210BD3">
        <w:rPr>
          <w:rFonts w:hint="eastAsia"/>
          <w:b/>
          <w:bCs/>
          <w:szCs w:val="24"/>
          <w:rtl/>
        </w:rPr>
        <w:t>קריאים</w:t>
      </w:r>
      <w:r w:rsidRPr="00210BD3">
        <w:rPr>
          <w:b/>
          <w:bCs/>
          <w:szCs w:val="24"/>
          <w:rtl/>
        </w:rPr>
        <w:t>)</w:t>
      </w:r>
    </w:p>
    <w:p w:rsidR="00C936F1" w:rsidRPr="00273CDD" w:rsidRDefault="00C936F1" w:rsidP="00C936F1">
      <w:pPr>
        <w:bidi w:val="0"/>
        <w:spacing w:line="276" w:lineRule="auto"/>
        <w:rPr>
          <w:b/>
          <w:bCs/>
          <w:sz w:val="28"/>
          <w:szCs w:val="28"/>
          <w:u w:val="single"/>
        </w:rPr>
      </w:pPr>
      <w:r w:rsidRPr="00210BD3">
        <w:rPr>
          <w:b/>
          <w:bCs/>
          <w:szCs w:val="24"/>
          <w:u w:val="single"/>
          <w:rtl/>
        </w:rPr>
        <w:br w:type="page"/>
      </w:r>
      <w:r w:rsidRPr="00273CDD">
        <w:rPr>
          <w:b/>
          <w:bCs/>
          <w:sz w:val="28"/>
          <w:szCs w:val="28"/>
          <w:u w:val="single"/>
          <w:rtl/>
        </w:rPr>
        <w:lastRenderedPageBreak/>
        <w:t xml:space="preserve"> </w:t>
      </w:r>
      <w:r w:rsidRPr="00273CDD">
        <w:rPr>
          <w:rFonts w:hint="cs"/>
          <w:b/>
          <w:bCs/>
          <w:sz w:val="28"/>
          <w:szCs w:val="28"/>
          <w:u w:val="single"/>
          <w:rtl/>
        </w:rPr>
        <w:t>נספח ד'</w:t>
      </w:r>
    </w:p>
    <w:p w:rsidR="00C936F1" w:rsidRPr="00273CDD" w:rsidRDefault="00C936F1" w:rsidP="00C936F1">
      <w:pPr>
        <w:spacing w:line="276" w:lineRule="auto"/>
        <w:ind w:left="720" w:hanging="772"/>
        <w:jc w:val="center"/>
        <w:rPr>
          <w:b/>
          <w:bCs/>
          <w:sz w:val="28"/>
          <w:szCs w:val="28"/>
          <w:rtl/>
        </w:rPr>
      </w:pPr>
    </w:p>
    <w:p w:rsidR="00C936F1" w:rsidRPr="00273CDD" w:rsidRDefault="00C936F1" w:rsidP="00C936F1">
      <w:pPr>
        <w:widowControl w:val="0"/>
        <w:spacing w:line="276" w:lineRule="auto"/>
        <w:jc w:val="center"/>
        <w:rPr>
          <w:b/>
          <w:bCs/>
          <w:sz w:val="28"/>
          <w:szCs w:val="28"/>
          <w:u w:val="single"/>
          <w:rtl/>
        </w:rPr>
      </w:pPr>
      <w:r w:rsidRPr="00273CDD">
        <w:rPr>
          <w:rFonts w:hint="eastAsia"/>
          <w:b/>
          <w:bCs/>
          <w:sz w:val="28"/>
          <w:szCs w:val="28"/>
          <w:u w:val="single"/>
          <w:rtl/>
        </w:rPr>
        <w:t>תצהיר</w:t>
      </w:r>
      <w:r w:rsidRPr="00273CDD">
        <w:rPr>
          <w:b/>
          <w:bCs/>
          <w:sz w:val="28"/>
          <w:szCs w:val="28"/>
          <w:u w:val="single"/>
          <w:rtl/>
        </w:rPr>
        <w:t xml:space="preserve"> – </w:t>
      </w:r>
      <w:r w:rsidRPr="00273CDD">
        <w:rPr>
          <w:rFonts w:hint="eastAsia"/>
          <w:b/>
          <w:bCs/>
          <w:sz w:val="28"/>
          <w:szCs w:val="28"/>
          <w:u w:val="single"/>
          <w:rtl/>
        </w:rPr>
        <w:t>עבירות</w:t>
      </w:r>
      <w:r w:rsidRPr="00273CDD">
        <w:rPr>
          <w:b/>
          <w:bCs/>
          <w:sz w:val="28"/>
          <w:szCs w:val="28"/>
          <w:u w:val="single"/>
          <w:rtl/>
        </w:rPr>
        <w:t xml:space="preserve"> </w:t>
      </w:r>
      <w:r w:rsidRPr="00273CDD">
        <w:rPr>
          <w:rFonts w:hint="eastAsia"/>
          <w:b/>
          <w:bCs/>
          <w:sz w:val="28"/>
          <w:szCs w:val="28"/>
          <w:u w:val="single"/>
          <w:rtl/>
        </w:rPr>
        <w:t>לפי</w:t>
      </w:r>
      <w:r w:rsidRPr="00273CDD">
        <w:rPr>
          <w:b/>
          <w:bCs/>
          <w:sz w:val="28"/>
          <w:szCs w:val="28"/>
          <w:u w:val="single"/>
          <w:rtl/>
        </w:rPr>
        <w:t xml:space="preserve"> </w:t>
      </w:r>
      <w:r w:rsidRPr="00273CDD">
        <w:rPr>
          <w:rFonts w:hint="eastAsia"/>
          <w:b/>
          <w:bCs/>
          <w:sz w:val="28"/>
          <w:szCs w:val="28"/>
          <w:u w:val="single"/>
          <w:rtl/>
        </w:rPr>
        <w:t>חוק</w:t>
      </w:r>
      <w:r w:rsidRPr="00273CDD">
        <w:rPr>
          <w:b/>
          <w:bCs/>
          <w:sz w:val="28"/>
          <w:szCs w:val="28"/>
          <w:u w:val="single"/>
          <w:rtl/>
        </w:rPr>
        <w:t xml:space="preserve"> </w:t>
      </w:r>
      <w:r w:rsidRPr="00273CDD">
        <w:rPr>
          <w:rFonts w:hint="eastAsia"/>
          <w:b/>
          <w:bCs/>
          <w:sz w:val="28"/>
          <w:szCs w:val="28"/>
          <w:u w:val="single"/>
          <w:rtl/>
        </w:rPr>
        <w:t>עובדים</w:t>
      </w:r>
      <w:r w:rsidRPr="00273CDD">
        <w:rPr>
          <w:b/>
          <w:bCs/>
          <w:sz w:val="28"/>
          <w:szCs w:val="28"/>
          <w:u w:val="single"/>
          <w:rtl/>
        </w:rPr>
        <w:t xml:space="preserve"> </w:t>
      </w:r>
      <w:r w:rsidRPr="00273CDD">
        <w:rPr>
          <w:rFonts w:hint="eastAsia"/>
          <w:b/>
          <w:bCs/>
          <w:sz w:val="28"/>
          <w:szCs w:val="28"/>
          <w:u w:val="single"/>
          <w:rtl/>
        </w:rPr>
        <w:t>זרים</w:t>
      </w:r>
      <w:r w:rsidRPr="00273CDD">
        <w:rPr>
          <w:b/>
          <w:bCs/>
          <w:sz w:val="28"/>
          <w:szCs w:val="28"/>
          <w:u w:val="single"/>
          <w:rtl/>
        </w:rPr>
        <w:t xml:space="preserve"> </w:t>
      </w:r>
      <w:r w:rsidRPr="00273CDD">
        <w:rPr>
          <w:rFonts w:hint="eastAsia"/>
          <w:b/>
          <w:bCs/>
          <w:sz w:val="28"/>
          <w:szCs w:val="28"/>
          <w:u w:val="single"/>
          <w:rtl/>
        </w:rPr>
        <w:t>או</w:t>
      </w:r>
      <w:r w:rsidRPr="00273CDD">
        <w:rPr>
          <w:b/>
          <w:bCs/>
          <w:sz w:val="28"/>
          <w:szCs w:val="28"/>
          <w:u w:val="single"/>
          <w:rtl/>
        </w:rPr>
        <w:t xml:space="preserve"> </w:t>
      </w:r>
      <w:r w:rsidRPr="00273CDD">
        <w:rPr>
          <w:rFonts w:hint="eastAsia"/>
          <w:b/>
          <w:bCs/>
          <w:sz w:val="28"/>
          <w:szCs w:val="28"/>
          <w:u w:val="single"/>
          <w:rtl/>
        </w:rPr>
        <w:t>לפי</w:t>
      </w:r>
      <w:r w:rsidRPr="00273CDD">
        <w:rPr>
          <w:b/>
          <w:bCs/>
          <w:sz w:val="28"/>
          <w:szCs w:val="28"/>
          <w:u w:val="single"/>
          <w:rtl/>
        </w:rPr>
        <w:t xml:space="preserve"> </w:t>
      </w:r>
      <w:r w:rsidRPr="00273CDD">
        <w:rPr>
          <w:rFonts w:hint="eastAsia"/>
          <w:b/>
          <w:bCs/>
          <w:sz w:val="28"/>
          <w:szCs w:val="28"/>
          <w:u w:val="single"/>
          <w:rtl/>
        </w:rPr>
        <w:t>חוק</w:t>
      </w:r>
      <w:r w:rsidRPr="00273CDD">
        <w:rPr>
          <w:b/>
          <w:bCs/>
          <w:sz w:val="28"/>
          <w:szCs w:val="28"/>
          <w:u w:val="single"/>
          <w:rtl/>
        </w:rPr>
        <w:t xml:space="preserve"> </w:t>
      </w:r>
      <w:r w:rsidRPr="00273CDD">
        <w:rPr>
          <w:rFonts w:hint="eastAsia"/>
          <w:b/>
          <w:bCs/>
          <w:sz w:val="28"/>
          <w:szCs w:val="28"/>
          <w:u w:val="single"/>
          <w:rtl/>
        </w:rPr>
        <w:t>שכר</w:t>
      </w:r>
      <w:r w:rsidRPr="00273CDD">
        <w:rPr>
          <w:b/>
          <w:bCs/>
          <w:sz w:val="28"/>
          <w:szCs w:val="28"/>
          <w:u w:val="single"/>
          <w:rtl/>
        </w:rPr>
        <w:t xml:space="preserve"> </w:t>
      </w:r>
      <w:r w:rsidRPr="00273CDD">
        <w:rPr>
          <w:rFonts w:hint="eastAsia"/>
          <w:b/>
          <w:bCs/>
          <w:sz w:val="28"/>
          <w:szCs w:val="28"/>
          <w:u w:val="single"/>
          <w:rtl/>
        </w:rPr>
        <w:t>מינימום</w:t>
      </w:r>
    </w:p>
    <w:p w:rsidR="00C936F1" w:rsidRPr="00273CDD" w:rsidRDefault="00C936F1" w:rsidP="00C936F1">
      <w:pPr>
        <w:spacing w:line="276" w:lineRule="auto"/>
        <w:jc w:val="center"/>
        <w:rPr>
          <w:sz w:val="28"/>
          <w:szCs w:val="28"/>
          <w:rtl/>
        </w:rPr>
      </w:pPr>
      <w:r w:rsidRPr="00273CDD">
        <w:rPr>
          <w:rFonts w:hint="cs"/>
          <w:sz w:val="28"/>
          <w:szCs w:val="28"/>
          <w:rtl/>
        </w:rPr>
        <w:t>(ימולא ע"י מציע שהינו תאגיד)</w:t>
      </w:r>
    </w:p>
    <w:p w:rsidR="00C936F1" w:rsidRPr="00210BD3" w:rsidRDefault="00C936F1" w:rsidP="00C936F1">
      <w:pPr>
        <w:spacing w:line="276" w:lineRule="auto"/>
        <w:rPr>
          <w:szCs w:val="24"/>
          <w:highlight w:val="yellow"/>
          <w:rtl/>
        </w:rPr>
      </w:pPr>
    </w:p>
    <w:p w:rsidR="00C936F1" w:rsidRPr="00210BD3" w:rsidRDefault="00C936F1" w:rsidP="00C936F1">
      <w:pPr>
        <w:spacing w:line="276" w:lineRule="auto"/>
        <w:rPr>
          <w:b/>
          <w:bCs/>
          <w:szCs w:val="24"/>
          <w:rtl/>
        </w:rPr>
      </w:pPr>
    </w:p>
    <w:p w:rsidR="00C936F1" w:rsidRPr="00210BD3" w:rsidRDefault="00C936F1" w:rsidP="00C936F1">
      <w:pPr>
        <w:spacing w:line="276" w:lineRule="auto"/>
        <w:rPr>
          <w:szCs w:val="24"/>
          <w:rtl/>
        </w:rPr>
      </w:pPr>
      <w:r w:rsidRPr="00210BD3">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C936F1" w:rsidRPr="00210BD3" w:rsidRDefault="00C936F1" w:rsidP="00C936F1">
      <w:pPr>
        <w:spacing w:line="276" w:lineRule="auto"/>
        <w:rPr>
          <w:szCs w:val="24"/>
          <w:rtl/>
        </w:rPr>
      </w:pPr>
    </w:p>
    <w:p w:rsidR="00C936F1" w:rsidRPr="00210BD3" w:rsidRDefault="00C936F1" w:rsidP="00C936F1">
      <w:pPr>
        <w:numPr>
          <w:ilvl w:val="0"/>
          <w:numId w:val="70"/>
        </w:numPr>
        <w:spacing w:line="276" w:lineRule="auto"/>
        <w:ind w:right="0"/>
        <w:rPr>
          <w:szCs w:val="24"/>
        </w:rPr>
      </w:pPr>
      <w:r w:rsidRPr="00210BD3">
        <w:rPr>
          <w:rFonts w:hint="cs"/>
          <w:szCs w:val="24"/>
          <w:rtl/>
        </w:rPr>
        <w:t>אני נציג _____________ (להלן- המציע) ומוסמך להצהיר מטעם המציע.</w:t>
      </w:r>
    </w:p>
    <w:p w:rsidR="00C936F1" w:rsidRPr="00210BD3" w:rsidRDefault="00C936F1" w:rsidP="00C936F1">
      <w:pPr>
        <w:spacing w:line="276" w:lineRule="auto"/>
        <w:ind w:left="360" w:right="720"/>
        <w:rPr>
          <w:szCs w:val="24"/>
        </w:rPr>
      </w:pPr>
    </w:p>
    <w:p w:rsidR="00C936F1" w:rsidRPr="007C74AB" w:rsidRDefault="00C936F1" w:rsidP="00C936F1">
      <w:pPr>
        <w:spacing w:line="360" w:lineRule="auto"/>
        <w:ind w:left="722" w:hanging="2"/>
        <w:jc w:val="both"/>
        <w:rPr>
          <w:szCs w:val="24"/>
          <w:rtl/>
        </w:rPr>
      </w:pPr>
      <w:r w:rsidRPr="007C74AB">
        <w:rPr>
          <w:rFonts w:hint="cs"/>
          <w:szCs w:val="24"/>
          <w:rtl/>
        </w:rPr>
        <w:t xml:space="preserve">תצהיר זה נעשה בהתאם לחוק עסקאות גופים ציבוריים, התשל"ו- 1976 וההגדרות המצויות בו ובתמיכה </w:t>
      </w:r>
      <w:r w:rsidRPr="00273CDD">
        <w:rPr>
          <w:szCs w:val="24"/>
          <w:rtl/>
        </w:rPr>
        <w:t xml:space="preserve">מכרז פומבי מס' </w:t>
      </w:r>
      <w:r w:rsidRPr="00756557">
        <w:rPr>
          <w:rFonts w:hint="cs"/>
          <w:b/>
          <w:bCs/>
          <w:szCs w:val="24"/>
          <w:rtl/>
        </w:rPr>
        <w:t>55/16</w:t>
      </w:r>
      <w:r>
        <w:rPr>
          <w:rFonts w:hint="cs"/>
          <w:szCs w:val="24"/>
          <w:rtl/>
        </w:rPr>
        <w:t xml:space="preserve"> </w:t>
      </w:r>
      <w:r w:rsidRPr="00273CDD">
        <w:rPr>
          <w:szCs w:val="24"/>
          <w:rtl/>
        </w:rPr>
        <w:t xml:space="preserve">למתן סיוע להכנת בדיקת היתכנות ראשונית להקמה ותפעול של מפעל </w:t>
      </w:r>
      <w:r w:rsidRPr="00273CDD">
        <w:rPr>
          <w:szCs w:val="24"/>
        </w:rPr>
        <w:t>GTL (Gas to Liquid</w:t>
      </w:r>
      <w:r w:rsidRPr="00273CDD">
        <w:rPr>
          <w:szCs w:val="24"/>
          <w:rtl/>
        </w:rPr>
        <w:t>) בישראל</w:t>
      </w:r>
      <w:r>
        <w:rPr>
          <w:rFonts w:hint="cs"/>
          <w:szCs w:val="24"/>
          <w:rtl/>
        </w:rPr>
        <w:t>.</w:t>
      </w:r>
    </w:p>
    <w:p w:rsidR="00C936F1" w:rsidRPr="007C74AB" w:rsidRDefault="00C936F1" w:rsidP="00C936F1">
      <w:pPr>
        <w:numPr>
          <w:ilvl w:val="0"/>
          <w:numId w:val="70"/>
        </w:numPr>
        <w:spacing w:line="276" w:lineRule="auto"/>
        <w:ind w:right="0"/>
        <w:jc w:val="both"/>
        <w:rPr>
          <w:szCs w:val="24"/>
          <w:rtl/>
        </w:rPr>
      </w:pPr>
      <w:r w:rsidRPr="007C74A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C936F1" w:rsidRPr="00210BD3" w:rsidRDefault="00C936F1" w:rsidP="00C936F1">
      <w:pPr>
        <w:spacing w:line="276" w:lineRule="auto"/>
        <w:ind w:right="720"/>
        <w:rPr>
          <w:szCs w:val="24"/>
          <w:rtl/>
        </w:rPr>
      </w:pPr>
    </w:p>
    <w:p w:rsidR="00C936F1" w:rsidRPr="00210BD3" w:rsidRDefault="00C936F1" w:rsidP="00C936F1">
      <w:pPr>
        <w:numPr>
          <w:ilvl w:val="0"/>
          <w:numId w:val="70"/>
        </w:numPr>
        <w:spacing w:line="276" w:lineRule="auto"/>
        <w:ind w:right="0"/>
        <w:jc w:val="both"/>
        <w:rPr>
          <w:szCs w:val="24"/>
        </w:rPr>
      </w:pPr>
      <w:r w:rsidRPr="00210BD3">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w:t>
      </w:r>
      <w:r>
        <w:rPr>
          <w:rFonts w:hint="cs"/>
          <w:szCs w:val="24"/>
          <w:rtl/>
        </w:rPr>
        <w:t>ב</w:t>
      </w:r>
      <w:r>
        <w:rPr>
          <w:rFonts w:hint="eastAsia"/>
          <w:szCs w:val="24"/>
          <w:rtl/>
        </w:rPr>
        <w:t>משרד התשתיות הלאומיות, האנרגיה והמים</w:t>
      </w:r>
      <w:r w:rsidRPr="00210BD3">
        <w:rPr>
          <w:rFonts w:hint="cs"/>
          <w:szCs w:val="24"/>
          <w:rtl/>
        </w:rPr>
        <w:t>.</w:t>
      </w:r>
    </w:p>
    <w:p w:rsidR="00C936F1" w:rsidRDefault="00C936F1" w:rsidP="00C936F1">
      <w:pPr>
        <w:pStyle w:val="af6"/>
        <w:rPr>
          <w:szCs w:val="24"/>
          <w:rtl/>
        </w:rPr>
      </w:pPr>
    </w:p>
    <w:p w:rsidR="00C936F1" w:rsidRPr="00210BD3" w:rsidRDefault="00C936F1" w:rsidP="00C936F1">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936F1" w:rsidRPr="00210BD3" w:rsidTr="00C936F1">
        <w:trPr>
          <w:jc w:val="center"/>
        </w:trPr>
        <w:tc>
          <w:tcPr>
            <w:tcW w:w="2840" w:type="dxa"/>
            <w:tcBorders>
              <w:top w:val="single" w:sz="4" w:space="0" w:color="auto"/>
            </w:tcBorders>
          </w:tcPr>
          <w:p w:rsidR="00C936F1" w:rsidRPr="00210BD3" w:rsidRDefault="00C936F1" w:rsidP="00C936F1">
            <w:pPr>
              <w:spacing w:line="276" w:lineRule="auto"/>
              <w:jc w:val="center"/>
              <w:rPr>
                <w:szCs w:val="24"/>
                <w:rtl/>
              </w:rPr>
            </w:pPr>
            <w:r w:rsidRPr="00210BD3">
              <w:rPr>
                <w:rFonts w:hint="cs"/>
                <w:szCs w:val="24"/>
                <w:rtl/>
              </w:rPr>
              <w:t>תאריך</w:t>
            </w:r>
          </w:p>
        </w:tc>
        <w:tc>
          <w:tcPr>
            <w:tcW w:w="2841" w:type="dxa"/>
          </w:tcPr>
          <w:p w:rsidR="00C936F1" w:rsidRPr="00210BD3" w:rsidRDefault="00C936F1" w:rsidP="00C936F1">
            <w:pPr>
              <w:spacing w:line="276" w:lineRule="auto"/>
              <w:jc w:val="center"/>
              <w:rPr>
                <w:szCs w:val="24"/>
                <w:rtl/>
              </w:rPr>
            </w:pPr>
          </w:p>
        </w:tc>
        <w:tc>
          <w:tcPr>
            <w:tcW w:w="2841" w:type="dxa"/>
            <w:tcBorders>
              <w:top w:val="single" w:sz="4" w:space="0" w:color="auto"/>
            </w:tcBorders>
          </w:tcPr>
          <w:p w:rsidR="00C936F1" w:rsidRPr="00210BD3" w:rsidRDefault="00C936F1" w:rsidP="00C936F1">
            <w:pPr>
              <w:spacing w:line="276" w:lineRule="auto"/>
              <w:jc w:val="center"/>
              <w:rPr>
                <w:szCs w:val="24"/>
                <w:rtl/>
              </w:rPr>
            </w:pPr>
            <w:r w:rsidRPr="00210BD3">
              <w:rPr>
                <w:rFonts w:hint="cs"/>
                <w:szCs w:val="24"/>
                <w:rtl/>
              </w:rPr>
              <w:t>חתימה</w:t>
            </w:r>
          </w:p>
        </w:tc>
      </w:tr>
    </w:tbl>
    <w:p w:rsidR="00C936F1" w:rsidRPr="00210BD3" w:rsidRDefault="00C936F1" w:rsidP="00C936F1">
      <w:pPr>
        <w:spacing w:line="276" w:lineRule="auto"/>
        <w:ind w:left="720"/>
        <w:rPr>
          <w:szCs w:val="24"/>
          <w:rtl/>
        </w:rPr>
      </w:pPr>
    </w:p>
    <w:p w:rsidR="00C936F1" w:rsidRPr="00210BD3" w:rsidRDefault="00C936F1" w:rsidP="00C936F1">
      <w:pPr>
        <w:pBdr>
          <w:bottom w:val="single" w:sz="12" w:space="1" w:color="auto"/>
        </w:pBdr>
        <w:spacing w:line="276" w:lineRule="auto"/>
        <w:rPr>
          <w:szCs w:val="24"/>
          <w:rtl/>
        </w:rPr>
      </w:pPr>
    </w:p>
    <w:p w:rsidR="00C936F1" w:rsidRPr="00210BD3" w:rsidRDefault="00C936F1" w:rsidP="00C936F1">
      <w:pPr>
        <w:spacing w:line="276" w:lineRule="auto"/>
        <w:ind w:left="299" w:right="360"/>
        <w:rPr>
          <w:b/>
          <w:bCs/>
          <w:szCs w:val="24"/>
          <w:rtl/>
        </w:rPr>
      </w:pPr>
    </w:p>
    <w:p w:rsidR="00C936F1" w:rsidRPr="00210BD3" w:rsidRDefault="00C936F1" w:rsidP="00C936F1">
      <w:pPr>
        <w:spacing w:line="276" w:lineRule="auto"/>
        <w:ind w:left="299" w:right="360"/>
        <w:jc w:val="center"/>
        <w:rPr>
          <w:b/>
          <w:bCs/>
          <w:szCs w:val="24"/>
          <w:rtl/>
        </w:rPr>
      </w:pPr>
      <w:r w:rsidRPr="00210BD3">
        <w:rPr>
          <w:b/>
          <w:bCs/>
          <w:szCs w:val="24"/>
          <w:rtl/>
        </w:rPr>
        <w:t>אי</w:t>
      </w:r>
      <w:r w:rsidRPr="00210BD3">
        <w:rPr>
          <w:rFonts w:hint="cs"/>
          <w:b/>
          <w:bCs/>
          <w:szCs w:val="24"/>
          <w:rtl/>
        </w:rPr>
        <w:t>שור</w:t>
      </w:r>
    </w:p>
    <w:p w:rsidR="00C936F1" w:rsidRPr="00210BD3" w:rsidRDefault="00C936F1" w:rsidP="00C936F1">
      <w:pPr>
        <w:spacing w:line="276" w:lineRule="auto"/>
        <w:ind w:left="11" w:right="360" w:hanging="11"/>
        <w:rPr>
          <w:szCs w:val="24"/>
          <w:rtl/>
        </w:rPr>
      </w:pPr>
    </w:p>
    <w:p w:rsidR="00C936F1" w:rsidRPr="00210BD3" w:rsidRDefault="00C936F1" w:rsidP="00C936F1">
      <w:pPr>
        <w:spacing w:line="276" w:lineRule="auto"/>
        <w:ind w:left="11" w:right="357" w:hanging="11"/>
        <w:jc w:val="both"/>
        <w:rPr>
          <w:szCs w:val="24"/>
          <w:rtl/>
        </w:rPr>
      </w:pPr>
      <w:r w:rsidRPr="00210BD3">
        <w:rPr>
          <w:szCs w:val="24"/>
          <w:rtl/>
        </w:rPr>
        <w:t>אנ</w:t>
      </w:r>
      <w:r w:rsidRPr="00210BD3">
        <w:rPr>
          <w:rFonts w:hint="cs"/>
          <w:szCs w:val="24"/>
          <w:rtl/>
        </w:rPr>
        <w:t>י החתו</w:t>
      </w:r>
      <w:r w:rsidRPr="00210BD3">
        <w:rPr>
          <w:szCs w:val="24"/>
          <w:rtl/>
        </w:rPr>
        <w:t xml:space="preserve">ם </w:t>
      </w:r>
      <w:r w:rsidRPr="00210BD3">
        <w:rPr>
          <w:rFonts w:hint="cs"/>
          <w:szCs w:val="24"/>
          <w:rtl/>
        </w:rPr>
        <w:t>מטה, ________ עורך דין, מאשר בזה כי ביום ________</w:t>
      </w:r>
      <w:r w:rsidRPr="00210BD3">
        <w:rPr>
          <w:szCs w:val="24"/>
          <w:rtl/>
        </w:rPr>
        <w:t xml:space="preserve"> ה</w:t>
      </w:r>
      <w:r w:rsidRPr="00210BD3">
        <w:rPr>
          <w:rFonts w:hint="cs"/>
          <w:szCs w:val="24"/>
          <w:rtl/>
        </w:rPr>
        <w:t>ופיע בפני ___________</w:t>
      </w:r>
      <w:r w:rsidRPr="00210BD3">
        <w:rPr>
          <w:szCs w:val="24"/>
          <w:rtl/>
        </w:rPr>
        <w:t>. ה</w:t>
      </w:r>
      <w:r w:rsidRPr="00210BD3">
        <w:rPr>
          <w:rFonts w:hint="cs"/>
          <w:szCs w:val="24"/>
          <w:rtl/>
        </w:rPr>
        <w:t>מוכר לי אישית / שזיהיתיו על פי תעודת זהות מס' _________</w:t>
      </w:r>
      <w:r w:rsidRPr="00210BD3">
        <w:rPr>
          <w:szCs w:val="24"/>
        </w:rPr>
        <w:t xml:space="preserve"> </w:t>
      </w:r>
      <w:r w:rsidRPr="00210BD3">
        <w:rPr>
          <w:szCs w:val="24"/>
          <w:rtl/>
        </w:rPr>
        <w:t>ו</w:t>
      </w:r>
      <w:r w:rsidRPr="00210BD3">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210BD3">
        <w:rPr>
          <w:szCs w:val="24"/>
          <w:rtl/>
        </w:rPr>
        <w:t>ה</w:t>
      </w:r>
      <w:r w:rsidRPr="00210BD3">
        <w:rPr>
          <w:rFonts w:hint="cs"/>
          <w:szCs w:val="24"/>
          <w:rtl/>
        </w:rPr>
        <w:t>צהרתו דלעיל וחתם על</w:t>
      </w:r>
      <w:r w:rsidRPr="00210BD3">
        <w:rPr>
          <w:szCs w:val="24"/>
          <w:rtl/>
        </w:rPr>
        <w:t>יה</w:t>
      </w:r>
      <w:r w:rsidRPr="00210BD3">
        <w:rPr>
          <w:rFonts w:hint="cs"/>
          <w:szCs w:val="24"/>
          <w:rtl/>
        </w:rPr>
        <w:t>.</w:t>
      </w:r>
    </w:p>
    <w:p w:rsidR="00C936F1" w:rsidRPr="00210BD3" w:rsidRDefault="00C936F1" w:rsidP="00C936F1">
      <w:pPr>
        <w:spacing w:line="276" w:lineRule="auto"/>
        <w:ind w:left="11" w:right="357" w:hanging="11"/>
        <w:rPr>
          <w:szCs w:val="24"/>
          <w:rtl/>
        </w:rPr>
      </w:pPr>
    </w:p>
    <w:p w:rsidR="00C936F1" w:rsidRPr="00210BD3" w:rsidRDefault="00C936F1" w:rsidP="00C936F1">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936F1" w:rsidRPr="00210BD3" w:rsidTr="00C936F1">
        <w:tc>
          <w:tcPr>
            <w:tcW w:w="2840" w:type="dxa"/>
            <w:tcBorders>
              <w:top w:val="single" w:sz="4" w:space="0" w:color="auto"/>
            </w:tcBorders>
          </w:tcPr>
          <w:p w:rsidR="00C936F1" w:rsidRPr="00210BD3" w:rsidRDefault="00C936F1" w:rsidP="00C936F1">
            <w:pPr>
              <w:spacing w:line="276" w:lineRule="auto"/>
              <w:jc w:val="center"/>
              <w:rPr>
                <w:szCs w:val="24"/>
                <w:rtl/>
              </w:rPr>
            </w:pPr>
            <w:r w:rsidRPr="00210BD3">
              <w:rPr>
                <w:rFonts w:hint="cs"/>
                <w:szCs w:val="24"/>
                <w:rtl/>
              </w:rPr>
              <w:t>תאריך</w:t>
            </w:r>
          </w:p>
        </w:tc>
        <w:tc>
          <w:tcPr>
            <w:tcW w:w="2841" w:type="dxa"/>
          </w:tcPr>
          <w:p w:rsidR="00C936F1" w:rsidRPr="00210BD3" w:rsidRDefault="00C936F1" w:rsidP="00C936F1">
            <w:pPr>
              <w:spacing w:line="276" w:lineRule="auto"/>
              <w:jc w:val="center"/>
              <w:rPr>
                <w:szCs w:val="24"/>
                <w:rtl/>
              </w:rPr>
            </w:pPr>
          </w:p>
        </w:tc>
        <w:tc>
          <w:tcPr>
            <w:tcW w:w="2841" w:type="dxa"/>
            <w:tcBorders>
              <w:top w:val="single" w:sz="4" w:space="0" w:color="auto"/>
            </w:tcBorders>
          </w:tcPr>
          <w:p w:rsidR="00C936F1" w:rsidRPr="00210BD3" w:rsidRDefault="00C936F1" w:rsidP="00C936F1">
            <w:pPr>
              <w:spacing w:line="276" w:lineRule="auto"/>
              <w:jc w:val="center"/>
              <w:rPr>
                <w:szCs w:val="24"/>
                <w:rtl/>
              </w:rPr>
            </w:pPr>
            <w:r w:rsidRPr="00210BD3">
              <w:rPr>
                <w:rFonts w:hint="cs"/>
                <w:szCs w:val="24"/>
                <w:rtl/>
              </w:rPr>
              <w:t>חתימה</w:t>
            </w:r>
          </w:p>
        </w:tc>
      </w:tr>
    </w:tbl>
    <w:p w:rsidR="00C936F1" w:rsidRPr="00B74E1E" w:rsidRDefault="00C936F1" w:rsidP="00C936F1">
      <w:pPr>
        <w:bidi w:val="0"/>
        <w:rPr>
          <w:b/>
          <w:bCs/>
          <w:sz w:val="28"/>
          <w:szCs w:val="28"/>
          <w:rtl/>
        </w:rPr>
      </w:pPr>
    </w:p>
    <w:p w:rsidR="00C936F1" w:rsidRPr="00273CDD" w:rsidRDefault="00C936F1" w:rsidP="00C936F1">
      <w:pPr>
        <w:spacing w:line="276" w:lineRule="auto"/>
        <w:jc w:val="right"/>
        <w:rPr>
          <w:b/>
          <w:bCs/>
          <w:sz w:val="28"/>
          <w:szCs w:val="28"/>
          <w:u w:val="single"/>
          <w:rtl/>
        </w:rPr>
      </w:pPr>
      <w:r w:rsidRPr="00273CDD">
        <w:rPr>
          <w:rFonts w:hint="cs"/>
          <w:b/>
          <w:bCs/>
          <w:sz w:val="28"/>
          <w:szCs w:val="28"/>
          <w:u w:val="single"/>
          <w:rtl/>
        </w:rPr>
        <w:lastRenderedPageBreak/>
        <w:t>נספח</w:t>
      </w:r>
      <w:r w:rsidRPr="00273CDD">
        <w:rPr>
          <w:b/>
          <w:bCs/>
          <w:sz w:val="28"/>
          <w:szCs w:val="28"/>
          <w:u w:val="single"/>
          <w:rtl/>
        </w:rPr>
        <w:t xml:space="preserve"> </w:t>
      </w:r>
      <w:r w:rsidRPr="00273CDD">
        <w:rPr>
          <w:rFonts w:hint="cs"/>
          <w:b/>
          <w:bCs/>
          <w:sz w:val="28"/>
          <w:szCs w:val="28"/>
          <w:u w:val="single"/>
          <w:rtl/>
        </w:rPr>
        <w:t>ה'</w:t>
      </w:r>
    </w:p>
    <w:p w:rsidR="00C936F1" w:rsidRPr="00273CDD" w:rsidRDefault="00C936F1" w:rsidP="00C936F1">
      <w:pPr>
        <w:spacing w:line="276" w:lineRule="auto"/>
        <w:rPr>
          <w:rFonts w:ascii="Arial" w:hAnsi="Arial"/>
          <w:color w:val="000000"/>
          <w:sz w:val="22"/>
          <w:szCs w:val="24"/>
          <w:rtl/>
        </w:rPr>
      </w:pPr>
      <w:r w:rsidRPr="00273CDD">
        <w:rPr>
          <w:rFonts w:ascii="Arial" w:hAnsi="Arial" w:hint="eastAsia"/>
          <w:color w:val="000000"/>
          <w:sz w:val="22"/>
          <w:szCs w:val="24"/>
          <w:rtl/>
        </w:rPr>
        <w:t>לכבוד</w:t>
      </w:r>
    </w:p>
    <w:p w:rsidR="00C936F1" w:rsidRPr="00273CDD" w:rsidRDefault="00C936F1" w:rsidP="00C936F1">
      <w:pPr>
        <w:spacing w:line="276" w:lineRule="auto"/>
        <w:jc w:val="both"/>
        <w:rPr>
          <w:rFonts w:ascii="Arial" w:hAnsi="Arial"/>
          <w:color w:val="000000"/>
          <w:sz w:val="22"/>
          <w:szCs w:val="24"/>
          <w:rtl/>
        </w:rPr>
      </w:pPr>
      <w:r w:rsidRPr="00273CDD">
        <w:rPr>
          <w:rFonts w:hint="eastAsia"/>
          <w:sz w:val="22"/>
          <w:szCs w:val="24"/>
          <w:rtl/>
        </w:rPr>
        <w:t>משרד התשתיות הלאומיות, האנרגיה והמים</w:t>
      </w:r>
    </w:p>
    <w:p w:rsidR="00C936F1" w:rsidRPr="00210BD3" w:rsidRDefault="00C936F1" w:rsidP="00C936F1">
      <w:pPr>
        <w:spacing w:line="276" w:lineRule="auto"/>
        <w:jc w:val="center"/>
        <w:rPr>
          <w:szCs w:val="24"/>
        </w:rPr>
      </w:pPr>
      <w:r w:rsidRPr="00210BD3">
        <w:rPr>
          <w:rFonts w:hint="eastAsia"/>
          <w:b/>
          <w:bCs/>
          <w:szCs w:val="24"/>
          <w:u w:val="single"/>
          <w:rtl/>
        </w:rPr>
        <w:t>הצהרה</w:t>
      </w:r>
      <w:r w:rsidRPr="00210BD3">
        <w:rPr>
          <w:szCs w:val="24"/>
          <w:rtl/>
        </w:rPr>
        <w:br/>
      </w:r>
    </w:p>
    <w:p w:rsidR="00C936F1" w:rsidRPr="00210BD3" w:rsidRDefault="00C936F1" w:rsidP="00C936F1">
      <w:pPr>
        <w:spacing w:line="276" w:lineRule="auto"/>
        <w:jc w:val="both"/>
        <w:rPr>
          <w:szCs w:val="24"/>
          <w:rtl/>
        </w:rPr>
      </w:pPr>
      <w:r w:rsidRPr="00210BD3">
        <w:rPr>
          <w:rFonts w:hint="eastAsia"/>
          <w:szCs w:val="24"/>
          <w:rtl/>
        </w:rPr>
        <w:t>אני</w:t>
      </w:r>
      <w:r w:rsidRPr="00210BD3">
        <w:rPr>
          <w:szCs w:val="24"/>
          <w:rtl/>
        </w:rPr>
        <w:t xml:space="preserve">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w:t>
      </w:r>
      <w:r w:rsidRPr="00210BD3">
        <w:rPr>
          <w:rFonts w:hint="eastAsia"/>
          <w:szCs w:val="24"/>
          <w:rtl/>
        </w:rPr>
        <w:t>במידה</w:t>
      </w:r>
      <w:r w:rsidRPr="00210BD3">
        <w:rPr>
          <w:szCs w:val="24"/>
          <w:rtl/>
        </w:rPr>
        <w:t xml:space="preserve"> </w:t>
      </w:r>
      <w:r w:rsidRPr="00210BD3">
        <w:rPr>
          <w:rFonts w:hint="eastAsia"/>
          <w:szCs w:val="24"/>
          <w:rtl/>
        </w:rPr>
        <w:t>שחלים</w:t>
      </w:r>
      <w:r w:rsidRPr="00210BD3">
        <w:rPr>
          <w:szCs w:val="24"/>
          <w:rtl/>
        </w:rPr>
        <w:t xml:space="preserve"> </w:t>
      </w:r>
      <w:r w:rsidRPr="00210BD3">
        <w:rPr>
          <w:rFonts w:hint="eastAsia"/>
          <w:szCs w:val="24"/>
          <w:rtl/>
        </w:rPr>
        <w:t>עליו</w:t>
      </w:r>
      <w:r w:rsidRPr="00210BD3">
        <w:rPr>
          <w:szCs w:val="24"/>
          <w:rtl/>
        </w:rPr>
        <w:t xml:space="preserve">, </w:t>
      </w:r>
      <w:r w:rsidRPr="00210BD3">
        <w:rPr>
          <w:rFonts w:hint="eastAsia"/>
          <w:szCs w:val="24"/>
          <w:rtl/>
        </w:rPr>
        <w:t>ובכל</w:t>
      </w:r>
      <w:r w:rsidRPr="00210BD3">
        <w:rPr>
          <w:szCs w:val="24"/>
          <w:rtl/>
        </w:rPr>
        <w:t xml:space="preserve"> </w:t>
      </w:r>
      <w:r w:rsidRPr="00210BD3">
        <w:rPr>
          <w:rFonts w:hint="eastAsia"/>
          <w:szCs w:val="24"/>
          <w:rtl/>
        </w:rPr>
        <w:t>מקרה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פחות</w:t>
      </w:r>
      <w:r w:rsidRPr="00210BD3">
        <w:rPr>
          <w:szCs w:val="24"/>
          <w:rtl/>
        </w:rPr>
        <w:t xml:space="preserve"> </w:t>
      </w:r>
      <w:r w:rsidRPr="00210BD3">
        <w:rPr>
          <w:rFonts w:hint="eastAsia"/>
          <w:szCs w:val="24"/>
          <w:rtl/>
        </w:rPr>
        <w:t>משכר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כחוק</w:t>
      </w:r>
      <w:r w:rsidRPr="00210BD3">
        <w:rPr>
          <w:szCs w:val="24"/>
          <w:rtl/>
        </w:rPr>
        <w:t xml:space="preserve"> </w:t>
      </w:r>
      <w:r w:rsidRPr="00210BD3">
        <w:rPr>
          <w:rFonts w:hint="eastAsia"/>
          <w:szCs w:val="24"/>
          <w:rtl/>
        </w:rPr>
        <w:t>ותשלומים</w:t>
      </w:r>
      <w:r w:rsidRPr="00210BD3">
        <w:rPr>
          <w:szCs w:val="24"/>
          <w:rtl/>
        </w:rPr>
        <w:t xml:space="preserve"> </w:t>
      </w:r>
      <w:r w:rsidRPr="00210BD3">
        <w:rPr>
          <w:rFonts w:hint="eastAsia"/>
          <w:szCs w:val="24"/>
          <w:rtl/>
        </w:rPr>
        <w:t>סוציאליים</w:t>
      </w:r>
      <w:r w:rsidRPr="00210BD3">
        <w:rPr>
          <w:szCs w:val="24"/>
          <w:rtl/>
        </w:rPr>
        <w:t xml:space="preserve"> </w:t>
      </w:r>
      <w:r w:rsidRPr="00210BD3">
        <w:rPr>
          <w:rFonts w:hint="eastAsia"/>
          <w:szCs w:val="24"/>
          <w:rtl/>
        </w:rPr>
        <w:t>כנדרש</w:t>
      </w:r>
      <w:r w:rsidRPr="00210BD3">
        <w:rPr>
          <w:szCs w:val="24"/>
          <w:rtl/>
        </w:rPr>
        <w:t xml:space="preserve"> </w:t>
      </w:r>
      <w:r w:rsidRPr="00210BD3">
        <w:rPr>
          <w:rFonts w:hint="eastAsia"/>
          <w:szCs w:val="24"/>
          <w:rtl/>
        </w:rPr>
        <w:t>ומתחייב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בדרישות</w:t>
      </w:r>
      <w:r w:rsidRPr="00210BD3">
        <w:rPr>
          <w:szCs w:val="24"/>
          <w:rtl/>
        </w:rPr>
        <w:t xml:space="preserve"> </w:t>
      </w:r>
      <w:r w:rsidRPr="00210BD3">
        <w:rPr>
          <w:rFonts w:hint="eastAsia"/>
          <w:szCs w:val="24"/>
          <w:rtl/>
        </w:rPr>
        <w:t>לתשלומים</w:t>
      </w:r>
      <w:r w:rsidRPr="00210BD3">
        <w:rPr>
          <w:szCs w:val="24"/>
          <w:rtl/>
        </w:rPr>
        <w:t xml:space="preserve"> </w:t>
      </w:r>
      <w:r w:rsidRPr="00210BD3">
        <w:rPr>
          <w:rFonts w:hint="eastAsia"/>
          <w:szCs w:val="24"/>
          <w:rtl/>
        </w:rPr>
        <w:t>הסוציאליים</w:t>
      </w:r>
      <w:r w:rsidRPr="00210BD3">
        <w:rPr>
          <w:szCs w:val="24"/>
          <w:rtl/>
        </w:rPr>
        <w:t xml:space="preserve"> </w:t>
      </w:r>
      <w:r w:rsidRPr="00210BD3">
        <w:rPr>
          <w:rFonts w:hint="eastAsia"/>
          <w:szCs w:val="24"/>
          <w:rtl/>
        </w:rPr>
        <w:t>ושכר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לעובדים</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ידו</w:t>
      </w:r>
      <w:r w:rsidRPr="00210BD3">
        <w:rPr>
          <w:szCs w:val="24"/>
          <w:rtl/>
        </w:rPr>
        <w:t xml:space="preserve"> </w:t>
      </w:r>
      <w:r w:rsidRPr="00210BD3">
        <w:rPr>
          <w:rFonts w:hint="eastAsia"/>
          <w:szCs w:val="24"/>
          <w:rtl/>
        </w:rPr>
        <w:t>במהלך</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ההתקשרות</w:t>
      </w:r>
      <w:r w:rsidRPr="00210BD3">
        <w:rPr>
          <w:szCs w:val="24"/>
          <w:rtl/>
        </w:rPr>
        <w:t>.</w:t>
      </w:r>
    </w:p>
    <w:p w:rsidR="00C936F1" w:rsidRPr="00210BD3" w:rsidRDefault="00C936F1" w:rsidP="00C936F1">
      <w:pPr>
        <w:spacing w:line="276" w:lineRule="auto"/>
        <w:jc w:val="both"/>
        <w:rPr>
          <w:szCs w:val="24"/>
          <w:rtl/>
        </w:rPr>
      </w:pPr>
    </w:p>
    <w:p w:rsidR="00C936F1" w:rsidRPr="00210BD3" w:rsidRDefault="00C936F1" w:rsidP="00C936F1">
      <w:pPr>
        <w:spacing w:line="276" w:lineRule="auto"/>
        <w:ind w:left="746"/>
        <w:jc w:val="both"/>
        <w:rPr>
          <w:szCs w:val="24"/>
          <w:rtl/>
        </w:rPr>
      </w:pPr>
      <w:r w:rsidRPr="00210BD3">
        <w:rPr>
          <w:szCs w:val="24"/>
          <w:rtl/>
        </w:rPr>
        <w:t>___________</w:t>
      </w:r>
      <w:r>
        <w:rPr>
          <w:szCs w:val="24"/>
          <w:rtl/>
        </w:rPr>
        <w:t xml:space="preserve"> </w:t>
      </w:r>
      <w:r w:rsidRPr="00210BD3">
        <w:rPr>
          <w:szCs w:val="24"/>
          <w:rtl/>
        </w:rPr>
        <w:t>_______________</w:t>
      </w:r>
      <w:r>
        <w:rPr>
          <w:szCs w:val="24"/>
          <w:rtl/>
        </w:rPr>
        <w:t xml:space="preserve"> </w:t>
      </w:r>
      <w:r w:rsidRPr="00210BD3">
        <w:rPr>
          <w:szCs w:val="24"/>
          <w:rtl/>
        </w:rPr>
        <w:t xml:space="preserve"> ____________</w:t>
      </w:r>
      <w:r>
        <w:rPr>
          <w:szCs w:val="24"/>
          <w:rtl/>
        </w:rPr>
        <w:t xml:space="preserve">      </w:t>
      </w:r>
      <w:r w:rsidRPr="00210BD3">
        <w:rPr>
          <w:szCs w:val="24"/>
          <w:rtl/>
        </w:rPr>
        <w:t>_____________</w:t>
      </w:r>
    </w:p>
    <w:p w:rsidR="00C936F1" w:rsidRPr="00210BD3" w:rsidRDefault="00C936F1" w:rsidP="00C936F1">
      <w:pPr>
        <w:spacing w:line="276" w:lineRule="auto"/>
        <w:ind w:left="746"/>
        <w:jc w:val="both"/>
        <w:rPr>
          <w:szCs w:val="24"/>
          <w:rtl/>
        </w:rPr>
      </w:pPr>
      <w:r>
        <w:rPr>
          <w:szCs w:val="24"/>
          <w:rtl/>
        </w:rPr>
        <w:t xml:space="preserve">  </w:t>
      </w:r>
      <w:r w:rsidRPr="00210BD3">
        <w:rPr>
          <w:szCs w:val="24"/>
          <w:rtl/>
        </w:rPr>
        <w:t xml:space="preserve"> תאריך</w:t>
      </w:r>
      <w:r>
        <w:rPr>
          <w:szCs w:val="24"/>
          <w:rtl/>
        </w:rPr>
        <w:t xml:space="preserve">      </w:t>
      </w:r>
      <w:r w:rsidRPr="00210BD3">
        <w:rPr>
          <w:szCs w:val="24"/>
          <w:rtl/>
        </w:rPr>
        <w:t xml:space="preserve"> שם מורשה החתימה</w:t>
      </w:r>
      <w:r>
        <w:rPr>
          <w:szCs w:val="24"/>
          <w:rtl/>
        </w:rPr>
        <w:t xml:space="preserve">     </w:t>
      </w:r>
      <w:r w:rsidRPr="00210BD3">
        <w:rPr>
          <w:szCs w:val="24"/>
          <w:rtl/>
        </w:rPr>
        <w:t>חתימה</w:t>
      </w:r>
      <w:r>
        <w:rPr>
          <w:szCs w:val="24"/>
          <w:rtl/>
        </w:rPr>
        <w:t xml:space="preserve">              </w:t>
      </w:r>
      <w:r w:rsidRPr="00210BD3">
        <w:rPr>
          <w:szCs w:val="24"/>
          <w:rtl/>
        </w:rPr>
        <w:t xml:space="preserve"> חותמת</w:t>
      </w:r>
    </w:p>
    <w:p w:rsidR="00C936F1" w:rsidRPr="00210BD3" w:rsidRDefault="00C936F1" w:rsidP="00C936F1">
      <w:pPr>
        <w:spacing w:line="276" w:lineRule="auto"/>
        <w:jc w:val="both"/>
        <w:rPr>
          <w:szCs w:val="24"/>
          <w:rtl/>
        </w:rPr>
      </w:pPr>
    </w:p>
    <w:p w:rsidR="00C936F1" w:rsidRPr="00210BD3" w:rsidRDefault="00C936F1" w:rsidP="00C936F1">
      <w:pPr>
        <w:spacing w:line="276" w:lineRule="auto"/>
        <w:jc w:val="center"/>
        <w:rPr>
          <w:szCs w:val="24"/>
          <w:u w:val="single"/>
          <w:rtl/>
        </w:rPr>
      </w:pPr>
      <w:r w:rsidRPr="00210BD3">
        <w:rPr>
          <w:rFonts w:hint="eastAsia"/>
          <w:szCs w:val="24"/>
          <w:u w:val="single"/>
          <w:rtl/>
        </w:rPr>
        <w:t>אישור</w:t>
      </w:r>
    </w:p>
    <w:p w:rsidR="00C936F1" w:rsidRPr="00210BD3" w:rsidRDefault="00C936F1" w:rsidP="00C936F1">
      <w:pPr>
        <w:spacing w:line="276" w:lineRule="auto"/>
        <w:jc w:val="both"/>
        <w:rPr>
          <w:szCs w:val="24"/>
          <w:rtl/>
        </w:rPr>
      </w:pPr>
    </w:p>
    <w:p w:rsidR="00C936F1" w:rsidRPr="00210BD3" w:rsidRDefault="00C936F1" w:rsidP="00C936F1">
      <w:pPr>
        <w:spacing w:line="276" w:lineRule="auto"/>
        <w:jc w:val="both"/>
        <w:rPr>
          <w:szCs w:val="24"/>
          <w:rtl/>
        </w:rPr>
      </w:pPr>
      <w:r w:rsidRPr="00210BD3">
        <w:rPr>
          <w:rFonts w:hint="eastAsia"/>
          <w:szCs w:val="24"/>
          <w:rtl/>
        </w:rPr>
        <w:t>אני</w:t>
      </w:r>
      <w:r w:rsidRPr="00210BD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936F1" w:rsidRPr="00210BD3" w:rsidRDefault="00C936F1" w:rsidP="00C936F1">
      <w:pPr>
        <w:spacing w:line="276" w:lineRule="auto"/>
        <w:jc w:val="both"/>
        <w:rPr>
          <w:szCs w:val="24"/>
          <w:rtl/>
        </w:rPr>
      </w:pPr>
      <w:r>
        <w:rPr>
          <w:rFonts w:hint="cs"/>
          <w:szCs w:val="24"/>
          <w:rtl/>
        </w:rPr>
        <w:tab/>
      </w:r>
      <w:r w:rsidRPr="00210BD3">
        <w:rPr>
          <w:szCs w:val="24"/>
          <w:rtl/>
        </w:rPr>
        <w:t>_______</w:t>
      </w:r>
      <w:r>
        <w:rPr>
          <w:szCs w:val="24"/>
          <w:rtl/>
        </w:rPr>
        <w:t xml:space="preserve">                                    </w:t>
      </w:r>
      <w:r w:rsidRPr="00210BD3">
        <w:rPr>
          <w:szCs w:val="24"/>
          <w:rtl/>
        </w:rPr>
        <w:t xml:space="preserve"> ______ ____________</w:t>
      </w:r>
    </w:p>
    <w:p w:rsidR="00C936F1" w:rsidRPr="00210BD3" w:rsidRDefault="00C936F1" w:rsidP="00C936F1">
      <w:pPr>
        <w:spacing w:line="276" w:lineRule="auto"/>
        <w:jc w:val="both"/>
        <w:rPr>
          <w:szCs w:val="24"/>
        </w:rPr>
      </w:pPr>
      <w:r>
        <w:rPr>
          <w:rFonts w:hint="cs"/>
          <w:szCs w:val="24"/>
          <w:rtl/>
        </w:rPr>
        <w:tab/>
      </w:r>
      <w:r w:rsidRPr="00210BD3">
        <w:rPr>
          <w:rFonts w:hint="eastAsia"/>
          <w:szCs w:val="24"/>
          <w:rtl/>
        </w:rPr>
        <w:t>תאריך</w:t>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עורך</w:t>
      </w:r>
      <w:r w:rsidRPr="00210BD3">
        <w:rPr>
          <w:szCs w:val="24"/>
          <w:rtl/>
        </w:rPr>
        <w:t xml:space="preserve"> </w:t>
      </w:r>
      <w:r w:rsidRPr="00210BD3">
        <w:rPr>
          <w:rFonts w:hint="eastAsia"/>
          <w:szCs w:val="24"/>
          <w:rtl/>
        </w:rPr>
        <w:t>דין</w:t>
      </w:r>
    </w:p>
    <w:p w:rsidR="00C936F1" w:rsidRPr="00210BD3" w:rsidRDefault="00C936F1" w:rsidP="00C936F1">
      <w:pPr>
        <w:pStyle w:val="ad"/>
        <w:tabs>
          <w:tab w:val="clear" w:pos="4153"/>
          <w:tab w:val="clear" w:pos="8306"/>
        </w:tabs>
        <w:spacing w:line="276" w:lineRule="auto"/>
        <w:jc w:val="right"/>
        <w:rPr>
          <w:b/>
          <w:bCs/>
          <w:u w:val="single"/>
          <w:rtl/>
        </w:rPr>
      </w:pPr>
    </w:p>
    <w:p w:rsidR="00C936F1" w:rsidRPr="00210BD3" w:rsidRDefault="00C936F1" w:rsidP="00C936F1">
      <w:pPr>
        <w:spacing w:line="276" w:lineRule="auto"/>
        <w:ind w:left="360"/>
        <w:jc w:val="center"/>
        <w:rPr>
          <w:b/>
          <w:bCs/>
          <w:szCs w:val="24"/>
          <w:u w:val="single"/>
          <w:rtl/>
        </w:rPr>
      </w:pPr>
      <w:r w:rsidRPr="00210BD3">
        <w:rPr>
          <w:rFonts w:hint="eastAsia"/>
          <w:b/>
          <w:bCs/>
          <w:szCs w:val="24"/>
          <w:u w:val="single"/>
          <w:rtl/>
        </w:rPr>
        <w:t>התחייבות</w:t>
      </w:r>
      <w:r w:rsidRPr="00210BD3">
        <w:rPr>
          <w:b/>
          <w:bCs/>
          <w:szCs w:val="24"/>
          <w:u w:val="single"/>
          <w:rtl/>
        </w:rPr>
        <w:t xml:space="preserve"> </w:t>
      </w:r>
      <w:r w:rsidRPr="00210BD3">
        <w:rPr>
          <w:rFonts w:hint="eastAsia"/>
          <w:b/>
          <w:bCs/>
          <w:szCs w:val="24"/>
          <w:u w:val="single"/>
          <w:rtl/>
        </w:rPr>
        <w:t>לקיום</w:t>
      </w:r>
      <w:r w:rsidRPr="00210BD3">
        <w:rPr>
          <w:b/>
          <w:bCs/>
          <w:szCs w:val="24"/>
          <w:u w:val="single"/>
          <w:rtl/>
        </w:rPr>
        <w:t xml:space="preserve"> </w:t>
      </w:r>
      <w:r w:rsidRPr="00210BD3">
        <w:rPr>
          <w:rFonts w:hint="eastAsia"/>
          <w:b/>
          <w:bCs/>
          <w:szCs w:val="24"/>
          <w:u w:val="single"/>
          <w:rtl/>
        </w:rPr>
        <w:t>החקיקה</w:t>
      </w:r>
      <w:r w:rsidRPr="00210BD3">
        <w:rPr>
          <w:b/>
          <w:bCs/>
          <w:szCs w:val="24"/>
          <w:u w:val="single"/>
          <w:rtl/>
        </w:rPr>
        <w:t xml:space="preserve"> </w:t>
      </w:r>
      <w:r w:rsidRPr="00210BD3">
        <w:rPr>
          <w:rFonts w:hint="eastAsia"/>
          <w:b/>
          <w:bCs/>
          <w:szCs w:val="24"/>
          <w:u w:val="single"/>
          <w:rtl/>
        </w:rPr>
        <w:t>בתחום</w:t>
      </w:r>
      <w:r w:rsidRPr="00210BD3">
        <w:rPr>
          <w:b/>
          <w:bCs/>
          <w:szCs w:val="24"/>
          <w:u w:val="single"/>
          <w:rtl/>
        </w:rPr>
        <w:t xml:space="preserve"> </w:t>
      </w:r>
      <w:r w:rsidRPr="00210BD3">
        <w:rPr>
          <w:rFonts w:hint="eastAsia"/>
          <w:b/>
          <w:bCs/>
          <w:szCs w:val="24"/>
          <w:u w:val="single"/>
          <w:rtl/>
        </w:rPr>
        <w:t>העסקת</w:t>
      </w:r>
      <w:r w:rsidRPr="00210BD3">
        <w:rPr>
          <w:b/>
          <w:bCs/>
          <w:szCs w:val="24"/>
          <w:u w:val="single"/>
          <w:rtl/>
        </w:rPr>
        <w:t xml:space="preserve"> </w:t>
      </w:r>
      <w:r w:rsidRPr="00210BD3">
        <w:rPr>
          <w:rFonts w:hint="eastAsia"/>
          <w:b/>
          <w:bCs/>
          <w:szCs w:val="24"/>
          <w:u w:val="single"/>
          <w:rtl/>
        </w:rPr>
        <w:t>עובדים</w:t>
      </w:r>
    </w:p>
    <w:p w:rsidR="00C936F1" w:rsidRPr="00210BD3" w:rsidRDefault="00C936F1" w:rsidP="00C936F1">
      <w:pPr>
        <w:ind w:left="360"/>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ההסכם</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ככל</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בעקבות</w:t>
      </w:r>
      <w:r w:rsidRPr="00210BD3">
        <w:rPr>
          <w:szCs w:val="24"/>
          <w:rtl/>
        </w:rPr>
        <w:t xml:space="preserve"> </w:t>
      </w:r>
      <w:r w:rsidRPr="00210BD3">
        <w:rPr>
          <w:rFonts w:hint="eastAsia"/>
          <w:szCs w:val="24"/>
          <w:rtl/>
        </w:rPr>
        <w:t>זכייתי</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פומבי</w:t>
      </w:r>
      <w:r w:rsidRPr="00210BD3">
        <w:rPr>
          <w:szCs w:val="24"/>
          <w:rtl/>
        </w:rPr>
        <w:t xml:space="preserve"> </w:t>
      </w:r>
      <w:r w:rsidRPr="00210BD3">
        <w:rPr>
          <w:rFonts w:hint="eastAsia"/>
          <w:szCs w:val="24"/>
          <w:rtl/>
        </w:rPr>
        <w:t>מס</w:t>
      </w:r>
      <w:r w:rsidRPr="00210BD3">
        <w:rPr>
          <w:szCs w:val="24"/>
          <w:rtl/>
        </w:rPr>
        <w:t xml:space="preserve">' </w:t>
      </w:r>
      <w:r w:rsidRPr="00756557">
        <w:rPr>
          <w:rFonts w:hint="cs"/>
          <w:b/>
          <w:bCs/>
          <w:szCs w:val="24"/>
          <w:rtl/>
        </w:rPr>
        <w:t>55/16</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המפורטים</w:t>
      </w:r>
      <w:r w:rsidRPr="00210BD3">
        <w:rPr>
          <w:szCs w:val="24"/>
          <w:rtl/>
        </w:rPr>
        <w:t xml:space="preserve"> </w:t>
      </w:r>
      <w:r w:rsidRPr="00210BD3">
        <w:rPr>
          <w:rFonts w:hint="eastAsia"/>
          <w:szCs w:val="24"/>
          <w:rtl/>
        </w:rPr>
        <w:t>בהמשך</w:t>
      </w:r>
      <w:r w:rsidRPr="00210BD3">
        <w:rPr>
          <w:szCs w:val="24"/>
          <w:rtl/>
        </w:rPr>
        <w:t xml:space="preserve"> </w:t>
      </w:r>
      <w:r w:rsidRPr="00210BD3">
        <w:rPr>
          <w:rFonts w:hint="eastAsia"/>
          <w:szCs w:val="24"/>
          <w:rtl/>
        </w:rPr>
        <w:t>לזה</w:t>
      </w:r>
      <w:r w:rsidRPr="00210BD3">
        <w:rPr>
          <w:szCs w:val="24"/>
          <w:rtl/>
        </w:rPr>
        <w:t>:</w:t>
      </w:r>
    </w:p>
    <w:p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התעסוקה</w:t>
      </w:r>
      <w:r w:rsidRPr="00210BD3">
        <w:rPr>
          <w:szCs w:val="24"/>
          <w:rtl/>
        </w:rPr>
        <w:t xml:space="preserve">, </w:t>
      </w:r>
      <w:r w:rsidRPr="00210BD3">
        <w:rPr>
          <w:rFonts w:hint="eastAsia"/>
          <w:szCs w:val="24"/>
          <w:rtl/>
        </w:rPr>
        <w:t>תשי</w:t>
      </w:r>
      <w:r w:rsidRPr="00210BD3">
        <w:rPr>
          <w:szCs w:val="24"/>
          <w:rtl/>
        </w:rPr>
        <w:t>"ט- 1959</w:t>
      </w:r>
    </w:p>
    <w:p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שעות</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והמנוחה</w:t>
      </w:r>
      <w:r w:rsidRPr="00210BD3">
        <w:rPr>
          <w:szCs w:val="24"/>
          <w:rtl/>
        </w:rPr>
        <w:t xml:space="preserve">, </w:t>
      </w:r>
      <w:r w:rsidRPr="00210BD3">
        <w:rPr>
          <w:rFonts w:hint="eastAsia"/>
          <w:szCs w:val="24"/>
          <w:rtl/>
        </w:rPr>
        <w:t>תשי</w:t>
      </w:r>
      <w:r w:rsidRPr="00210BD3">
        <w:rPr>
          <w:szCs w:val="24"/>
          <w:rtl/>
        </w:rPr>
        <w:t>"א- 1951</w:t>
      </w:r>
    </w:p>
    <w:p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דמי</w:t>
      </w:r>
      <w:r w:rsidRPr="00210BD3">
        <w:rPr>
          <w:szCs w:val="24"/>
          <w:rtl/>
        </w:rPr>
        <w:t xml:space="preserve"> </w:t>
      </w:r>
      <w:r w:rsidRPr="00210BD3">
        <w:rPr>
          <w:rFonts w:hint="eastAsia"/>
          <w:szCs w:val="24"/>
          <w:rtl/>
        </w:rPr>
        <w:t>מחלה</w:t>
      </w:r>
      <w:r w:rsidRPr="00210BD3">
        <w:rPr>
          <w:szCs w:val="24"/>
          <w:rtl/>
        </w:rPr>
        <w:t xml:space="preserve">, </w:t>
      </w:r>
      <w:r w:rsidRPr="00210BD3">
        <w:rPr>
          <w:rFonts w:hint="eastAsia"/>
          <w:szCs w:val="24"/>
          <w:rtl/>
        </w:rPr>
        <w:t>תשל</w:t>
      </w:r>
      <w:r w:rsidRPr="00210BD3">
        <w:rPr>
          <w:szCs w:val="24"/>
          <w:rtl/>
        </w:rPr>
        <w:t>"ו- 1976</w:t>
      </w:r>
    </w:p>
    <w:p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חופשה</w:t>
      </w:r>
      <w:r w:rsidRPr="00210BD3">
        <w:rPr>
          <w:szCs w:val="24"/>
          <w:rtl/>
        </w:rPr>
        <w:t xml:space="preserve"> </w:t>
      </w:r>
      <w:r w:rsidRPr="00210BD3">
        <w:rPr>
          <w:rFonts w:hint="eastAsia"/>
          <w:szCs w:val="24"/>
          <w:rtl/>
        </w:rPr>
        <w:t>שנתית</w:t>
      </w:r>
      <w:r w:rsidRPr="00210BD3">
        <w:rPr>
          <w:szCs w:val="24"/>
          <w:rtl/>
        </w:rPr>
        <w:t xml:space="preserve">, </w:t>
      </w:r>
      <w:r w:rsidRPr="00210BD3">
        <w:rPr>
          <w:rFonts w:hint="eastAsia"/>
          <w:szCs w:val="24"/>
          <w:rtl/>
        </w:rPr>
        <w:t>תשי</w:t>
      </w:r>
      <w:r w:rsidRPr="00210BD3">
        <w:rPr>
          <w:szCs w:val="24"/>
          <w:rtl/>
        </w:rPr>
        <w:t>"א- 1951</w:t>
      </w:r>
    </w:p>
    <w:p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נשים</w:t>
      </w:r>
      <w:r w:rsidRPr="00210BD3">
        <w:rPr>
          <w:szCs w:val="24"/>
          <w:rtl/>
        </w:rPr>
        <w:t xml:space="preserve">, </w:t>
      </w:r>
      <w:r w:rsidRPr="00210BD3">
        <w:rPr>
          <w:rFonts w:hint="eastAsia"/>
          <w:szCs w:val="24"/>
          <w:rtl/>
        </w:rPr>
        <w:t>תשי</w:t>
      </w:r>
      <w:r w:rsidRPr="00210BD3">
        <w:rPr>
          <w:szCs w:val="24"/>
          <w:rtl/>
        </w:rPr>
        <w:t>"ד- 1954</w:t>
      </w:r>
    </w:p>
    <w:p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שווה</w:t>
      </w:r>
      <w:r w:rsidRPr="00210BD3">
        <w:rPr>
          <w:szCs w:val="24"/>
          <w:rtl/>
        </w:rPr>
        <w:t xml:space="preserve"> </w:t>
      </w:r>
      <w:r w:rsidRPr="00210BD3">
        <w:rPr>
          <w:rFonts w:hint="eastAsia"/>
          <w:szCs w:val="24"/>
          <w:rtl/>
        </w:rPr>
        <w:t>לעובדת</w:t>
      </w:r>
      <w:r w:rsidRPr="00210BD3">
        <w:rPr>
          <w:szCs w:val="24"/>
          <w:rtl/>
        </w:rPr>
        <w:t xml:space="preserve"> </w:t>
      </w:r>
      <w:r w:rsidRPr="00210BD3">
        <w:rPr>
          <w:rFonts w:hint="eastAsia"/>
          <w:szCs w:val="24"/>
          <w:rtl/>
        </w:rPr>
        <w:t>ולעובד</w:t>
      </w:r>
      <w:r w:rsidRPr="00210BD3">
        <w:rPr>
          <w:szCs w:val="24"/>
          <w:rtl/>
        </w:rPr>
        <w:t xml:space="preserve">, </w:t>
      </w:r>
      <w:r w:rsidRPr="00210BD3">
        <w:rPr>
          <w:rFonts w:hint="eastAsia"/>
          <w:szCs w:val="24"/>
          <w:rtl/>
        </w:rPr>
        <w:t>תשנ</w:t>
      </w:r>
      <w:r w:rsidRPr="00210BD3">
        <w:rPr>
          <w:szCs w:val="24"/>
          <w:rtl/>
        </w:rPr>
        <w:t>"ו- 1996</w:t>
      </w:r>
    </w:p>
    <w:p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הנוער</w:t>
      </w:r>
      <w:r w:rsidRPr="00210BD3">
        <w:rPr>
          <w:szCs w:val="24"/>
          <w:rtl/>
        </w:rPr>
        <w:t xml:space="preserve">, </w:t>
      </w:r>
      <w:r w:rsidRPr="00210BD3">
        <w:rPr>
          <w:rFonts w:hint="eastAsia"/>
          <w:szCs w:val="24"/>
          <w:rtl/>
        </w:rPr>
        <w:t>תשי</w:t>
      </w:r>
      <w:r w:rsidRPr="00210BD3">
        <w:rPr>
          <w:szCs w:val="24"/>
          <w:rtl/>
        </w:rPr>
        <w:t>"ג- 1952</w:t>
      </w:r>
    </w:p>
    <w:p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החניכות</w:t>
      </w:r>
      <w:r w:rsidRPr="00210BD3">
        <w:rPr>
          <w:szCs w:val="24"/>
          <w:rtl/>
        </w:rPr>
        <w:t xml:space="preserve">, </w:t>
      </w:r>
      <w:r w:rsidRPr="00210BD3">
        <w:rPr>
          <w:rFonts w:hint="eastAsia"/>
          <w:szCs w:val="24"/>
          <w:rtl/>
        </w:rPr>
        <w:t>תשי</w:t>
      </w:r>
      <w:r w:rsidRPr="00210BD3">
        <w:rPr>
          <w:szCs w:val="24"/>
          <w:rtl/>
        </w:rPr>
        <w:t>"ג-1953</w:t>
      </w:r>
    </w:p>
    <w:p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החיילים</w:t>
      </w:r>
      <w:r w:rsidRPr="00210BD3">
        <w:rPr>
          <w:szCs w:val="24"/>
          <w:rtl/>
        </w:rPr>
        <w:t xml:space="preserve"> </w:t>
      </w:r>
      <w:r w:rsidRPr="00210BD3">
        <w:rPr>
          <w:rFonts w:hint="eastAsia"/>
          <w:szCs w:val="24"/>
          <w:rtl/>
        </w:rPr>
        <w:t>המשוחררים</w:t>
      </w:r>
      <w:r w:rsidRPr="00210BD3">
        <w:rPr>
          <w:szCs w:val="24"/>
          <w:rtl/>
        </w:rPr>
        <w:t xml:space="preserve"> (החזרה </w:t>
      </w:r>
      <w:r w:rsidRPr="00210BD3">
        <w:rPr>
          <w:rFonts w:hint="eastAsia"/>
          <w:szCs w:val="24"/>
          <w:rtl/>
        </w:rPr>
        <w:t>לעבודה</w:t>
      </w:r>
      <w:r w:rsidRPr="00210BD3">
        <w:rPr>
          <w:szCs w:val="24"/>
          <w:rtl/>
        </w:rPr>
        <w:t xml:space="preserve">), </w:t>
      </w:r>
      <w:r w:rsidRPr="00210BD3">
        <w:rPr>
          <w:rFonts w:hint="eastAsia"/>
          <w:szCs w:val="24"/>
          <w:rtl/>
        </w:rPr>
        <w:t>תש</w:t>
      </w:r>
      <w:r w:rsidRPr="00210BD3">
        <w:rPr>
          <w:szCs w:val="24"/>
          <w:rtl/>
        </w:rPr>
        <w:t>"ט- 1949</w:t>
      </w:r>
    </w:p>
    <w:p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הגנת</w:t>
      </w:r>
      <w:r w:rsidRPr="00210BD3">
        <w:rPr>
          <w:szCs w:val="24"/>
          <w:rtl/>
        </w:rPr>
        <w:t xml:space="preserve"> </w:t>
      </w:r>
      <w:r w:rsidRPr="00210BD3">
        <w:rPr>
          <w:rFonts w:hint="eastAsia"/>
          <w:szCs w:val="24"/>
          <w:rtl/>
        </w:rPr>
        <w:t>השכר</w:t>
      </w:r>
      <w:r w:rsidRPr="00210BD3">
        <w:rPr>
          <w:szCs w:val="24"/>
          <w:rtl/>
        </w:rPr>
        <w:t xml:space="preserve">, </w:t>
      </w:r>
      <w:r w:rsidRPr="00210BD3">
        <w:rPr>
          <w:rFonts w:hint="eastAsia"/>
          <w:szCs w:val="24"/>
          <w:rtl/>
        </w:rPr>
        <w:t>תשי</w:t>
      </w:r>
      <w:r w:rsidRPr="00210BD3">
        <w:rPr>
          <w:szCs w:val="24"/>
          <w:rtl/>
        </w:rPr>
        <w:t>"ח- 1958</w:t>
      </w:r>
    </w:p>
    <w:p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פיצויי</w:t>
      </w:r>
      <w:r w:rsidRPr="00210BD3">
        <w:rPr>
          <w:szCs w:val="24"/>
          <w:rtl/>
        </w:rPr>
        <w:t xml:space="preserve"> </w:t>
      </w:r>
      <w:r w:rsidRPr="00210BD3">
        <w:rPr>
          <w:rFonts w:hint="eastAsia"/>
          <w:szCs w:val="24"/>
          <w:rtl/>
        </w:rPr>
        <w:t>הפיטורין</w:t>
      </w:r>
      <w:r w:rsidRPr="00210BD3">
        <w:rPr>
          <w:szCs w:val="24"/>
          <w:rtl/>
        </w:rPr>
        <w:t xml:space="preserve">, </w:t>
      </w:r>
      <w:r w:rsidRPr="00210BD3">
        <w:rPr>
          <w:rFonts w:hint="eastAsia"/>
          <w:szCs w:val="24"/>
          <w:rtl/>
        </w:rPr>
        <w:t>תשכ</w:t>
      </w:r>
      <w:r w:rsidRPr="00210BD3">
        <w:rPr>
          <w:szCs w:val="24"/>
          <w:rtl/>
        </w:rPr>
        <w:t>"ג- 1963</w:t>
      </w:r>
    </w:p>
    <w:p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תשמ</w:t>
      </w:r>
      <w:r w:rsidRPr="00210BD3">
        <w:rPr>
          <w:szCs w:val="24"/>
          <w:rtl/>
        </w:rPr>
        <w:t>"ז- 1987</w:t>
      </w:r>
    </w:p>
    <w:p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הביטוח הלאומי (נוסח משולב), תשנ"ה- 1995</w:t>
      </w:r>
      <w:r>
        <w:rPr>
          <w:szCs w:val="24"/>
          <w:rtl/>
        </w:rPr>
        <w:t xml:space="preserve">                         </w:t>
      </w:r>
    </w:p>
    <w:p w:rsidR="00C936F1" w:rsidRPr="00210BD3" w:rsidRDefault="00C936F1" w:rsidP="00C936F1">
      <w:pPr>
        <w:tabs>
          <w:tab w:val="left" w:pos="926"/>
        </w:tabs>
        <w:spacing w:line="276" w:lineRule="auto"/>
        <w:ind w:left="720"/>
        <w:rPr>
          <w:szCs w:val="24"/>
          <w:rtl/>
        </w:rPr>
      </w:pPr>
      <w:r w:rsidRPr="00210BD3">
        <w:rPr>
          <w:szCs w:val="24"/>
          <w:rtl/>
        </w:rPr>
        <w:lastRenderedPageBreak/>
        <w:t>____________</w:t>
      </w:r>
      <w:r w:rsidRPr="00210BD3">
        <w:rPr>
          <w:szCs w:val="24"/>
          <w:rtl/>
        </w:rPr>
        <w:tab/>
      </w:r>
      <w:r>
        <w:rPr>
          <w:szCs w:val="24"/>
          <w:rtl/>
        </w:rPr>
        <w:t xml:space="preserve"> </w:t>
      </w:r>
      <w:r w:rsidRPr="00210BD3">
        <w:rPr>
          <w:szCs w:val="24"/>
          <w:rtl/>
        </w:rPr>
        <w:t xml:space="preserve"> _______________</w:t>
      </w:r>
      <w:r w:rsidRPr="00210BD3">
        <w:rPr>
          <w:szCs w:val="24"/>
          <w:rtl/>
        </w:rPr>
        <w:tab/>
      </w:r>
      <w:r w:rsidRPr="00210BD3">
        <w:rPr>
          <w:szCs w:val="24"/>
          <w:rtl/>
        </w:rPr>
        <w:tab/>
      </w:r>
      <w:r>
        <w:rPr>
          <w:szCs w:val="24"/>
          <w:rtl/>
        </w:rPr>
        <w:t xml:space="preserve">  </w:t>
      </w:r>
      <w:r w:rsidRPr="00210BD3">
        <w:rPr>
          <w:szCs w:val="24"/>
          <w:rtl/>
        </w:rPr>
        <w:t>______________</w:t>
      </w:r>
    </w:p>
    <w:p w:rsidR="00C936F1" w:rsidRPr="00210BD3" w:rsidRDefault="00C936F1" w:rsidP="00C936F1">
      <w:pPr>
        <w:tabs>
          <w:tab w:val="left" w:pos="926"/>
        </w:tabs>
        <w:spacing w:line="276" w:lineRule="auto"/>
        <w:ind w:left="720"/>
        <w:rPr>
          <w:szCs w:val="24"/>
          <w:rtl/>
        </w:rPr>
      </w:pPr>
      <w:r>
        <w:rPr>
          <w:szCs w:val="24"/>
          <w:rtl/>
        </w:rPr>
        <w:t xml:space="preserve">    </w:t>
      </w:r>
      <w:r w:rsidRPr="00210BD3">
        <w:rPr>
          <w:szCs w:val="24"/>
          <w:rtl/>
        </w:rPr>
        <w:t>תאריך</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המציע</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המציע</w:t>
      </w:r>
    </w:p>
    <w:p w:rsidR="00C936F1" w:rsidRPr="00B74E1E" w:rsidRDefault="00C936F1" w:rsidP="00C936F1">
      <w:pPr>
        <w:bidi w:val="0"/>
        <w:rPr>
          <w:b/>
          <w:bCs/>
          <w:sz w:val="28"/>
          <w:szCs w:val="28"/>
          <w:rtl/>
        </w:rPr>
      </w:pPr>
      <w:r w:rsidRPr="00B74E1E">
        <w:rPr>
          <w:sz w:val="28"/>
          <w:szCs w:val="28"/>
          <w:rtl/>
        </w:rPr>
        <w:br w:type="page"/>
      </w:r>
    </w:p>
    <w:p w:rsidR="00C936F1" w:rsidRPr="00273CDD" w:rsidRDefault="00C936F1" w:rsidP="00C936F1">
      <w:pPr>
        <w:pStyle w:val="13"/>
        <w:spacing w:line="276" w:lineRule="auto"/>
        <w:rPr>
          <w:b w:val="0"/>
          <w:bCs w:val="0"/>
          <w:szCs w:val="24"/>
          <w:rtl/>
        </w:rPr>
      </w:pPr>
      <w:r w:rsidRPr="00273CDD">
        <w:rPr>
          <w:rFonts w:hint="cs"/>
          <w:sz w:val="28"/>
          <w:szCs w:val="28"/>
          <w:u w:val="single"/>
          <w:rtl/>
        </w:rPr>
        <w:lastRenderedPageBreak/>
        <w:t xml:space="preserve">נספח </w:t>
      </w:r>
      <w:r>
        <w:rPr>
          <w:rFonts w:hint="cs"/>
          <w:sz w:val="28"/>
          <w:szCs w:val="28"/>
          <w:u w:val="single"/>
          <w:rtl/>
        </w:rPr>
        <w:t>ו'</w:t>
      </w:r>
      <w:r w:rsidRPr="00273CDD">
        <w:rPr>
          <w:rFonts w:hint="cs"/>
          <w:b w:val="0"/>
          <w:bCs w:val="0"/>
          <w:szCs w:val="24"/>
          <w:rtl/>
        </w:rPr>
        <w:t xml:space="preserve"> </w:t>
      </w:r>
    </w:p>
    <w:p w:rsidR="00C936F1" w:rsidRPr="00273CDD" w:rsidRDefault="00C936F1" w:rsidP="00C936F1">
      <w:pPr>
        <w:pStyle w:val="13"/>
        <w:spacing w:line="276" w:lineRule="auto"/>
        <w:jc w:val="center"/>
        <w:rPr>
          <w:b w:val="0"/>
          <w:bCs w:val="0"/>
          <w:sz w:val="28"/>
          <w:szCs w:val="28"/>
          <w:rtl/>
        </w:rPr>
      </w:pPr>
      <w:r>
        <w:rPr>
          <w:rFonts w:hint="cs"/>
          <w:sz w:val="28"/>
          <w:szCs w:val="28"/>
          <w:u w:val="single"/>
          <w:rtl/>
        </w:rPr>
        <w:t xml:space="preserve">הצהרה </w:t>
      </w:r>
      <w:r w:rsidRPr="00273CDD">
        <w:rPr>
          <w:rFonts w:hint="cs"/>
          <w:sz w:val="28"/>
          <w:szCs w:val="28"/>
          <w:u w:val="single"/>
          <w:rtl/>
        </w:rPr>
        <w:t>בעניין התחייבות בדבר שימוש בתוכנות מקוריות</w:t>
      </w: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______________ </w:t>
      </w:r>
      <w:r w:rsidRPr="00210BD3">
        <w:rPr>
          <w:rFonts w:hint="eastAsia"/>
          <w:szCs w:val="24"/>
          <w:rtl/>
        </w:rPr>
        <w:t>נושא</w:t>
      </w:r>
      <w:r w:rsidRPr="00210BD3">
        <w:rPr>
          <w:szCs w:val="24"/>
          <w:rtl/>
        </w:rPr>
        <w:t xml:space="preserve"> </w:t>
      </w:r>
      <w:r w:rsidRPr="00210BD3">
        <w:rPr>
          <w:rFonts w:hint="eastAsia"/>
          <w:szCs w:val="24"/>
          <w:rtl/>
        </w:rPr>
        <w:t>ת</w:t>
      </w:r>
      <w:r w:rsidRPr="00210BD3">
        <w:rPr>
          <w:szCs w:val="24"/>
          <w:rtl/>
        </w:rPr>
        <w:t>.</w:t>
      </w:r>
      <w:r w:rsidRPr="00210BD3">
        <w:rPr>
          <w:rFonts w:hint="eastAsia"/>
          <w:szCs w:val="24"/>
          <w:rtl/>
        </w:rPr>
        <w:t>ז</w:t>
      </w:r>
      <w:r w:rsidRPr="00210BD3">
        <w:rPr>
          <w:szCs w:val="24"/>
          <w:rtl/>
        </w:rPr>
        <w:t xml:space="preserve">. </w:t>
      </w:r>
      <w:r w:rsidRPr="00210BD3">
        <w:rPr>
          <w:rFonts w:hint="eastAsia"/>
          <w:szCs w:val="24"/>
          <w:rtl/>
        </w:rPr>
        <w:t>מס</w:t>
      </w:r>
      <w:r w:rsidRPr="00210BD3">
        <w:rPr>
          <w:szCs w:val="24"/>
          <w:rtl/>
        </w:rPr>
        <w:t xml:space="preserve">' ______________ </w:t>
      </w:r>
    </w:p>
    <w:p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מורשה</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מטעם</w:t>
      </w:r>
      <w:r w:rsidRPr="00210BD3">
        <w:rPr>
          <w:szCs w:val="24"/>
          <w:rtl/>
        </w:rPr>
        <w:t xml:space="preserve"> _______________</w:t>
      </w:r>
      <w:r w:rsidRPr="00210BD3">
        <w:rPr>
          <w:rStyle w:val="afff4"/>
          <w:rFonts w:eastAsia="Calibri"/>
          <w:rtl/>
        </w:rPr>
        <w:footnoteReference w:customMarkFollows="1" w:id="2"/>
        <w:sym w:font="Symbol" w:char="F02A"/>
      </w:r>
      <w:r w:rsidRPr="00210BD3">
        <w:rPr>
          <w:szCs w:val="24"/>
          <w:rtl/>
        </w:rPr>
        <w:t xml:space="preserve"> </w:t>
      </w:r>
      <w:r w:rsidRPr="00210BD3">
        <w:rPr>
          <w:rFonts w:hint="eastAsia"/>
          <w:szCs w:val="24"/>
          <w:rtl/>
        </w:rPr>
        <w:t>שמספרו</w:t>
      </w:r>
      <w:r w:rsidRPr="00210BD3">
        <w:rPr>
          <w:szCs w:val="24"/>
          <w:rtl/>
        </w:rPr>
        <w:t xml:space="preserve"> ______________ (</w:t>
      </w:r>
      <w:r w:rsidRPr="00210BD3">
        <w:rPr>
          <w:rFonts w:hint="eastAsia"/>
          <w:szCs w:val="24"/>
          <w:rtl/>
        </w:rPr>
        <w:t>להלן</w:t>
      </w:r>
      <w:r w:rsidRPr="00210BD3">
        <w:rPr>
          <w:szCs w:val="24"/>
          <w:rtl/>
        </w:rPr>
        <w:t>: "</w:t>
      </w:r>
      <w:r w:rsidRPr="00210BD3">
        <w:rPr>
          <w:rFonts w:hint="eastAsia"/>
          <w:szCs w:val="24"/>
          <w:rtl/>
        </w:rPr>
        <w:t>ה</w:t>
      </w:r>
      <w:r>
        <w:rPr>
          <w:rFonts w:hint="cs"/>
          <w:szCs w:val="24"/>
          <w:rtl/>
        </w:rPr>
        <w:t>מציע</w:t>
      </w:r>
      <w:r w:rsidRPr="00210BD3">
        <w:rPr>
          <w:szCs w:val="24"/>
          <w:rtl/>
        </w:rPr>
        <w:t xml:space="preserve">")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בכתב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szCs w:val="24"/>
          <w:rtl/>
        </w:rPr>
        <w:t>________</w:t>
      </w:r>
      <w:r w:rsidRPr="00210BD3">
        <w:rPr>
          <w:szCs w:val="24"/>
          <w:rtl/>
        </w:rPr>
        <w:tab/>
        <w:t>_______________</w:t>
      </w:r>
      <w:r w:rsidRPr="00210BD3">
        <w:rPr>
          <w:szCs w:val="24"/>
          <w:rtl/>
        </w:rPr>
        <w:tab/>
      </w:r>
      <w:r w:rsidRPr="00210BD3">
        <w:rPr>
          <w:szCs w:val="24"/>
          <w:rtl/>
        </w:rPr>
        <w:tab/>
        <w:t>_____________</w:t>
      </w:r>
      <w:r w:rsidRPr="00210BD3">
        <w:rPr>
          <w:szCs w:val="24"/>
          <w:rtl/>
        </w:rPr>
        <w:tab/>
        <w:t>___________</w:t>
      </w:r>
    </w:p>
    <w:p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תאריך</w:t>
      </w:r>
      <w:r w:rsidRPr="00210BD3">
        <w:rPr>
          <w:szCs w:val="24"/>
          <w:rtl/>
        </w:rPr>
        <w:t xml:space="preserve"> </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מורשה</w:t>
      </w:r>
      <w:r w:rsidRPr="00210BD3">
        <w:rPr>
          <w:szCs w:val="24"/>
          <w:rtl/>
        </w:rPr>
        <w:t xml:space="preserve"> </w:t>
      </w:r>
      <w:r w:rsidRPr="00210BD3">
        <w:rPr>
          <w:rFonts w:hint="eastAsia"/>
          <w:szCs w:val="24"/>
          <w:rtl/>
        </w:rPr>
        <w:t>החתימה</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szCs w:val="24"/>
          <w:rtl/>
        </w:rPr>
        <w:tab/>
      </w:r>
      <w:r w:rsidRPr="00210BD3">
        <w:rPr>
          <w:szCs w:val="24"/>
          <w:rtl/>
        </w:rPr>
        <w:tab/>
      </w:r>
      <w:r w:rsidRPr="00210BD3">
        <w:rPr>
          <w:szCs w:val="24"/>
          <w:rtl/>
        </w:rPr>
        <w:tab/>
      </w:r>
      <w:r w:rsidRPr="00210BD3">
        <w:rPr>
          <w:rFonts w:hint="eastAsia"/>
          <w:szCs w:val="24"/>
          <w:rtl/>
        </w:rPr>
        <w:t>חותמת</w:t>
      </w:r>
      <w:r w:rsidRPr="00210BD3">
        <w:rPr>
          <w:szCs w:val="24"/>
          <w:rtl/>
        </w:rPr>
        <w:t xml:space="preserve"> </w:t>
      </w: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אישור</w:t>
      </w:r>
      <w:r w:rsidRPr="00210BD3">
        <w:rPr>
          <w:szCs w:val="24"/>
          <w:rtl/>
        </w:rPr>
        <w:t xml:space="preserve">- </w:t>
      </w:r>
      <w:r w:rsidRPr="00210BD3">
        <w:rPr>
          <w:rFonts w:hint="eastAsia"/>
          <w:szCs w:val="24"/>
          <w:rtl/>
        </w:rPr>
        <w:t>אימות</w:t>
      </w:r>
      <w:r w:rsidRPr="00210BD3">
        <w:rPr>
          <w:szCs w:val="24"/>
          <w:rtl/>
        </w:rPr>
        <w:t xml:space="preserve"> </w:t>
      </w:r>
      <w:r w:rsidRPr="00210BD3">
        <w:rPr>
          <w:rFonts w:hint="eastAsia"/>
          <w:szCs w:val="24"/>
          <w:rtl/>
        </w:rPr>
        <w:t>חתימה</w:t>
      </w:r>
      <w:r w:rsidRPr="00210BD3">
        <w:rPr>
          <w:szCs w:val="24"/>
          <w:rtl/>
        </w:rPr>
        <w:t xml:space="preserve"> </w:t>
      </w: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 </w:t>
      </w:r>
      <w:r w:rsidRPr="00210BD3">
        <w:rPr>
          <w:rFonts w:hint="eastAsia"/>
          <w:szCs w:val="24"/>
          <w:rtl/>
        </w:rPr>
        <w:t>עו</w:t>
      </w:r>
      <w:r w:rsidRPr="00210BD3">
        <w:rPr>
          <w:szCs w:val="24"/>
          <w:rtl/>
        </w:rPr>
        <w:t>"</w:t>
      </w:r>
      <w:r w:rsidRPr="00210BD3">
        <w:rPr>
          <w:rFonts w:hint="eastAsia"/>
          <w:szCs w:val="24"/>
          <w:rtl/>
        </w:rPr>
        <w:t>ד</w:t>
      </w:r>
      <w:r w:rsidRPr="00210BD3">
        <w:rPr>
          <w:szCs w:val="24"/>
          <w:rtl/>
        </w:rPr>
        <w:t xml:space="preserve"> </w:t>
      </w:r>
      <w:r w:rsidRPr="00210BD3">
        <w:rPr>
          <w:rFonts w:hint="eastAsia"/>
          <w:szCs w:val="24"/>
          <w:rtl/>
        </w:rPr>
        <w:t>שבשירות</w:t>
      </w:r>
      <w:r w:rsidRPr="00210BD3">
        <w:rPr>
          <w:szCs w:val="24"/>
          <w:rtl/>
        </w:rPr>
        <w:t xml:space="preserve"> _____________</w:t>
      </w:r>
      <w:r w:rsidRPr="00210BD3">
        <w:rPr>
          <w:rStyle w:val="afff4"/>
          <w:rFonts w:eastAsia="Calibri"/>
          <w:rtl/>
        </w:rPr>
        <w:footnoteReference w:customMarkFollows="1" w:id="3"/>
        <w:sym w:font="Symbol" w:char="F02A"/>
      </w:r>
      <w:r w:rsidRPr="00210BD3">
        <w:rPr>
          <w:szCs w:val="24"/>
          <w:rtl/>
        </w:rPr>
        <w:t xml:space="preserve"> </w:t>
      </w:r>
      <w:r w:rsidRPr="00210BD3">
        <w:rPr>
          <w:rFonts w:hint="eastAsia"/>
          <w:szCs w:val="24"/>
          <w:rtl/>
        </w:rPr>
        <w:t>שמספרו</w:t>
      </w:r>
      <w:r w:rsidRPr="00210BD3">
        <w:rPr>
          <w:rFonts w:hint="cs"/>
          <w:szCs w:val="24"/>
          <w:rtl/>
        </w:rPr>
        <w:t>/ת"ז</w:t>
      </w:r>
      <w:r>
        <w:rPr>
          <w:szCs w:val="24"/>
          <w:rtl/>
        </w:rPr>
        <w:t xml:space="preserve"> </w:t>
      </w:r>
      <w:r w:rsidRPr="00210BD3">
        <w:rPr>
          <w:szCs w:val="24"/>
          <w:rtl/>
        </w:rPr>
        <w:t>__________(</w:t>
      </w:r>
      <w:r w:rsidRPr="00210BD3">
        <w:rPr>
          <w:rFonts w:hint="eastAsia"/>
          <w:szCs w:val="24"/>
          <w:rtl/>
        </w:rPr>
        <w:t>להלן</w:t>
      </w:r>
      <w:r w:rsidRPr="00210BD3">
        <w:rPr>
          <w:szCs w:val="24"/>
          <w:rtl/>
        </w:rPr>
        <w:t>: "</w:t>
      </w:r>
      <w:r>
        <w:rPr>
          <w:rFonts w:hint="cs"/>
          <w:szCs w:val="24"/>
          <w:rtl/>
        </w:rPr>
        <w:t>המציע</w:t>
      </w:r>
      <w:r w:rsidRPr="00210BD3">
        <w:rPr>
          <w:szCs w:val="24"/>
          <w:rtl/>
        </w:rPr>
        <w:t xml:space="preserve">") </w:t>
      </w:r>
      <w:r w:rsidRPr="00210BD3">
        <w:rPr>
          <w:rFonts w:hint="eastAsia"/>
          <w:szCs w:val="24"/>
          <w:rtl/>
        </w:rPr>
        <w:t>מאשר</w:t>
      </w:r>
      <w:r w:rsidRPr="00210BD3">
        <w:rPr>
          <w:szCs w:val="24"/>
          <w:rtl/>
        </w:rPr>
        <w:t>/</w:t>
      </w:r>
      <w:r w:rsidRPr="00210BD3">
        <w:rPr>
          <w:rFonts w:hint="eastAsia"/>
          <w:szCs w:val="24"/>
          <w:rtl/>
        </w:rPr>
        <w:t>ת</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רשום</w:t>
      </w:r>
      <w:r w:rsidRPr="00210BD3">
        <w:rPr>
          <w:szCs w:val="24"/>
          <w:rtl/>
        </w:rPr>
        <w:t xml:space="preserve"> </w:t>
      </w:r>
      <w:r w:rsidRPr="00210BD3">
        <w:rPr>
          <w:rFonts w:hint="eastAsia"/>
          <w:szCs w:val="24"/>
          <w:rtl/>
        </w:rPr>
        <w:t>בישראל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דין</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ה</w:t>
      </w:r>
      <w:r w:rsidRPr="00210BD3">
        <w:rPr>
          <w:szCs w:val="24"/>
          <w:rtl/>
        </w:rPr>
        <w:t>"</w:t>
      </w:r>
      <w:r w:rsidRPr="00210BD3">
        <w:rPr>
          <w:rFonts w:hint="eastAsia"/>
          <w:szCs w:val="24"/>
          <w:rtl/>
        </w:rPr>
        <w:t>ה</w:t>
      </w:r>
      <w:r w:rsidRPr="00210BD3">
        <w:rPr>
          <w:szCs w:val="24"/>
          <w:rtl/>
        </w:rPr>
        <w:t xml:space="preserve"> ______________ </w:t>
      </w:r>
      <w:r w:rsidRPr="00210BD3">
        <w:rPr>
          <w:rFonts w:hint="eastAsia"/>
          <w:szCs w:val="24"/>
          <w:rtl/>
        </w:rPr>
        <w:t>אשר</w:t>
      </w:r>
      <w:r w:rsidRPr="00210BD3">
        <w:rPr>
          <w:szCs w:val="24"/>
          <w:rtl/>
        </w:rPr>
        <w:t xml:space="preserve"> </w:t>
      </w:r>
      <w:r w:rsidRPr="00210BD3">
        <w:rPr>
          <w:rFonts w:hint="eastAsia"/>
          <w:szCs w:val="24"/>
          <w:rtl/>
        </w:rPr>
        <w:t>חתם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זו</w:t>
      </w:r>
      <w:r w:rsidRPr="00210BD3">
        <w:rPr>
          <w:szCs w:val="24"/>
          <w:rtl/>
        </w:rPr>
        <w:t xml:space="preserve"> </w:t>
      </w:r>
      <w:r w:rsidRPr="00210BD3">
        <w:rPr>
          <w:rFonts w:hint="eastAsia"/>
          <w:szCs w:val="24"/>
          <w:rtl/>
        </w:rPr>
        <w:t>בפניי</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r w:rsidRPr="00210BD3">
        <w:rPr>
          <w:rFonts w:hint="eastAsia"/>
          <w:szCs w:val="24"/>
          <w:rtl/>
        </w:rPr>
        <w:t>מוסמך</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בשמו</w:t>
      </w:r>
      <w:r w:rsidRPr="00210BD3">
        <w:rPr>
          <w:szCs w:val="24"/>
          <w:rtl/>
        </w:rPr>
        <w:t xml:space="preserve">. </w:t>
      </w: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_____________</w:t>
      </w:r>
      <w:r w:rsidRPr="00210BD3">
        <w:rPr>
          <w:szCs w:val="24"/>
          <w:rtl/>
        </w:rPr>
        <w:tab/>
      </w:r>
      <w:r>
        <w:rPr>
          <w:szCs w:val="24"/>
          <w:rtl/>
        </w:rPr>
        <w:t xml:space="preserve">        </w:t>
      </w:r>
      <w:r w:rsidRPr="00210BD3">
        <w:rPr>
          <w:szCs w:val="24"/>
          <w:rtl/>
        </w:rPr>
        <w:tab/>
        <w:t xml:space="preserve"> ________________</w:t>
      </w:r>
    </w:p>
    <w:p w:rsidR="00C936F1" w:rsidRPr="00210BD3" w:rsidRDefault="00C936F1" w:rsidP="00C936F1">
      <w:pPr>
        <w:overflowPunct w:val="0"/>
        <w:autoSpaceDE w:val="0"/>
        <w:autoSpaceDN w:val="0"/>
        <w:adjustRightInd w:val="0"/>
        <w:spacing w:line="276" w:lineRule="auto"/>
        <w:jc w:val="both"/>
        <w:textAlignment w:val="baseline"/>
        <w:rPr>
          <w:szCs w:val="24"/>
          <w:rtl/>
        </w:rPr>
      </w:pPr>
      <w:r>
        <w:rPr>
          <w:szCs w:val="24"/>
          <w:rtl/>
        </w:rPr>
        <w:t xml:space="preserve">   </w:t>
      </w:r>
      <w:r w:rsidRPr="00210BD3">
        <w:rPr>
          <w:szCs w:val="24"/>
          <w:rtl/>
        </w:rPr>
        <w:t xml:space="preserve"> </w:t>
      </w:r>
      <w:r w:rsidRPr="00210BD3">
        <w:rPr>
          <w:szCs w:val="24"/>
          <w:rtl/>
        </w:rPr>
        <w:tab/>
      </w:r>
      <w:r w:rsidRPr="00210BD3">
        <w:rPr>
          <w:szCs w:val="24"/>
          <w:rtl/>
        </w:rPr>
        <w:tab/>
      </w:r>
      <w:r w:rsidRPr="00210BD3">
        <w:rPr>
          <w:szCs w:val="24"/>
          <w:rtl/>
        </w:rPr>
        <w:tab/>
        <w:t xml:space="preserve"> </w:t>
      </w:r>
      <w:r w:rsidRPr="00210BD3">
        <w:rPr>
          <w:rFonts w:hint="eastAsia"/>
          <w:szCs w:val="24"/>
          <w:rtl/>
        </w:rPr>
        <w:t>תאריך</w:t>
      </w:r>
      <w:r w:rsidRPr="00210BD3">
        <w:rPr>
          <w:szCs w:val="24"/>
          <w:rtl/>
        </w:rPr>
        <w:tab/>
      </w: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ו</w:t>
      </w:r>
      <w:r w:rsidRPr="00210BD3">
        <w:rPr>
          <w:rFonts w:hint="eastAsia"/>
          <w:szCs w:val="24"/>
          <w:rtl/>
        </w:rPr>
        <w:t>חותמת</w:t>
      </w:r>
      <w:r w:rsidRPr="00210BD3">
        <w:rPr>
          <w:szCs w:val="24"/>
          <w:rtl/>
        </w:rPr>
        <w:t xml:space="preserve"> עו"ד</w:t>
      </w:r>
    </w:p>
    <w:p w:rsidR="00C936F1" w:rsidRPr="00210BD3" w:rsidRDefault="00C936F1" w:rsidP="00C936F1">
      <w:pPr>
        <w:overflowPunct w:val="0"/>
        <w:autoSpaceDE w:val="0"/>
        <w:autoSpaceDN w:val="0"/>
        <w:adjustRightInd w:val="0"/>
        <w:spacing w:line="276" w:lineRule="auto"/>
        <w:jc w:val="both"/>
        <w:textAlignment w:val="baseline"/>
        <w:rPr>
          <w:szCs w:val="24"/>
          <w:rtl/>
        </w:rPr>
      </w:pPr>
    </w:p>
    <w:p w:rsidR="00C936F1" w:rsidRPr="00210BD3" w:rsidRDefault="00C936F1" w:rsidP="00C936F1">
      <w:pPr>
        <w:spacing w:line="276" w:lineRule="auto"/>
        <w:rPr>
          <w:szCs w:val="24"/>
          <w:rtl/>
        </w:rPr>
      </w:pPr>
    </w:p>
    <w:p w:rsidR="00C936F1" w:rsidRDefault="00C936F1" w:rsidP="00C936F1">
      <w:pPr>
        <w:spacing w:line="276" w:lineRule="auto"/>
        <w:rPr>
          <w:szCs w:val="24"/>
          <w:rtl/>
        </w:rPr>
      </w:pPr>
    </w:p>
    <w:p w:rsidR="00C936F1" w:rsidRDefault="00C936F1" w:rsidP="00C936F1">
      <w:pPr>
        <w:spacing w:line="276" w:lineRule="auto"/>
        <w:rPr>
          <w:szCs w:val="24"/>
          <w:rtl/>
        </w:rPr>
      </w:pPr>
    </w:p>
    <w:p w:rsidR="00C936F1" w:rsidRDefault="00C936F1" w:rsidP="00C936F1">
      <w:pPr>
        <w:spacing w:line="276" w:lineRule="auto"/>
        <w:rPr>
          <w:szCs w:val="24"/>
          <w:rtl/>
        </w:rPr>
      </w:pPr>
    </w:p>
    <w:p w:rsidR="00C936F1" w:rsidRPr="00210BD3" w:rsidRDefault="00C936F1" w:rsidP="00C936F1">
      <w:pPr>
        <w:spacing w:line="276" w:lineRule="auto"/>
        <w:rPr>
          <w:szCs w:val="24"/>
          <w:rtl/>
        </w:rPr>
      </w:pPr>
    </w:p>
    <w:p w:rsidR="00C936F1" w:rsidRPr="00210BD3" w:rsidRDefault="00C936F1" w:rsidP="00C936F1">
      <w:pPr>
        <w:spacing w:line="276" w:lineRule="auto"/>
        <w:rPr>
          <w:szCs w:val="24"/>
          <w:rtl/>
        </w:rPr>
      </w:pPr>
    </w:p>
    <w:p w:rsidR="00C936F1" w:rsidRPr="00210BD3" w:rsidRDefault="00C936F1" w:rsidP="00C936F1">
      <w:pPr>
        <w:spacing w:line="276" w:lineRule="auto"/>
        <w:rPr>
          <w:szCs w:val="24"/>
          <w:rtl/>
        </w:rPr>
      </w:pPr>
    </w:p>
    <w:p w:rsidR="00C936F1" w:rsidRDefault="00C936F1" w:rsidP="00C936F1">
      <w:pPr>
        <w:spacing w:line="276" w:lineRule="auto"/>
        <w:ind w:left="1082" w:hanging="708"/>
        <w:jc w:val="center"/>
        <w:rPr>
          <w:b/>
          <w:bCs/>
          <w:szCs w:val="24"/>
          <w:u w:val="single"/>
          <w:rtl/>
        </w:rPr>
      </w:pPr>
    </w:p>
    <w:p w:rsidR="00AA3BF5" w:rsidRDefault="00AA3BF5" w:rsidP="00C936F1">
      <w:pPr>
        <w:spacing w:line="276" w:lineRule="auto"/>
        <w:ind w:left="1082" w:hanging="708"/>
        <w:jc w:val="center"/>
        <w:rPr>
          <w:b/>
          <w:bCs/>
          <w:szCs w:val="24"/>
          <w:u w:val="single"/>
          <w:rtl/>
        </w:rPr>
      </w:pPr>
    </w:p>
    <w:p w:rsidR="00AA3BF5" w:rsidRPr="00210BD3" w:rsidRDefault="00AA3BF5" w:rsidP="00C936F1">
      <w:pPr>
        <w:spacing w:line="276" w:lineRule="auto"/>
        <w:ind w:left="1082" w:hanging="708"/>
        <w:jc w:val="center"/>
        <w:rPr>
          <w:b/>
          <w:bCs/>
          <w:szCs w:val="24"/>
          <w:u w:val="single"/>
        </w:rPr>
      </w:pPr>
    </w:p>
    <w:p w:rsidR="00C936F1" w:rsidRPr="00210BD3" w:rsidRDefault="00C936F1" w:rsidP="00C936F1">
      <w:pPr>
        <w:spacing w:line="276" w:lineRule="auto"/>
        <w:rPr>
          <w:szCs w:val="24"/>
        </w:rPr>
      </w:pPr>
    </w:p>
    <w:p w:rsidR="00C936F1" w:rsidRPr="00210BD3" w:rsidRDefault="00C936F1" w:rsidP="00C936F1">
      <w:pPr>
        <w:spacing w:line="276" w:lineRule="auto"/>
        <w:rPr>
          <w:szCs w:val="24"/>
          <w:rtl/>
        </w:rPr>
      </w:pPr>
    </w:p>
    <w:p w:rsidR="00C936F1" w:rsidRPr="00273CDD" w:rsidRDefault="00C936F1" w:rsidP="00C936F1">
      <w:pPr>
        <w:spacing w:line="360" w:lineRule="auto"/>
        <w:jc w:val="right"/>
        <w:rPr>
          <w:b/>
          <w:bCs/>
          <w:sz w:val="28"/>
          <w:szCs w:val="28"/>
          <w:u w:val="single"/>
          <w:rtl/>
        </w:rPr>
      </w:pPr>
      <w:r w:rsidRPr="00273CDD">
        <w:rPr>
          <w:rFonts w:hint="cs"/>
          <w:b/>
          <w:bCs/>
          <w:sz w:val="28"/>
          <w:szCs w:val="28"/>
          <w:u w:val="single"/>
          <w:rtl/>
        </w:rPr>
        <w:t>נספח ז</w:t>
      </w:r>
    </w:p>
    <w:p w:rsidR="00C936F1" w:rsidRPr="00273CDD" w:rsidRDefault="00C936F1" w:rsidP="00C936F1">
      <w:pPr>
        <w:spacing w:line="360" w:lineRule="auto"/>
        <w:jc w:val="center"/>
        <w:rPr>
          <w:rFonts w:ascii="Arial" w:hAnsi="Arial"/>
          <w:bCs/>
          <w:sz w:val="28"/>
          <w:szCs w:val="28"/>
          <w:u w:val="single"/>
          <w:rtl/>
        </w:rPr>
      </w:pPr>
      <w:r w:rsidRPr="00273CDD">
        <w:rPr>
          <w:bCs/>
          <w:i/>
          <w:sz w:val="28"/>
          <w:szCs w:val="28"/>
          <w:u w:val="single"/>
          <w:rtl/>
        </w:rPr>
        <w:t>תצהיר בדבר אי תיאום הצעות במכרז</w:t>
      </w:r>
    </w:p>
    <w:p w:rsidR="00C936F1" w:rsidRPr="00C734C9" w:rsidRDefault="00C936F1" w:rsidP="00C936F1">
      <w:pPr>
        <w:spacing w:line="360" w:lineRule="auto"/>
        <w:rPr>
          <w:rFonts w:ascii="Arial" w:hAnsi="Arial"/>
          <w:szCs w:val="24"/>
          <w:rtl/>
        </w:rPr>
      </w:pPr>
    </w:p>
    <w:p w:rsidR="00C936F1" w:rsidRPr="00C734C9" w:rsidRDefault="00C936F1" w:rsidP="00C936F1">
      <w:pPr>
        <w:spacing w:line="360" w:lineRule="auto"/>
        <w:jc w:val="both"/>
        <w:rPr>
          <w:rFonts w:ascii="Arial" w:hAnsi="Arial"/>
          <w:szCs w:val="24"/>
          <w:rtl/>
        </w:rPr>
      </w:pPr>
      <w:r w:rsidRPr="00C734C9">
        <w:rPr>
          <w:rFonts w:ascii="Arial" w:hAnsi="Arial"/>
          <w:szCs w:val="24"/>
          <w:rtl/>
        </w:rPr>
        <w:t xml:space="preserve">אני הח"מ______________________________ מס ת"ז _____________ העובד בתאגיד _____________________ (שם התאגיד) מצהיר בזאת כי: </w:t>
      </w:r>
    </w:p>
    <w:p w:rsidR="00C936F1" w:rsidRPr="00C734C9" w:rsidRDefault="00C936F1" w:rsidP="00C936F1">
      <w:pPr>
        <w:spacing w:line="360" w:lineRule="auto"/>
        <w:rPr>
          <w:rFonts w:ascii="Arial" w:hAnsi="Arial"/>
          <w:szCs w:val="24"/>
          <w:rtl/>
        </w:rPr>
      </w:pP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מוסמך לחתום על תצהיר זה בשם התאגיד ומנהליו. </w:t>
      </w: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נושא המשרה אשר אחראי בתאגיד להצעה המוגשת מטעם התאגיד במכרז זה. </w:t>
      </w: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936F1" w:rsidRPr="00C734C9" w:rsidTr="00C936F1">
        <w:tc>
          <w:tcPr>
            <w:tcW w:w="1955" w:type="dxa"/>
            <w:tcBorders>
              <w:bottom w:val="nil"/>
            </w:tcBorders>
            <w:shd w:val="clear" w:color="auto" w:fill="auto"/>
          </w:tcPr>
          <w:p w:rsidR="00C936F1" w:rsidRPr="00C734C9" w:rsidRDefault="00C936F1" w:rsidP="00C936F1">
            <w:pPr>
              <w:spacing w:line="360" w:lineRule="auto"/>
              <w:ind w:firstLine="34"/>
              <w:rPr>
                <w:rFonts w:ascii="Arial" w:hAnsi="Arial"/>
                <w:szCs w:val="24"/>
                <w:rtl/>
              </w:rPr>
            </w:pPr>
            <w:r w:rsidRPr="00C734C9">
              <w:rPr>
                <w:rFonts w:ascii="Arial" w:hAnsi="Arial"/>
                <w:szCs w:val="24"/>
                <w:rtl/>
              </w:rPr>
              <w:t>שם התאגיד</w:t>
            </w:r>
          </w:p>
        </w:tc>
        <w:tc>
          <w:tcPr>
            <w:tcW w:w="914" w:type="dxa"/>
            <w:tcBorders>
              <w:bottom w:val="nil"/>
            </w:tcBorders>
            <w:shd w:val="clear" w:color="auto" w:fill="auto"/>
          </w:tcPr>
          <w:p w:rsidR="00C936F1" w:rsidRPr="00C734C9" w:rsidRDefault="00C936F1" w:rsidP="00C936F1">
            <w:pPr>
              <w:spacing w:line="360" w:lineRule="auto"/>
              <w:rPr>
                <w:rFonts w:ascii="Arial" w:hAnsi="Arial"/>
                <w:szCs w:val="24"/>
                <w:rtl/>
              </w:rPr>
            </w:pPr>
          </w:p>
        </w:tc>
        <w:tc>
          <w:tcPr>
            <w:tcW w:w="2375" w:type="dxa"/>
            <w:tcBorders>
              <w:bottom w:val="nil"/>
            </w:tcBorders>
            <w:shd w:val="clear" w:color="auto" w:fill="auto"/>
          </w:tcPr>
          <w:p w:rsidR="00C936F1" w:rsidRPr="00C734C9" w:rsidRDefault="00C936F1" w:rsidP="00C936F1">
            <w:pPr>
              <w:spacing w:line="360" w:lineRule="auto"/>
              <w:rPr>
                <w:rFonts w:ascii="Arial" w:hAnsi="Arial"/>
                <w:szCs w:val="24"/>
                <w:rtl/>
              </w:rPr>
            </w:pPr>
            <w:r w:rsidRPr="00C734C9">
              <w:rPr>
                <w:rFonts w:ascii="Arial" w:hAnsi="Arial"/>
                <w:szCs w:val="24"/>
                <w:rtl/>
              </w:rPr>
              <w:t>תחום העבודה בו ניתנת קבלנות המשנה</w:t>
            </w:r>
          </w:p>
        </w:tc>
        <w:tc>
          <w:tcPr>
            <w:tcW w:w="851" w:type="dxa"/>
            <w:tcBorders>
              <w:bottom w:val="nil"/>
            </w:tcBorders>
            <w:shd w:val="clear" w:color="auto" w:fill="auto"/>
          </w:tcPr>
          <w:p w:rsidR="00C936F1" w:rsidRPr="00C734C9" w:rsidRDefault="00C936F1" w:rsidP="00C936F1">
            <w:pPr>
              <w:spacing w:line="360" w:lineRule="auto"/>
              <w:rPr>
                <w:rFonts w:ascii="Arial" w:hAnsi="Arial"/>
                <w:szCs w:val="24"/>
                <w:rtl/>
              </w:rPr>
            </w:pPr>
          </w:p>
        </w:tc>
        <w:tc>
          <w:tcPr>
            <w:tcW w:w="1980" w:type="dxa"/>
            <w:tcBorders>
              <w:bottom w:val="nil"/>
            </w:tcBorders>
            <w:shd w:val="clear" w:color="auto" w:fill="auto"/>
          </w:tcPr>
          <w:p w:rsidR="00C936F1" w:rsidRPr="00C734C9" w:rsidRDefault="00C936F1" w:rsidP="00C936F1">
            <w:pPr>
              <w:spacing w:line="360" w:lineRule="auto"/>
              <w:rPr>
                <w:rFonts w:ascii="Arial" w:hAnsi="Arial"/>
                <w:szCs w:val="24"/>
                <w:rtl/>
              </w:rPr>
            </w:pPr>
            <w:r w:rsidRPr="00C734C9">
              <w:rPr>
                <w:rFonts w:ascii="Arial" w:hAnsi="Arial"/>
                <w:szCs w:val="24"/>
                <w:rtl/>
              </w:rPr>
              <w:t>פרטי יצירת קשר</w:t>
            </w:r>
          </w:p>
        </w:tc>
      </w:tr>
      <w:tr w:rsidR="00C936F1" w:rsidRPr="00C734C9" w:rsidTr="00C936F1">
        <w:tc>
          <w:tcPr>
            <w:tcW w:w="1955" w:type="dxa"/>
            <w:tcBorders>
              <w:bottom w:val="single" w:sz="4" w:space="0" w:color="auto"/>
            </w:tcBorders>
            <w:shd w:val="clear" w:color="auto" w:fill="auto"/>
          </w:tcPr>
          <w:p w:rsidR="00C936F1" w:rsidRPr="00C734C9" w:rsidRDefault="00C936F1" w:rsidP="00C936F1">
            <w:pPr>
              <w:spacing w:line="360" w:lineRule="auto"/>
              <w:rPr>
                <w:rFonts w:ascii="Arial" w:hAnsi="Arial"/>
                <w:szCs w:val="24"/>
                <w:rtl/>
              </w:rPr>
            </w:pPr>
          </w:p>
        </w:tc>
        <w:tc>
          <w:tcPr>
            <w:tcW w:w="914" w:type="dxa"/>
            <w:tcBorders>
              <w:bottom w:val="nil"/>
            </w:tcBorders>
            <w:shd w:val="clear" w:color="auto" w:fill="auto"/>
          </w:tcPr>
          <w:p w:rsidR="00C936F1" w:rsidRPr="00C734C9" w:rsidRDefault="00C936F1" w:rsidP="00C936F1">
            <w:pPr>
              <w:spacing w:line="360" w:lineRule="auto"/>
              <w:rPr>
                <w:rFonts w:ascii="Arial" w:hAnsi="Arial"/>
                <w:szCs w:val="24"/>
                <w:rtl/>
              </w:rPr>
            </w:pPr>
          </w:p>
        </w:tc>
        <w:tc>
          <w:tcPr>
            <w:tcW w:w="2375" w:type="dxa"/>
            <w:tcBorders>
              <w:bottom w:val="single" w:sz="4" w:space="0" w:color="auto"/>
            </w:tcBorders>
            <w:shd w:val="clear" w:color="auto" w:fill="auto"/>
          </w:tcPr>
          <w:p w:rsidR="00C936F1" w:rsidRPr="00C734C9" w:rsidRDefault="00C936F1" w:rsidP="00C936F1">
            <w:pPr>
              <w:spacing w:line="360" w:lineRule="auto"/>
              <w:rPr>
                <w:rFonts w:ascii="Arial" w:hAnsi="Arial"/>
                <w:szCs w:val="24"/>
                <w:rtl/>
              </w:rPr>
            </w:pPr>
          </w:p>
        </w:tc>
        <w:tc>
          <w:tcPr>
            <w:tcW w:w="851" w:type="dxa"/>
            <w:tcBorders>
              <w:bottom w:val="nil"/>
            </w:tcBorders>
            <w:shd w:val="clear" w:color="auto" w:fill="auto"/>
          </w:tcPr>
          <w:p w:rsidR="00C936F1" w:rsidRPr="00C734C9" w:rsidRDefault="00C936F1" w:rsidP="00C936F1">
            <w:pPr>
              <w:spacing w:line="360" w:lineRule="auto"/>
              <w:rPr>
                <w:rFonts w:ascii="Arial" w:hAnsi="Arial"/>
                <w:szCs w:val="24"/>
                <w:rtl/>
              </w:rPr>
            </w:pPr>
          </w:p>
        </w:tc>
        <w:tc>
          <w:tcPr>
            <w:tcW w:w="1980" w:type="dxa"/>
            <w:tcBorders>
              <w:bottom w:val="single" w:sz="4" w:space="0" w:color="auto"/>
            </w:tcBorders>
            <w:shd w:val="clear" w:color="auto" w:fill="auto"/>
          </w:tcPr>
          <w:p w:rsidR="00C936F1" w:rsidRPr="00C734C9" w:rsidRDefault="00C936F1" w:rsidP="00C936F1">
            <w:pPr>
              <w:spacing w:line="360" w:lineRule="auto"/>
              <w:rPr>
                <w:rFonts w:ascii="Arial" w:hAnsi="Arial"/>
                <w:szCs w:val="24"/>
                <w:rtl/>
              </w:rPr>
            </w:pPr>
          </w:p>
        </w:tc>
      </w:tr>
      <w:tr w:rsidR="00C936F1" w:rsidRPr="00C734C9" w:rsidTr="00C936F1">
        <w:tc>
          <w:tcPr>
            <w:tcW w:w="1955" w:type="dxa"/>
            <w:tcBorders>
              <w:top w:val="single" w:sz="4" w:space="0" w:color="auto"/>
              <w:bottom w:val="single" w:sz="4" w:space="0" w:color="auto"/>
            </w:tcBorders>
            <w:shd w:val="clear" w:color="auto" w:fill="auto"/>
          </w:tcPr>
          <w:p w:rsidR="00C936F1" w:rsidRPr="00C734C9" w:rsidRDefault="00C936F1" w:rsidP="00C936F1">
            <w:pPr>
              <w:spacing w:line="360" w:lineRule="auto"/>
              <w:rPr>
                <w:rFonts w:ascii="Arial" w:hAnsi="Arial"/>
                <w:szCs w:val="24"/>
                <w:rtl/>
              </w:rPr>
            </w:pPr>
          </w:p>
        </w:tc>
        <w:tc>
          <w:tcPr>
            <w:tcW w:w="914" w:type="dxa"/>
            <w:tcBorders>
              <w:top w:val="nil"/>
              <w:bottom w:val="nil"/>
            </w:tcBorders>
            <w:shd w:val="clear" w:color="auto" w:fill="auto"/>
          </w:tcPr>
          <w:p w:rsidR="00C936F1" w:rsidRPr="00C734C9" w:rsidRDefault="00C936F1" w:rsidP="00C936F1">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C936F1" w:rsidRPr="00C734C9" w:rsidRDefault="00C936F1" w:rsidP="00C936F1">
            <w:pPr>
              <w:spacing w:line="360" w:lineRule="auto"/>
              <w:rPr>
                <w:rFonts w:ascii="Arial" w:hAnsi="Arial"/>
                <w:szCs w:val="24"/>
                <w:rtl/>
              </w:rPr>
            </w:pPr>
          </w:p>
        </w:tc>
        <w:tc>
          <w:tcPr>
            <w:tcW w:w="851" w:type="dxa"/>
            <w:tcBorders>
              <w:top w:val="nil"/>
              <w:bottom w:val="nil"/>
            </w:tcBorders>
            <w:shd w:val="clear" w:color="auto" w:fill="auto"/>
          </w:tcPr>
          <w:p w:rsidR="00C936F1" w:rsidRPr="00C734C9" w:rsidRDefault="00C936F1" w:rsidP="00C936F1">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C936F1" w:rsidRPr="00C734C9" w:rsidRDefault="00C936F1" w:rsidP="00C936F1">
            <w:pPr>
              <w:spacing w:line="360" w:lineRule="auto"/>
              <w:rPr>
                <w:rFonts w:ascii="Arial" w:hAnsi="Arial"/>
                <w:szCs w:val="24"/>
                <w:rtl/>
              </w:rPr>
            </w:pPr>
          </w:p>
        </w:tc>
      </w:tr>
      <w:tr w:rsidR="00C936F1" w:rsidRPr="00C734C9" w:rsidTr="00C936F1">
        <w:tc>
          <w:tcPr>
            <w:tcW w:w="1955" w:type="dxa"/>
            <w:tcBorders>
              <w:top w:val="single" w:sz="4" w:space="0" w:color="auto"/>
            </w:tcBorders>
            <w:shd w:val="clear" w:color="auto" w:fill="auto"/>
          </w:tcPr>
          <w:p w:rsidR="00C936F1" w:rsidRPr="00C734C9" w:rsidRDefault="00C936F1" w:rsidP="00C936F1">
            <w:pPr>
              <w:spacing w:line="360" w:lineRule="auto"/>
              <w:rPr>
                <w:rFonts w:ascii="Arial" w:hAnsi="Arial"/>
                <w:szCs w:val="24"/>
                <w:rtl/>
              </w:rPr>
            </w:pPr>
          </w:p>
        </w:tc>
        <w:tc>
          <w:tcPr>
            <w:tcW w:w="914" w:type="dxa"/>
            <w:tcBorders>
              <w:top w:val="nil"/>
              <w:bottom w:val="nil"/>
            </w:tcBorders>
            <w:shd w:val="clear" w:color="auto" w:fill="auto"/>
          </w:tcPr>
          <w:p w:rsidR="00C936F1" w:rsidRPr="00C734C9" w:rsidRDefault="00C936F1" w:rsidP="00C936F1">
            <w:pPr>
              <w:spacing w:line="360" w:lineRule="auto"/>
              <w:rPr>
                <w:rFonts w:ascii="Arial" w:hAnsi="Arial"/>
                <w:szCs w:val="24"/>
                <w:rtl/>
              </w:rPr>
            </w:pPr>
          </w:p>
        </w:tc>
        <w:tc>
          <w:tcPr>
            <w:tcW w:w="2375" w:type="dxa"/>
            <w:tcBorders>
              <w:top w:val="single" w:sz="4" w:space="0" w:color="auto"/>
            </w:tcBorders>
            <w:shd w:val="clear" w:color="auto" w:fill="auto"/>
          </w:tcPr>
          <w:p w:rsidR="00C936F1" w:rsidRPr="00C734C9" w:rsidRDefault="00C936F1" w:rsidP="00C936F1">
            <w:pPr>
              <w:spacing w:line="360" w:lineRule="auto"/>
              <w:rPr>
                <w:rFonts w:ascii="Arial" w:hAnsi="Arial"/>
                <w:szCs w:val="24"/>
                <w:rtl/>
              </w:rPr>
            </w:pPr>
          </w:p>
        </w:tc>
        <w:tc>
          <w:tcPr>
            <w:tcW w:w="851" w:type="dxa"/>
            <w:tcBorders>
              <w:top w:val="nil"/>
              <w:bottom w:val="nil"/>
            </w:tcBorders>
            <w:shd w:val="clear" w:color="auto" w:fill="auto"/>
          </w:tcPr>
          <w:p w:rsidR="00C936F1" w:rsidRPr="00C734C9" w:rsidRDefault="00C936F1" w:rsidP="00C936F1">
            <w:pPr>
              <w:spacing w:line="360" w:lineRule="auto"/>
              <w:rPr>
                <w:rFonts w:ascii="Arial" w:hAnsi="Arial"/>
                <w:szCs w:val="24"/>
                <w:rtl/>
              </w:rPr>
            </w:pPr>
          </w:p>
        </w:tc>
        <w:tc>
          <w:tcPr>
            <w:tcW w:w="1980" w:type="dxa"/>
            <w:tcBorders>
              <w:top w:val="single" w:sz="4" w:space="0" w:color="auto"/>
            </w:tcBorders>
            <w:shd w:val="clear" w:color="auto" w:fill="auto"/>
          </w:tcPr>
          <w:p w:rsidR="00C936F1" w:rsidRPr="00C734C9" w:rsidRDefault="00C936F1" w:rsidP="00C936F1">
            <w:pPr>
              <w:spacing w:line="360" w:lineRule="auto"/>
              <w:rPr>
                <w:rFonts w:ascii="Arial" w:hAnsi="Arial"/>
                <w:szCs w:val="24"/>
                <w:rtl/>
              </w:rPr>
            </w:pPr>
          </w:p>
        </w:tc>
      </w:tr>
    </w:tbl>
    <w:p w:rsidR="00C936F1" w:rsidRPr="00C734C9" w:rsidRDefault="00C936F1" w:rsidP="00C936F1">
      <w:pPr>
        <w:spacing w:line="360" w:lineRule="auto"/>
        <w:rPr>
          <w:rFonts w:ascii="Arial" w:hAnsi="Arial"/>
          <w:szCs w:val="24"/>
          <w:rtl/>
        </w:rPr>
      </w:pP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Pr>
      </w:pPr>
      <w:r w:rsidRPr="00C734C9">
        <w:rPr>
          <w:rFonts w:ascii="Arial" w:hAnsi="Arial"/>
          <w:color w:val="000000"/>
          <w:szCs w:val="24"/>
          <w:rtl/>
        </w:rPr>
        <w:t xml:space="preserve">לא הייתי מעורב בניסיון להניא מתחרה אחר מלהגיש הצעות במכרז זה. </w:t>
      </w: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אחר להגיש הצעה גבוהה או נמוכה יותר מהצעתי זו. </w:t>
      </w: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להגיש הצעה בלתי תחרותית מכל סוג שהוא. </w:t>
      </w:r>
    </w:p>
    <w:p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lastRenderedPageBreak/>
        <w:t xml:space="preserve">הצעה זו של התאגיד מוגשת בתום לב ולא נעשית בעקבות הסדר או דין ודברים עם מתחרה או מתחרה פוטנציאלי אחר במכרז זה. </w:t>
      </w:r>
    </w:p>
    <w:p w:rsidR="00C936F1" w:rsidRPr="00C734C9" w:rsidRDefault="00C936F1" w:rsidP="00C936F1">
      <w:pPr>
        <w:rPr>
          <w:szCs w:val="24"/>
          <w:rtl/>
        </w:rPr>
      </w:pPr>
    </w:p>
    <w:p w:rsidR="00C936F1" w:rsidRPr="00C734C9" w:rsidRDefault="00C936F1" w:rsidP="00C936F1">
      <w:pPr>
        <w:spacing w:line="360" w:lineRule="auto"/>
        <w:rPr>
          <w:rFonts w:ascii="Arial" w:hAnsi="Arial"/>
          <w:b/>
          <w:bCs/>
          <w:szCs w:val="24"/>
        </w:rPr>
      </w:pPr>
      <w:r w:rsidRPr="00C734C9">
        <w:rPr>
          <w:rFonts w:ascii="Arial" w:hAnsi="Arial"/>
          <w:b/>
          <w:bCs/>
          <w:szCs w:val="24"/>
          <w:u w:val="single"/>
          <w:rtl/>
        </w:rPr>
        <w:t xml:space="preserve">יש לסמן </w:t>
      </w:r>
      <w:r w:rsidRPr="00C734C9">
        <w:rPr>
          <w:rFonts w:ascii="Arial" w:hAnsi="Arial"/>
          <w:b/>
          <w:bCs/>
          <w:szCs w:val="24"/>
          <w:u w:val="single"/>
        </w:rPr>
        <w:t>V</w:t>
      </w:r>
      <w:r w:rsidRPr="00C734C9">
        <w:rPr>
          <w:rFonts w:ascii="Arial" w:hAnsi="Arial"/>
          <w:b/>
          <w:bCs/>
          <w:szCs w:val="24"/>
          <w:u w:val="single"/>
          <w:rtl/>
        </w:rPr>
        <w:t xml:space="preserve"> במקום המתאים</w:t>
      </w:r>
    </w:p>
    <w:p w:rsidR="00C936F1" w:rsidRPr="00C734C9" w:rsidRDefault="00C936F1" w:rsidP="00C936F1">
      <w:pPr>
        <w:numPr>
          <w:ilvl w:val="0"/>
          <w:numId w:val="74"/>
        </w:numPr>
        <w:tabs>
          <w:tab w:val="num" w:pos="180"/>
        </w:tabs>
        <w:spacing w:before="120" w:line="360" w:lineRule="auto"/>
        <w:ind w:left="-180" w:firstLine="178"/>
        <w:jc w:val="both"/>
        <w:rPr>
          <w:rFonts w:ascii="Arial" w:hAnsi="Arial"/>
          <w:szCs w:val="24"/>
        </w:rPr>
      </w:pPr>
      <w:r w:rsidRPr="00C734C9">
        <w:rPr>
          <w:rFonts w:ascii="Arial" w:hAnsi="Arial"/>
          <w:szCs w:val="24"/>
          <w:rtl/>
        </w:rPr>
        <w:t xml:space="preserve">למיטב ידיעתי, התאגיד מציע ההצעה לא נמצא כרגע תחת חקירה בחשד לתיאום מכרז </w:t>
      </w:r>
    </w:p>
    <w:p w:rsidR="00C936F1" w:rsidRPr="00C734C9" w:rsidRDefault="00C936F1" w:rsidP="00C936F1">
      <w:pPr>
        <w:pBdr>
          <w:bottom w:val="single" w:sz="12" w:space="1" w:color="auto"/>
        </w:pBdr>
        <w:spacing w:line="360" w:lineRule="auto"/>
        <w:rPr>
          <w:rFonts w:ascii="Arial" w:hAnsi="Arial"/>
          <w:szCs w:val="24"/>
          <w:rtl/>
        </w:rPr>
      </w:pPr>
      <w:r w:rsidRPr="00C734C9">
        <w:rPr>
          <w:rFonts w:ascii="Arial" w:hAnsi="Arial"/>
          <w:szCs w:val="24"/>
          <w:rtl/>
        </w:rPr>
        <w:t>אם כן, אנא פרט:</w:t>
      </w:r>
    </w:p>
    <w:p w:rsidR="00C936F1" w:rsidRPr="00C734C9" w:rsidRDefault="00C936F1" w:rsidP="00C936F1">
      <w:pPr>
        <w:spacing w:line="360" w:lineRule="auto"/>
        <w:rPr>
          <w:rFonts w:ascii="Arial" w:hAnsi="Arial"/>
          <w:szCs w:val="24"/>
          <w:rtl/>
        </w:rPr>
      </w:pPr>
    </w:p>
    <w:p w:rsidR="00C936F1" w:rsidRPr="00C734C9" w:rsidRDefault="00C936F1" w:rsidP="00C936F1">
      <w:pPr>
        <w:spacing w:line="360" w:lineRule="auto"/>
        <w:rPr>
          <w:rFonts w:ascii="Arial" w:hAnsi="Arial"/>
          <w:szCs w:val="24"/>
          <w:rtl/>
        </w:rPr>
      </w:pPr>
      <w:r w:rsidRPr="00C734C9">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C936F1" w:rsidRPr="00C734C9" w:rsidRDefault="00C936F1" w:rsidP="00C936F1">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C936F1" w:rsidRPr="00C734C9" w:rsidTr="00C936F1">
        <w:tc>
          <w:tcPr>
            <w:tcW w:w="1548" w:type="dxa"/>
            <w:shd w:val="clear" w:color="auto" w:fill="auto"/>
          </w:tcPr>
          <w:p w:rsidR="00C936F1" w:rsidRPr="00C734C9" w:rsidRDefault="00C936F1" w:rsidP="00C936F1">
            <w:pPr>
              <w:spacing w:line="360" w:lineRule="auto"/>
              <w:jc w:val="center"/>
              <w:rPr>
                <w:rFonts w:ascii="Arial" w:hAnsi="Arial"/>
                <w:szCs w:val="24"/>
                <w:rtl/>
              </w:rPr>
            </w:pPr>
          </w:p>
        </w:tc>
        <w:tc>
          <w:tcPr>
            <w:tcW w:w="251"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549" w:type="dxa"/>
            <w:shd w:val="clear" w:color="auto" w:fill="auto"/>
          </w:tcPr>
          <w:p w:rsidR="00C936F1" w:rsidRPr="00C734C9" w:rsidRDefault="00C936F1" w:rsidP="00C936F1">
            <w:pPr>
              <w:spacing w:line="360" w:lineRule="auto"/>
              <w:jc w:val="center"/>
              <w:rPr>
                <w:rFonts w:ascii="Arial" w:hAnsi="Arial"/>
                <w:szCs w:val="24"/>
                <w:rtl/>
              </w:rPr>
            </w:pPr>
          </w:p>
        </w:tc>
        <w:tc>
          <w:tcPr>
            <w:tcW w:w="281"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859" w:type="dxa"/>
            <w:shd w:val="clear" w:color="auto" w:fill="auto"/>
          </w:tcPr>
          <w:p w:rsidR="00C936F1" w:rsidRPr="00C734C9" w:rsidRDefault="00C936F1" w:rsidP="00C936F1">
            <w:pPr>
              <w:spacing w:line="360" w:lineRule="auto"/>
              <w:jc w:val="center"/>
              <w:rPr>
                <w:rFonts w:ascii="Arial" w:hAnsi="Arial"/>
                <w:szCs w:val="24"/>
                <w:rtl/>
              </w:rPr>
            </w:pPr>
          </w:p>
        </w:tc>
        <w:tc>
          <w:tcPr>
            <w:tcW w:w="236"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738" w:type="dxa"/>
            <w:shd w:val="clear" w:color="auto" w:fill="auto"/>
          </w:tcPr>
          <w:p w:rsidR="00C936F1" w:rsidRPr="00C734C9" w:rsidRDefault="00C936F1" w:rsidP="00C936F1">
            <w:pPr>
              <w:spacing w:line="360" w:lineRule="auto"/>
              <w:jc w:val="center"/>
              <w:rPr>
                <w:rFonts w:ascii="Arial" w:hAnsi="Arial"/>
                <w:szCs w:val="24"/>
                <w:rtl/>
              </w:rPr>
            </w:pPr>
          </w:p>
        </w:tc>
        <w:tc>
          <w:tcPr>
            <w:tcW w:w="236"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480" w:type="dxa"/>
            <w:shd w:val="clear" w:color="auto" w:fill="auto"/>
          </w:tcPr>
          <w:p w:rsidR="00C936F1" w:rsidRPr="00C734C9" w:rsidRDefault="00C936F1" w:rsidP="00C936F1">
            <w:pPr>
              <w:spacing w:line="360" w:lineRule="auto"/>
              <w:jc w:val="center"/>
              <w:rPr>
                <w:rFonts w:ascii="Arial" w:hAnsi="Arial"/>
                <w:szCs w:val="24"/>
                <w:rtl/>
              </w:rPr>
            </w:pPr>
          </w:p>
        </w:tc>
      </w:tr>
      <w:tr w:rsidR="00C936F1" w:rsidRPr="00C734C9" w:rsidTr="00C936F1">
        <w:tc>
          <w:tcPr>
            <w:tcW w:w="1548" w:type="dxa"/>
            <w:shd w:val="clear" w:color="auto" w:fill="auto"/>
          </w:tcPr>
          <w:p w:rsidR="00C936F1" w:rsidRPr="00C734C9" w:rsidRDefault="00C936F1" w:rsidP="00C936F1">
            <w:pPr>
              <w:spacing w:line="360" w:lineRule="auto"/>
              <w:jc w:val="center"/>
              <w:rPr>
                <w:rFonts w:ascii="Arial" w:hAnsi="Arial"/>
                <w:szCs w:val="24"/>
                <w:rtl/>
              </w:rPr>
            </w:pPr>
            <w:r w:rsidRPr="00C734C9">
              <w:rPr>
                <w:rFonts w:ascii="Arial" w:hAnsi="Arial"/>
                <w:szCs w:val="24"/>
                <w:rtl/>
              </w:rPr>
              <w:t>תאריך</w:t>
            </w:r>
          </w:p>
        </w:tc>
        <w:tc>
          <w:tcPr>
            <w:tcW w:w="251"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549" w:type="dxa"/>
            <w:shd w:val="clear" w:color="auto" w:fill="auto"/>
          </w:tcPr>
          <w:p w:rsidR="00C936F1" w:rsidRPr="00C734C9" w:rsidRDefault="00C936F1" w:rsidP="00C936F1">
            <w:pPr>
              <w:spacing w:line="360" w:lineRule="auto"/>
              <w:jc w:val="center"/>
              <w:rPr>
                <w:rFonts w:ascii="Arial" w:hAnsi="Arial"/>
                <w:szCs w:val="24"/>
                <w:rtl/>
              </w:rPr>
            </w:pPr>
            <w:r w:rsidRPr="00C734C9">
              <w:rPr>
                <w:rFonts w:ascii="Arial" w:hAnsi="Arial"/>
                <w:szCs w:val="24"/>
                <w:rtl/>
              </w:rPr>
              <w:t>שם התאגיד</w:t>
            </w:r>
          </w:p>
        </w:tc>
        <w:tc>
          <w:tcPr>
            <w:tcW w:w="281"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859" w:type="dxa"/>
            <w:shd w:val="clear" w:color="auto" w:fill="auto"/>
          </w:tcPr>
          <w:p w:rsidR="00C936F1" w:rsidRPr="00C734C9" w:rsidRDefault="00C936F1" w:rsidP="00C936F1">
            <w:pPr>
              <w:spacing w:line="360" w:lineRule="auto"/>
              <w:jc w:val="center"/>
              <w:rPr>
                <w:rFonts w:ascii="Arial" w:hAnsi="Arial"/>
                <w:szCs w:val="24"/>
                <w:rtl/>
              </w:rPr>
            </w:pPr>
            <w:r w:rsidRPr="00C734C9">
              <w:rPr>
                <w:rFonts w:ascii="Arial" w:hAnsi="Arial"/>
                <w:szCs w:val="24"/>
                <w:rtl/>
              </w:rPr>
              <w:t>חותמת התאגיד</w:t>
            </w:r>
          </w:p>
        </w:tc>
        <w:tc>
          <w:tcPr>
            <w:tcW w:w="236"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738" w:type="dxa"/>
            <w:shd w:val="clear" w:color="auto" w:fill="auto"/>
          </w:tcPr>
          <w:p w:rsidR="00C936F1" w:rsidRPr="00C734C9" w:rsidRDefault="00C936F1" w:rsidP="00C936F1">
            <w:pPr>
              <w:spacing w:line="360" w:lineRule="auto"/>
              <w:jc w:val="center"/>
              <w:rPr>
                <w:rFonts w:ascii="Arial" w:hAnsi="Arial"/>
                <w:szCs w:val="24"/>
                <w:rtl/>
              </w:rPr>
            </w:pPr>
            <w:r w:rsidRPr="00C734C9">
              <w:rPr>
                <w:rFonts w:ascii="Arial" w:hAnsi="Arial"/>
                <w:szCs w:val="24"/>
                <w:rtl/>
              </w:rPr>
              <w:t>שם המצהיר</w:t>
            </w:r>
          </w:p>
        </w:tc>
        <w:tc>
          <w:tcPr>
            <w:tcW w:w="236" w:type="dxa"/>
            <w:tcBorders>
              <w:top w:val="nil"/>
              <w:bottom w:val="nil"/>
            </w:tcBorders>
            <w:shd w:val="clear" w:color="auto" w:fill="auto"/>
          </w:tcPr>
          <w:p w:rsidR="00C936F1" w:rsidRPr="00C734C9" w:rsidRDefault="00C936F1" w:rsidP="00C936F1">
            <w:pPr>
              <w:spacing w:line="360" w:lineRule="auto"/>
              <w:jc w:val="center"/>
              <w:rPr>
                <w:rFonts w:ascii="Arial" w:hAnsi="Arial"/>
                <w:szCs w:val="24"/>
                <w:rtl/>
              </w:rPr>
            </w:pPr>
          </w:p>
        </w:tc>
        <w:tc>
          <w:tcPr>
            <w:tcW w:w="1480" w:type="dxa"/>
            <w:shd w:val="clear" w:color="auto" w:fill="auto"/>
          </w:tcPr>
          <w:p w:rsidR="00C936F1" w:rsidRPr="00C734C9" w:rsidRDefault="00C936F1" w:rsidP="00C936F1">
            <w:pPr>
              <w:spacing w:line="360" w:lineRule="auto"/>
              <w:jc w:val="center"/>
              <w:rPr>
                <w:rFonts w:ascii="Arial" w:hAnsi="Arial"/>
                <w:szCs w:val="24"/>
                <w:rtl/>
              </w:rPr>
            </w:pPr>
            <w:r w:rsidRPr="00C734C9">
              <w:rPr>
                <w:rFonts w:ascii="Arial" w:hAnsi="Arial"/>
                <w:szCs w:val="24"/>
                <w:rtl/>
              </w:rPr>
              <w:t>חתימת המצהיר</w:t>
            </w:r>
          </w:p>
        </w:tc>
      </w:tr>
    </w:tbl>
    <w:p w:rsidR="00C936F1" w:rsidRPr="00C734C9" w:rsidRDefault="00C936F1" w:rsidP="00C936F1">
      <w:pPr>
        <w:spacing w:line="360" w:lineRule="auto"/>
        <w:rPr>
          <w:rFonts w:ascii="Arial" w:hAnsi="Arial"/>
          <w:szCs w:val="24"/>
          <w:rtl/>
        </w:rPr>
      </w:pPr>
    </w:p>
    <w:p w:rsidR="00C936F1" w:rsidRPr="00C734C9" w:rsidRDefault="00C936F1" w:rsidP="00C936F1">
      <w:pPr>
        <w:spacing w:line="360" w:lineRule="auto"/>
        <w:rPr>
          <w:rFonts w:ascii="Arial" w:hAnsi="Arial"/>
          <w:szCs w:val="24"/>
          <w:rtl/>
        </w:rPr>
      </w:pPr>
    </w:p>
    <w:p w:rsidR="00C936F1" w:rsidRPr="00C734C9" w:rsidRDefault="00C936F1" w:rsidP="00C936F1">
      <w:pPr>
        <w:spacing w:line="360" w:lineRule="auto"/>
        <w:rPr>
          <w:rFonts w:ascii="Arial" w:hAnsi="Arial"/>
          <w:szCs w:val="24"/>
          <w:rtl/>
        </w:rPr>
      </w:pPr>
    </w:p>
    <w:p w:rsidR="00C936F1" w:rsidRPr="00C734C9" w:rsidRDefault="00C936F1" w:rsidP="00C936F1">
      <w:pPr>
        <w:spacing w:line="360" w:lineRule="auto"/>
        <w:ind w:left="30" w:hanging="102"/>
        <w:jc w:val="center"/>
        <w:rPr>
          <w:rFonts w:ascii="Arial" w:hAnsi="Arial"/>
          <w:b/>
          <w:bCs/>
          <w:szCs w:val="24"/>
          <w:u w:val="single"/>
          <w:rtl/>
        </w:rPr>
      </w:pPr>
      <w:r w:rsidRPr="00C734C9">
        <w:rPr>
          <w:rFonts w:ascii="Arial" w:hAnsi="Arial"/>
          <w:b/>
          <w:bCs/>
          <w:szCs w:val="24"/>
          <w:u w:val="single"/>
          <w:rtl/>
        </w:rPr>
        <w:t>אישור עורך הדין</w:t>
      </w:r>
    </w:p>
    <w:p w:rsidR="00C936F1" w:rsidRPr="00C734C9" w:rsidRDefault="00C936F1" w:rsidP="00C936F1">
      <w:pPr>
        <w:spacing w:line="360" w:lineRule="auto"/>
        <w:ind w:left="30" w:hanging="102"/>
        <w:jc w:val="center"/>
        <w:rPr>
          <w:rFonts w:ascii="Arial" w:hAnsi="Arial"/>
          <w:b/>
          <w:bCs/>
          <w:szCs w:val="24"/>
          <w:u w:val="single"/>
          <w:rtl/>
        </w:rPr>
      </w:pPr>
    </w:p>
    <w:p w:rsidR="00C936F1" w:rsidRPr="00C734C9" w:rsidRDefault="00C936F1" w:rsidP="00C936F1">
      <w:pPr>
        <w:spacing w:line="360" w:lineRule="auto"/>
        <w:jc w:val="both"/>
        <w:rPr>
          <w:rFonts w:ascii="Arial" w:hAnsi="Arial"/>
          <w:szCs w:val="24"/>
          <w:rtl/>
        </w:rPr>
      </w:pPr>
      <w:r w:rsidRPr="00C734C9">
        <w:rPr>
          <w:rFonts w:ascii="Arial" w:hAnsi="Arial"/>
          <w:szCs w:val="24"/>
          <w:rtl/>
        </w:rPr>
        <w:t>אני הח"מ ________________________, עו"ד</w:t>
      </w:r>
      <w:r w:rsidRPr="00C734C9">
        <w:rPr>
          <w:rFonts w:ascii="Arial" w:hAnsi="Arial" w:hint="cs"/>
          <w:szCs w:val="24"/>
          <w:rtl/>
        </w:rPr>
        <w:t>,</w:t>
      </w:r>
      <w:r w:rsidRPr="00C734C9">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36F1" w:rsidRPr="00C734C9" w:rsidRDefault="00C936F1" w:rsidP="00C936F1">
      <w:pPr>
        <w:spacing w:line="360" w:lineRule="auto"/>
        <w:jc w:val="both"/>
        <w:rPr>
          <w:rFonts w:ascii="Arial" w:hAnsi="Arial"/>
          <w:szCs w:val="24"/>
          <w:rtl/>
        </w:rPr>
      </w:pPr>
    </w:p>
    <w:p w:rsidR="00C936F1" w:rsidRPr="00C734C9" w:rsidRDefault="00C936F1" w:rsidP="00C936F1">
      <w:pPr>
        <w:ind w:right="1680"/>
        <w:rPr>
          <w:rFonts w:ascii="Arial" w:hAnsi="Arial"/>
          <w:szCs w:val="24"/>
          <w:rtl/>
        </w:rPr>
      </w:pPr>
    </w:p>
    <w:p w:rsidR="00C936F1" w:rsidRPr="00C734C9" w:rsidRDefault="00C936F1" w:rsidP="00C936F1">
      <w:pPr>
        <w:ind w:right="567"/>
        <w:rPr>
          <w:rFonts w:ascii="Arial" w:hAnsi="Arial"/>
          <w:szCs w:val="24"/>
          <w:rtl/>
        </w:rPr>
      </w:pPr>
      <w:r w:rsidRPr="00C734C9">
        <w:rPr>
          <w:rFonts w:ascii="Arial" w:hAnsi="Arial"/>
          <w:szCs w:val="24"/>
          <w:rtl/>
        </w:rPr>
        <w:t>____</w:t>
      </w:r>
      <w:r w:rsidRPr="00C734C9">
        <w:rPr>
          <w:rFonts w:ascii="Arial" w:hAnsi="Arial" w:hint="cs"/>
          <w:szCs w:val="24"/>
          <w:rtl/>
        </w:rPr>
        <w:t>__</w:t>
      </w:r>
      <w:r w:rsidRPr="00C734C9">
        <w:rPr>
          <w:rFonts w:ascii="Arial" w:hAnsi="Arial"/>
          <w:szCs w:val="24"/>
          <w:rtl/>
        </w:rPr>
        <w:t>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______________________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w:t>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t>__</w:t>
      </w:r>
      <w:r w:rsidRPr="00C734C9">
        <w:rPr>
          <w:rFonts w:ascii="Arial" w:hAnsi="Arial"/>
          <w:szCs w:val="24"/>
          <w:rtl/>
        </w:rPr>
        <w:softHyphen/>
      </w:r>
      <w:r w:rsidRPr="00C734C9">
        <w:rPr>
          <w:rFonts w:ascii="Arial" w:hAnsi="Arial" w:hint="cs"/>
          <w:szCs w:val="24"/>
          <w:rtl/>
        </w:rPr>
        <w:softHyphen/>
      </w:r>
      <w:r w:rsidRPr="00C734C9">
        <w:rPr>
          <w:rFonts w:ascii="Arial" w:hAnsi="Arial"/>
          <w:szCs w:val="24"/>
          <w:rtl/>
        </w:rPr>
        <w:t>_</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p>
    <w:p w:rsidR="00C936F1" w:rsidRPr="00C734C9" w:rsidRDefault="00C936F1" w:rsidP="00C936F1">
      <w:pPr>
        <w:ind w:right="567"/>
        <w:rPr>
          <w:rFonts w:ascii="Arial" w:hAnsi="Arial"/>
          <w:szCs w:val="24"/>
          <w:rtl/>
        </w:rPr>
      </w:pPr>
      <w:r>
        <w:rPr>
          <w:rFonts w:ascii="Arial" w:hAnsi="Arial" w:hint="cs"/>
          <w:szCs w:val="24"/>
          <w:rtl/>
        </w:rPr>
        <w:t xml:space="preserve"> </w:t>
      </w:r>
      <w:r w:rsidRPr="00C734C9">
        <w:rPr>
          <w:rFonts w:ascii="Arial" w:hAnsi="Arial"/>
          <w:szCs w:val="24"/>
          <w:rtl/>
        </w:rPr>
        <w:t xml:space="preserve"> תאריך </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r w:rsidRPr="00C734C9">
        <w:rPr>
          <w:rFonts w:ascii="Arial" w:hAnsi="Arial" w:hint="cs"/>
          <w:szCs w:val="24"/>
          <w:rtl/>
        </w:rPr>
        <w:t xml:space="preserve"> </w:t>
      </w:r>
      <w:r w:rsidRPr="00C734C9">
        <w:rPr>
          <w:rFonts w:ascii="Arial" w:hAnsi="Arial"/>
          <w:szCs w:val="24"/>
          <w:rtl/>
        </w:rPr>
        <w:t xml:space="preserve">חותמת ומספר רישיון עורך דין </w:t>
      </w:r>
      <w:r w:rsidRPr="00C734C9">
        <w:rPr>
          <w:rFonts w:ascii="Arial" w:hAnsi="Arial"/>
          <w:szCs w:val="24"/>
          <w:rtl/>
        </w:rPr>
        <w:tab/>
      </w:r>
      <w:r>
        <w:rPr>
          <w:rFonts w:ascii="Arial" w:hAnsi="Arial"/>
          <w:szCs w:val="24"/>
          <w:rtl/>
        </w:rPr>
        <w:t xml:space="preserve">     </w:t>
      </w:r>
      <w:r>
        <w:rPr>
          <w:rFonts w:ascii="Arial" w:hAnsi="Arial" w:hint="cs"/>
          <w:szCs w:val="24"/>
          <w:rtl/>
        </w:rPr>
        <w:t xml:space="preserve">  </w:t>
      </w:r>
      <w:r w:rsidRPr="00C734C9">
        <w:rPr>
          <w:rFonts w:ascii="Arial" w:hAnsi="Arial"/>
          <w:szCs w:val="24"/>
          <w:rtl/>
        </w:rPr>
        <w:t>חתימת עו</w:t>
      </w:r>
      <w:r w:rsidRPr="00C734C9">
        <w:rPr>
          <w:rFonts w:ascii="Arial" w:hAnsi="Arial" w:hint="cs"/>
          <w:szCs w:val="24"/>
          <w:rtl/>
        </w:rPr>
        <w:t>רך הדין</w:t>
      </w:r>
    </w:p>
    <w:p w:rsidR="00C936F1" w:rsidRPr="00C734C9" w:rsidRDefault="00C936F1" w:rsidP="00C936F1">
      <w:pPr>
        <w:rPr>
          <w:szCs w:val="24"/>
          <w:rtl/>
        </w:rPr>
      </w:pPr>
    </w:p>
    <w:p w:rsidR="00C936F1" w:rsidRDefault="00C936F1" w:rsidP="00C936F1">
      <w:pPr>
        <w:spacing w:line="360" w:lineRule="auto"/>
        <w:jc w:val="both"/>
        <w:rPr>
          <w:rFonts w:ascii="Arial" w:hAnsi="Arial"/>
          <w:szCs w:val="24"/>
          <w:rtl/>
        </w:rPr>
      </w:pPr>
    </w:p>
    <w:p w:rsidR="00C936F1" w:rsidRDefault="00C936F1" w:rsidP="00C936F1">
      <w:pPr>
        <w:spacing w:line="360" w:lineRule="auto"/>
        <w:jc w:val="both"/>
        <w:rPr>
          <w:rFonts w:ascii="Arial" w:hAnsi="Arial"/>
          <w:szCs w:val="24"/>
          <w:rtl/>
        </w:rPr>
      </w:pPr>
    </w:p>
    <w:p w:rsidR="00C936F1" w:rsidRPr="00C734C9" w:rsidRDefault="00C936F1" w:rsidP="00C936F1">
      <w:pPr>
        <w:spacing w:line="360" w:lineRule="auto"/>
        <w:jc w:val="both"/>
        <w:rPr>
          <w:rFonts w:ascii="Arial" w:hAnsi="Arial"/>
          <w:szCs w:val="24"/>
          <w:rtl/>
        </w:rPr>
      </w:pPr>
    </w:p>
    <w:p w:rsidR="00C936F1" w:rsidRPr="00273CDD" w:rsidRDefault="00C936F1" w:rsidP="00C936F1">
      <w:pPr>
        <w:spacing w:line="360" w:lineRule="auto"/>
        <w:ind w:left="6480" w:firstLine="720"/>
        <w:jc w:val="center"/>
        <w:rPr>
          <w:b/>
          <w:bCs/>
          <w:sz w:val="28"/>
          <w:szCs w:val="28"/>
          <w:u w:val="single"/>
          <w:rtl/>
        </w:rPr>
      </w:pPr>
      <w:r w:rsidRPr="00273CDD">
        <w:rPr>
          <w:rFonts w:hint="cs"/>
          <w:b/>
          <w:bCs/>
          <w:sz w:val="28"/>
          <w:szCs w:val="28"/>
          <w:u w:val="single"/>
          <w:rtl/>
        </w:rPr>
        <w:t xml:space="preserve"> נספח ח'</w:t>
      </w:r>
    </w:p>
    <w:p w:rsidR="00C936F1" w:rsidRPr="00C734C9" w:rsidRDefault="00C936F1" w:rsidP="00C936F1">
      <w:pPr>
        <w:spacing w:line="340" w:lineRule="exact"/>
        <w:jc w:val="right"/>
        <w:rPr>
          <w:b/>
          <w:bCs/>
          <w:szCs w:val="24"/>
          <w:u w:val="single"/>
          <w:rtl/>
        </w:rPr>
      </w:pPr>
    </w:p>
    <w:p w:rsidR="00C936F1" w:rsidRPr="00C734C9" w:rsidRDefault="00C936F1" w:rsidP="00C936F1">
      <w:pPr>
        <w:jc w:val="center"/>
        <w:rPr>
          <w:szCs w:val="24"/>
          <w:u w:val="single"/>
          <w:rtl/>
        </w:rPr>
      </w:pPr>
    </w:p>
    <w:p w:rsidR="00C936F1" w:rsidRPr="00273CDD" w:rsidRDefault="00C936F1" w:rsidP="00C936F1">
      <w:pPr>
        <w:jc w:val="center"/>
        <w:rPr>
          <w:sz w:val="28"/>
          <w:szCs w:val="28"/>
          <w:u w:val="single"/>
          <w:rtl/>
        </w:rPr>
      </w:pPr>
      <w:r w:rsidRPr="00273CDD">
        <w:rPr>
          <w:rFonts w:hint="cs"/>
          <w:sz w:val="28"/>
          <w:szCs w:val="28"/>
          <w:u w:val="single"/>
          <w:rtl/>
        </w:rPr>
        <w:t>חלקים חסויים בהצעה</w:t>
      </w:r>
    </w:p>
    <w:p w:rsidR="00C936F1" w:rsidRPr="00C734C9" w:rsidRDefault="00C936F1" w:rsidP="00C936F1">
      <w:pPr>
        <w:rPr>
          <w:szCs w:val="24"/>
          <w:rtl/>
        </w:rPr>
      </w:pPr>
    </w:p>
    <w:p w:rsidR="00C936F1" w:rsidRPr="00C734C9" w:rsidRDefault="00C936F1" w:rsidP="00C936F1">
      <w:pPr>
        <w:rPr>
          <w:szCs w:val="24"/>
          <w:rtl/>
        </w:rPr>
      </w:pPr>
    </w:p>
    <w:p w:rsidR="00C936F1" w:rsidRPr="00C734C9" w:rsidRDefault="00C936F1" w:rsidP="00C936F1">
      <w:pPr>
        <w:rPr>
          <w:szCs w:val="24"/>
          <w:rtl/>
        </w:rPr>
      </w:pPr>
      <w:r w:rsidRPr="00C734C9">
        <w:rPr>
          <w:rFonts w:hint="cs"/>
          <w:szCs w:val="24"/>
          <w:rtl/>
        </w:rPr>
        <w:t>אני מבקש שלא תינתן זכו</w:t>
      </w:r>
      <w:r>
        <w:rPr>
          <w:rFonts w:hint="cs"/>
          <w:szCs w:val="24"/>
          <w:rtl/>
        </w:rPr>
        <w:t>ת</w:t>
      </w:r>
      <w:r w:rsidRPr="00C734C9">
        <w:rPr>
          <w:rFonts w:hint="cs"/>
          <w:szCs w:val="24"/>
          <w:rtl/>
        </w:rPr>
        <w:t xml:space="preserve"> עיון בסעיפים הבאים בהצעתי, בשל היותם סוד מסחרי או מקצועי:</w:t>
      </w:r>
    </w:p>
    <w:p w:rsidR="00C936F1" w:rsidRPr="00C734C9" w:rsidRDefault="00C936F1" w:rsidP="00C936F1">
      <w:pPr>
        <w:rPr>
          <w:szCs w:val="24"/>
          <w:rtl/>
        </w:rPr>
      </w:pPr>
    </w:p>
    <w:p w:rsidR="00C936F1" w:rsidRPr="00C734C9" w:rsidRDefault="00C936F1" w:rsidP="00C936F1">
      <w:pPr>
        <w:rPr>
          <w:szCs w:val="24"/>
          <w:rtl/>
        </w:rPr>
      </w:pPr>
    </w:p>
    <w:p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r w:rsidRPr="00C734C9">
        <w:rPr>
          <w:rFonts w:hint="cs"/>
          <w:szCs w:val="24"/>
          <w:rtl/>
        </w:rPr>
        <w:t>וכן מעמוד ___ בהצעה בדבר _____________________________________________ ועד עמוד ____ בהצעה בדבר _____________________________________________</w:t>
      </w: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r w:rsidRPr="00C734C9">
        <w:rPr>
          <w:rFonts w:hint="cs"/>
          <w:szCs w:val="24"/>
          <w:rtl/>
        </w:rPr>
        <w:t>מוסכם עלי, כי אם ועדת המכרזים תקבל את בקשתי הנ"ל, אזי אותם סעיפים יהיו חסויים בפני ביתר ההצעות, שיוגשו למכרז זה.</w:t>
      </w: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r w:rsidRPr="00C734C9">
        <w:rPr>
          <w:rFonts w:hint="cs"/>
          <w:szCs w:val="24"/>
          <w:rtl/>
        </w:rPr>
        <w:t>חתימת המציע:</w:t>
      </w: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p>
    <w:p w:rsidR="00C936F1" w:rsidRPr="00C734C9" w:rsidRDefault="00C936F1" w:rsidP="00C936F1">
      <w:pPr>
        <w:spacing w:line="360" w:lineRule="auto"/>
        <w:rPr>
          <w:szCs w:val="24"/>
          <w:rtl/>
        </w:rPr>
      </w:pPr>
      <w:r w:rsidRPr="00C734C9">
        <w:rPr>
          <w:rFonts w:hint="cs"/>
          <w:szCs w:val="24"/>
          <w:rtl/>
        </w:rPr>
        <w:t>___________</w:t>
      </w:r>
      <w:r>
        <w:rPr>
          <w:rFonts w:hint="cs"/>
          <w:szCs w:val="24"/>
          <w:rtl/>
        </w:rPr>
        <w:t xml:space="preserve">      </w:t>
      </w:r>
      <w:r w:rsidRPr="00C734C9">
        <w:rPr>
          <w:rFonts w:hint="cs"/>
          <w:szCs w:val="24"/>
          <w:rtl/>
        </w:rPr>
        <w:t>_________</w:t>
      </w:r>
      <w:r>
        <w:rPr>
          <w:rFonts w:hint="cs"/>
          <w:szCs w:val="24"/>
          <w:rtl/>
        </w:rPr>
        <w:t xml:space="preserve">       </w:t>
      </w:r>
      <w:r w:rsidRPr="00C734C9">
        <w:rPr>
          <w:rFonts w:hint="cs"/>
          <w:szCs w:val="24"/>
          <w:rtl/>
        </w:rPr>
        <w:t xml:space="preserve"> ______________</w:t>
      </w:r>
      <w:r>
        <w:rPr>
          <w:rFonts w:hint="cs"/>
          <w:szCs w:val="24"/>
          <w:rtl/>
        </w:rPr>
        <w:t xml:space="preserve">    </w:t>
      </w:r>
      <w:r w:rsidRPr="00C734C9">
        <w:rPr>
          <w:rFonts w:hint="cs"/>
          <w:szCs w:val="24"/>
          <w:rtl/>
        </w:rPr>
        <w:t xml:space="preserve"> _______________</w:t>
      </w:r>
    </w:p>
    <w:p w:rsidR="00C936F1" w:rsidRPr="00C734C9" w:rsidRDefault="00C936F1" w:rsidP="00C936F1">
      <w:pPr>
        <w:spacing w:line="360" w:lineRule="auto"/>
        <w:rPr>
          <w:szCs w:val="24"/>
          <w:rtl/>
        </w:rPr>
      </w:pPr>
      <w:r w:rsidRPr="00C734C9">
        <w:rPr>
          <w:rFonts w:hint="cs"/>
          <w:szCs w:val="24"/>
          <w:rtl/>
        </w:rPr>
        <w:t>שם המציע</w:t>
      </w:r>
      <w:r>
        <w:rPr>
          <w:rFonts w:hint="cs"/>
          <w:szCs w:val="24"/>
          <w:rtl/>
        </w:rPr>
        <w:t xml:space="preserve">          </w:t>
      </w:r>
      <w:r w:rsidRPr="00C734C9">
        <w:rPr>
          <w:rFonts w:hint="cs"/>
          <w:szCs w:val="24"/>
          <w:rtl/>
        </w:rPr>
        <w:t xml:space="preserve"> תאריך</w:t>
      </w:r>
      <w:r>
        <w:rPr>
          <w:rFonts w:hint="cs"/>
          <w:szCs w:val="24"/>
          <w:rtl/>
        </w:rPr>
        <w:t xml:space="preserve">             </w:t>
      </w:r>
      <w:r w:rsidRPr="00C734C9">
        <w:rPr>
          <w:rFonts w:hint="cs"/>
          <w:szCs w:val="24"/>
          <w:rtl/>
        </w:rPr>
        <w:t>חתימה/חותמת</w:t>
      </w:r>
      <w:r>
        <w:rPr>
          <w:rFonts w:hint="cs"/>
          <w:szCs w:val="24"/>
          <w:rtl/>
        </w:rPr>
        <w:t xml:space="preserve">   </w:t>
      </w:r>
      <w:r w:rsidRPr="00C734C9">
        <w:rPr>
          <w:rFonts w:hint="cs"/>
          <w:szCs w:val="24"/>
          <w:rtl/>
        </w:rPr>
        <w:t xml:space="preserve"> מס' זהות/עוסק מורשה</w:t>
      </w:r>
    </w:p>
    <w:p w:rsidR="00C936F1" w:rsidRDefault="00C936F1" w:rsidP="00C936F1">
      <w:pPr>
        <w:spacing w:line="360" w:lineRule="auto"/>
        <w:jc w:val="both"/>
        <w:rPr>
          <w:rFonts w:ascii="Arial" w:hAnsi="Arial"/>
          <w:szCs w:val="24"/>
          <w:rtl/>
        </w:rPr>
      </w:pPr>
    </w:p>
    <w:p w:rsidR="00C936F1" w:rsidRDefault="00C936F1" w:rsidP="00C936F1">
      <w:pPr>
        <w:spacing w:line="360" w:lineRule="auto"/>
        <w:jc w:val="both"/>
        <w:rPr>
          <w:rFonts w:ascii="Arial" w:hAnsi="Arial"/>
          <w:szCs w:val="24"/>
          <w:rtl/>
        </w:rPr>
      </w:pPr>
    </w:p>
    <w:p w:rsidR="00C936F1" w:rsidRDefault="00C936F1" w:rsidP="00C936F1">
      <w:pPr>
        <w:spacing w:line="360" w:lineRule="auto"/>
        <w:jc w:val="both"/>
        <w:rPr>
          <w:rFonts w:ascii="Arial" w:hAnsi="Arial"/>
          <w:szCs w:val="24"/>
          <w:rtl/>
        </w:rPr>
      </w:pPr>
    </w:p>
    <w:p w:rsidR="00C936F1" w:rsidRPr="00273CDD" w:rsidRDefault="00C936F1" w:rsidP="00C936F1">
      <w:pPr>
        <w:keepNext/>
        <w:tabs>
          <w:tab w:val="left" w:pos="720"/>
        </w:tabs>
        <w:spacing w:after="240" w:line="276" w:lineRule="auto"/>
        <w:jc w:val="right"/>
        <w:outlineLvl w:val="1"/>
        <w:rPr>
          <w:b/>
          <w:bCs/>
          <w:sz w:val="28"/>
          <w:szCs w:val="28"/>
          <w:u w:val="single"/>
          <w:rtl/>
        </w:rPr>
      </w:pPr>
      <w:r w:rsidRPr="00273CDD">
        <w:rPr>
          <w:rFonts w:ascii="Times New Roman Bold" w:hAnsi="Times New Roman Bold" w:hint="cs"/>
          <w:b/>
          <w:bCs/>
          <w:sz w:val="26"/>
          <w:szCs w:val="28"/>
          <w:u w:val="single"/>
          <w:rtl/>
        </w:rPr>
        <w:lastRenderedPageBreak/>
        <w:t>נספח ט</w:t>
      </w:r>
      <w:r>
        <w:rPr>
          <w:rFonts w:ascii="Times New Roman Bold" w:hAnsi="Times New Roman Bold" w:hint="cs"/>
          <w:b/>
          <w:bCs/>
          <w:sz w:val="26"/>
          <w:szCs w:val="28"/>
          <w:u w:val="single"/>
          <w:rtl/>
        </w:rPr>
        <w:t>'</w:t>
      </w:r>
    </w:p>
    <w:p w:rsidR="00C936F1" w:rsidRPr="00C734C9" w:rsidRDefault="00C936F1" w:rsidP="00C936F1">
      <w:pPr>
        <w:spacing w:line="276" w:lineRule="auto"/>
        <w:rPr>
          <w:rFonts w:ascii="Arial" w:hAnsi="Arial"/>
          <w:szCs w:val="24"/>
        </w:rPr>
      </w:pPr>
      <w:r w:rsidRPr="00C734C9">
        <w:rPr>
          <w:rFonts w:ascii="Arial" w:hAnsi="Arial"/>
          <w:szCs w:val="24"/>
          <w:rtl/>
        </w:rPr>
        <w:t>שם הבנק/חברת הביטוח ________________</w:t>
      </w:r>
    </w:p>
    <w:p w:rsidR="00C936F1" w:rsidRPr="00C734C9" w:rsidRDefault="00C936F1" w:rsidP="00C936F1">
      <w:pPr>
        <w:spacing w:line="276" w:lineRule="auto"/>
        <w:rPr>
          <w:rFonts w:ascii="Arial" w:hAnsi="Arial"/>
          <w:szCs w:val="24"/>
        </w:rPr>
      </w:pPr>
      <w:r w:rsidRPr="00C734C9">
        <w:rPr>
          <w:rFonts w:ascii="Arial" w:hAnsi="Arial"/>
          <w:szCs w:val="24"/>
          <w:rtl/>
        </w:rPr>
        <w:t>מס' הטלפון ________________________</w:t>
      </w:r>
    </w:p>
    <w:p w:rsidR="00C936F1" w:rsidRPr="00C734C9" w:rsidRDefault="00C936F1" w:rsidP="00C936F1">
      <w:pPr>
        <w:spacing w:line="276" w:lineRule="auto"/>
        <w:rPr>
          <w:rFonts w:ascii="Arial" w:hAnsi="Arial"/>
          <w:szCs w:val="24"/>
        </w:rPr>
      </w:pPr>
      <w:r w:rsidRPr="00C734C9">
        <w:rPr>
          <w:rFonts w:ascii="Arial" w:hAnsi="Arial"/>
          <w:szCs w:val="24"/>
          <w:rtl/>
        </w:rPr>
        <w:t>מס' הפקס: ________________________</w:t>
      </w:r>
    </w:p>
    <w:p w:rsidR="00C936F1" w:rsidRPr="00C734C9" w:rsidRDefault="00C936F1" w:rsidP="00C936F1">
      <w:pPr>
        <w:spacing w:line="276" w:lineRule="auto"/>
        <w:rPr>
          <w:rFonts w:ascii="Arial" w:hAnsi="Arial"/>
          <w:szCs w:val="24"/>
        </w:rPr>
      </w:pPr>
    </w:p>
    <w:p w:rsidR="00C936F1" w:rsidRPr="00756557" w:rsidRDefault="00C936F1" w:rsidP="00C936F1">
      <w:pPr>
        <w:spacing w:line="276" w:lineRule="auto"/>
        <w:jc w:val="center"/>
        <w:rPr>
          <w:rFonts w:ascii="Arial" w:hAnsi="Arial"/>
          <w:b/>
          <w:bCs/>
          <w:color w:val="FF0000"/>
          <w:szCs w:val="24"/>
          <w:u w:val="single"/>
        </w:rPr>
      </w:pPr>
      <w:r w:rsidRPr="00C734C9">
        <w:rPr>
          <w:rFonts w:ascii="Arial" w:hAnsi="Arial"/>
          <w:b/>
          <w:bCs/>
          <w:szCs w:val="24"/>
          <w:u w:val="single"/>
          <w:rtl/>
        </w:rPr>
        <w:t>כתב ערבות</w:t>
      </w:r>
      <w:r w:rsidRPr="00C734C9">
        <w:rPr>
          <w:rFonts w:ascii="Arial" w:hAnsi="Arial" w:hint="cs"/>
          <w:b/>
          <w:bCs/>
          <w:szCs w:val="24"/>
          <w:u w:val="single"/>
          <w:rtl/>
        </w:rPr>
        <w:t xml:space="preserve"> ביצוע (</w:t>
      </w:r>
      <w:r w:rsidRPr="00756557">
        <w:rPr>
          <w:rFonts w:ascii="Arial" w:hAnsi="Arial" w:hint="cs"/>
          <w:b/>
          <w:bCs/>
          <w:color w:val="FF0000"/>
          <w:szCs w:val="24"/>
          <w:u w:val="single"/>
          <w:rtl/>
        </w:rPr>
        <w:t>ייחתם עם חתימת ההסכם)</w:t>
      </w:r>
    </w:p>
    <w:p w:rsidR="00C936F1" w:rsidRPr="00C734C9" w:rsidRDefault="00C936F1" w:rsidP="00C936F1">
      <w:pPr>
        <w:spacing w:line="276" w:lineRule="auto"/>
        <w:rPr>
          <w:rFonts w:ascii="Arial" w:hAnsi="Arial"/>
          <w:szCs w:val="24"/>
        </w:rPr>
      </w:pPr>
      <w:r w:rsidRPr="00C734C9">
        <w:rPr>
          <w:rFonts w:ascii="Arial" w:hAnsi="Arial"/>
          <w:szCs w:val="24"/>
          <w:rtl/>
        </w:rPr>
        <w:t xml:space="preserve">לכבוד </w:t>
      </w:r>
    </w:p>
    <w:p w:rsidR="00C936F1" w:rsidRPr="00C734C9" w:rsidRDefault="00C936F1" w:rsidP="00C936F1">
      <w:pPr>
        <w:spacing w:line="276" w:lineRule="auto"/>
        <w:rPr>
          <w:rFonts w:ascii="Arial" w:hAnsi="Arial"/>
          <w:szCs w:val="24"/>
        </w:rPr>
      </w:pPr>
      <w:r w:rsidRPr="00C734C9">
        <w:rPr>
          <w:rFonts w:ascii="Arial" w:hAnsi="Arial"/>
          <w:szCs w:val="24"/>
          <w:rtl/>
        </w:rPr>
        <w:t xml:space="preserve">ממשלת ישראל </w:t>
      </w:r>
    </w:p>
    <w:p w:rsidR="00C936F1" w:rsidRPr="00C734C9" w:rsidRDefault="00C936F1" w:rsidP="00C936F1">
      <w:pPr>
        <w:spacing w:line="276" w:lineRule="auto"/>
        <w:rPr>
          <w:rFonts w:ascii="Arial" w:hAnsi="Arial"/>
          <w:szCs w:val="24"/>
        </w:rPr>
      </w:pPr>
      <w:r w:rsidRPr="00C734C9">
        <w:rPr>
          <w:rFonts w:ascii="Arial" w:hAnsi="Arial"/>
          <w:szCs w:val="24"/>
          <w:rtl/>
        </w:rPr>
        <w:t>באמצעות משרד ____________</w:t>
      </w:r>
    </w:p>
    <w:p w:rsidR="00C936F1" w:rsidRPr="00C734C9" w:rsidRDefault="00C936F1" w:rsidP="00C936F1">
      <w:pPr>
        <w:spacing w:line="276" w:lineRule="auto"/>
        <w:rPr>
          <w:rFonts w:ascii="Arial" w:hAnsi="Arial"/>
          <w:szCs w:val="24"/>
        </w:rPr>
      </w:pPr>
      <w:r w:rsidRPr="00C734C9">
        <w:rPr>
          <w:rFonts w:ascii="Arial" w:hAnsi="Arial"/>
          <w:b/>
          <w:bCs/>
          <w:szCs w:val="24"/>
          <w:rtl/>
        </w:rPr>
        <w:t>הנדון: ערבות מס'</w:t>
      </w:r>
      <w:r w:rsidRPr="00C734C9">
        <w:rPr>
          <w:rFonts w:ascii="Arial" w:hAnsi="Arial"/>
          <w:szCs w:val="24"/>
          <w:rtl/>
        </w:rPr>
        <w:t>____________</w:t>
      </w:r>
    </w:p>
    <w:p w:rsidR="00C936F1" w:rsidRPr="00C734C9" w:rsidRDefault="00C936F1" w:rsidP="00C936F1">
      <w:pPr>
        <w:spacing w:line="360" w:lineRule="auto"/>
        <w:rPr>
          <w:rFonts w:ascii="Arial" w:hAnsi="Arial"/>
          <w:szCs w:val="24"/>
        </w:rPr>
      </w:pPr>
      <w:r w:rsidRPr="00C734C9">
        <w:rPr>
          <w:rFonts w:ascii="Arial" w:hAnsi="Arial"/>
          <w:szCs w:val="24"/>
          <w:rtl/>
        </w:rPr>
        <w:t>אנו ערבים בזה כלפיכם לסילוק כל סכום עד לסך ______________________________________</w:t>
      </w:r>
    </w:p>
    <w:p w:rsidR="00C936F1" w:rsidRPr="00C734C9" w:rsidRDefault="00C936F1" w:rsidP="00C936F1">
      <w:pPr>
        <w:spacing w:line="360" w:lineRule="auto"/>
        <w:rPr>
          <w:rFonts w:ascii="Arial" w:hAnsi="Arial"/>
          <w:szCs w:val="24"/>
        </w:rPr>
      </w:pPr>
      <w:r w:rsidRPr="00C734C9">
        <w:rPr>
          <w:rFonts w:ascii="Arial" w:hAnsi="Arial"/>
          <w:szCs w:val="24"/>
          <w:rtl/>
        </w:rPr>
        <w:t>(במילים _________________________________________________________________)</w:t>
      </w:r>
    </w:p>
    <w:p w:rsidR="00C936F1" w:rsidRPr="00C734C9" w:rsidRDefault="00C936F1" w:rsidP="00C936F1">
      <w:pPr>
        <w:spacing w:line="360" w:lineRule="auto"/>
        <w:rPr>
          <w:rFonts w:ascii="Arial" w:hAnsi="Arial"/>
          <w:szCs w:val="24"/>
        </w:rPr>
      </w:pPr>
      <w:r w:rsidRPr="00C734C9">
        <w:rPr>
          <w:rFonts w:ascii="Arial" w:hAnsi="Arial"/>
          <w:szCs w:val="24"/>
          <w:rtl/>
        </w:rPr>
        <w:t>שיוצמד למדד*) _____________________________ מתאריך _________________________</w:t>
      </w:r>
    </w:p>
    <w:p w:rsidR="00C936F1" w:rsidRPr="00C734C9" w:rsidRDefault="00C936F1" w:rsidP="00C936F1">
      <w:pPr>
        <w:spacing w:line="360" w:lineRule="auto"/>
        <w:rPr>
          <w:rFonts w:ascii="Arial" w:hAnsi="Arial"/>
          <w:szCs w:val="24"/>
          <w:rtl/>
        </w:rPr>
      </w:pPr>
      <w:r>
        <w:rPr>
          <w:rFonts w:ascii="Arial" w:hAnsi="Arial"/>
          <w:szCs w:val="24"/>
          <w:rtl/>
        </w:rPr>
        <w:t xml:space="preserve">                                             </w:t>
      </w:r>
      <w:r>
        <w:rPr>
          <w:rFonts w:ascii="Arial" w:hAnsi="Arial" w:hint="cs"/>
          <w:szCs w:val="24"/>
          <w:rtl/>
        </w:rPr>
        <w:t xml:space="preserve">    </w:t>
      </w:r>
      <w:r w:rsidRPr="00C734C9">
        <w:rPr>
          <w:rFonts w:ascii="Arial" w:hAnsi="Arial"/>
          <w:szCs w:val="24"/>
          <w:rtl/>
        </w:rPr>
        <w:t>(תאריך תחילת תוקף הערבות)</w:t>
      </w:r>
    </w:p>
    <w:p w:rsidR="00C936F1" w:rsidRPr="00C734C9" w:rsidRDefault="00C936F1" w:rsidP="00C936F1">
      <w:pPr>
        <w:spacing w:line="360" w:lineRule="auto"/>
        <w:rPr>
          <w:rFonts w:ascii="Arial" w:hAnsi="Arial"/>
          <w:szCs w:val="24"/>
        </w:rPr>
      </w:pPr>
      <w:r w:rsidRPr="00C734C9">
        <w:rPr>
          <w:rFonts w:ascii="Arial" w:hAnsi="Arial"/>
          <w:szCs w:val="24"/>
          <w:rtl/>
        </w:rPr>
        <w:t>אשר תדרשו מאת: ____________________________________________(להלן "החייב") בקשר</w:t>
      </w:r>
    </w:p>
    <w:p w:rsidR="00C936F1" w:rsidRPr="00C734C9" w:rsidRDefault="00C936F1" w:rsidP="00C936F1">
      <w:pPr>
        <w:spacing w:line="360" w:lineRule="auto"/>
        <w:rPr>
          <w:rFonts w:ascii="Arial" w:hAnsi="Arial"/>
          <w:szCs w:val="24"/>
        </w:rPr>
      </w:pPr>
      <w:r w:rsidRPr="00C734C9">
        <w:rPr>
          <w:rFonts w:ascii="Arial" w:hAnsi="Arial"/>
          <w:szCs w:val="24"/>
          <w:rtl/>
        </w:rPr>
        <w:t>עם הזמנה/חוזה _____________________________________________________________</w:t>
      </w:r>
    </w:p>
    <w:p w:rsidR="00C936F1" w:rsidRPr="00C734C9" w:rsidRDefault="00C936F1" w:rsidP="00C936F1">
      <w:pPr>
        <w:spacing w:line="360" w:lineRule="auto"/>
        <w:rPr>
          <w:rFonts w:ascii="Arial" w:hAnsi="Arial"/>
          <w:szCs w:val="24"/>
          <w:rtl/>
        </w:rPr>
      </w:pPr>
      <w:r w:rsidRPr="00C734C9">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936F1" w:rsidRPr="00C734C9" w:rsidRDefault="00C936F1" w:rsidP="00C936F1">
      <w:pPr>
        <w:spacing w:line="360" w:lineRule="auto"/>
        <w:rPr>
          <w:rFonts w:ascii="Arial" w:hAnsi="Arial"/>
          <w:szCs w:val="24"/>
        </w:rPr>
      </w:pPr>
    </w:p>
    <w:p w:rsidR="00C936F1" w:rsidRPr="00C734C9" w:rsidRDefault="00C936F1" w:rsidP="00C936F1">
      <w:pPr>
        <w:spacing w:line="360" w:lineRule="auto"/>
        <w:rPr>
          <w:rFonts w:ascii="Arial" w:hAnsi="Arial"/>
          <w:szCs w:val="24"/>
        </w:rPr>
      </w:pPr>
      <w:r w:rsidRPr="00C734C9">
        <w:rPr>
          <w:rFonts w:ascii="Arial" w:hAnsi="Arial"/>
          <w:szCs w:val="24"/>
          <w:rtl/>
        </w:rPr>
        <w:t>ערבות זו תהיה בתוקף מתאריך ______________ עד תאריך</w:t>
      </w:r>
      <w:r>
        <w:rPr>
          <w:rFonts w:ascii="Arial" w:hAnsi="Arial"/>
          <w:szCs w:val="24"/>
          <w:rtl/>
        </w:rPr>
        <w:t xml:space="preserve"> </w:t>
      </w:r>
      <w:r w:rsidRPr="00C734C9">
        <w:rPr>
          <w:rFonts w:ascii="Arial" w:hAnsi="Arial"/>
          <w:szCs w:val="24"/>
          <w:rtl/>
        </w:rPr>
        <w:t>_______________</w:t>
      </w:r>
    </w:p>
    <w:p w:rsidR="00C936F1" w:rsidRPr="00C734C9" w:rsidRDefault="00C936F1" w:rsidP="00C936F1">
      <w:pPr>
        <w:spacing w:line="360" w:lineRule="auto"/>
        <w:rPr>
          <w:rFonts w:ascii="Arial" w:hAnsi="Arial"/>
          <w:szCs w:val="24"/>
        </w:rPr>
      </w:pPr>
      <w:r w:rsidRPr="00C734C9">
        <w:rPr>
          <w:rFonts w:ascii="Arial" w:hAnsi="Arial"/>
          <w:szCs w:val="24"/>
          <w:rtl/>
        </w:rPr>
        <w:t>דרישה על פי ערבות זו יש להפנות לסניף הבנק/חב' הביטוח שכתובתו__________________________</w:t>
      </w:r>
    </w:p>
    <w:p w:rsidR="00C936F1" w:rsidRPr="00C734C9" w:rsidRDefault="00C936F1" w:rsidP="00C936F1">
      <w:pPr>
        <w:spacing w:line="360" w:lineRule="auto"/>
        <w:rPr>
          <w:rFonts w:ascii="Arial" w:hAnsi="Arial"/>
          <w:szCs w:val="24"/>
        </w:rPr>
      </w:pPr>
      <w:r>
        <w:rPr>
          <w:rFonts w:ascii="Arial" w:hAnsi="Arial"/>
          <w:szCs w:val="24"/>
          <w:rtl/>
        </w:rPr>
        <w:t xml:space="preserve">                                            </w:t>
      </w:r>
      <w:r>
        <w:rPr>
          <w:rFonts w:ascii="Arial" w:hAnsi="Arial" w:hint="cs"/>
          <w:szCs w:val="24"/>
          <w:rtl/>
        </w:rPr>
        <w:t xml:space="preserve">         </w:t>
      </w:r>
      <w:r>
        <w:rPr>
          <w:rFonts w:ascii="Arial" w:hAnsi="Arial"/>
          <w:szCs w:val="24"/>
          <w:rtl/>
        </w:rPr>
        <w:t xml:space="preserve"> </w:t>
      </w:r>
      <w:r w:rsidRPr="00C734C9">
        <w:rPr>
          <w:rFonts w:ascii="Arial" w:hAnsi="Arial"/>
          <w:szCs w:val="24"/>
          <w:rtl/>
        </w:rPr>
        <w:t xml:space="preserve"> שם הבנק/חב' הביטוח</w:t>
      </w:r>
    </w:p>
    <w:p w:rsidR="00C936F1" w:rsidRPr="00C734C9" w:rsidRDefault="00C936F1" w:rsidP="00C936F1">
      <w:pPr>
        <w:spacing w:line="360" w:lineRule="auto"/>
        <w:rPr>
          <w:rFonts w:ascii="Arial" w:hAnsi="Arial"/>
          <w:szCs w:val="24"/>
        </w:rPr>
      </w:pPr>
      <w:r w:rsidRPr="00C734C9">
        <w:rPr>
          <w:rFonts w:ascii="Arial" w:hAnsi="Arial"/>
          <w:szCs w:val="24"/>
          <w:rtl/>
        </w:rPr>
        <w:t>___________________________________</w:t>
      </w:r>
      <w:r>
        <w:rPr>
          <w:rFonts w:ascii="Arial" w:hAnsi="Arial"/>
          <w:szCs w:val="24"/>
          <w:rtl/>
        </w:rPr>
        <w:t xml:space="preserve">   </w:t>
      </w:r>
      <w:r w:rsidRPr="00C734C9">
        <w:rPr>
          <w:rFonts w:ascii="Arial" w:hAnsi="Arial"/>
          <w:szCs w:val="24"/>
          <w:rtl/>
        </w:rPr>
        <w:t>__________________________________</w:t>
      </w:r>
    </w:p>
    <w:p w:rsidR="00C936F1" w:rsidRPr="00C734C9" w:rsidRDefault="00C936F1" w:rsidP="00C936F1">
      <w:pPr>
        <w:spacing w:line="360" w:lineRule="auto"/>
        <w:rPr>
          <w:rFonts w:ascii="Arial" w:hAnsi="Arial"/>
          <w:szCs w:val="24"/>
        </w:rPr>
      </w:pPr>
      <w:r>
        <w:rPr>
          <w:rFonts w:ascii="Arial" w:hAnsi="Arial"/>
          <w:szCs w:val="24"/>
          <w:rtl/>
        </w:rPr>
        <w:t xml:space="preserve">         </w:t>
      </w:r>
      <w:r w:rsidRPr="00C734C9">
        <w:rPr>
          <w:rFonts w:ascii="Arial" w:hAnsi="Arial"/>
          <w:szCs w:val="24"/>
          <w:rtl/>
        </w:rPr>
        <w:t>מס' הבנק ומס' הסניף</w:t>
      </w:r>
      <w:r>
        <w:rPr>
          <w:rFonts w:ascii="Arial" w:hAnsi="Arial"/>
          <w:szCs w:val="24"/>
          <w:rtl/>
        </w:rPr>
        <w:t xml:space="preserve">                    </w:t>
      </w:r>
      <w:r w:rsidRPr="00C734C9">
        <w:rPr>
          <w:rFonts w:ascii="Arial" w:hAnsi="Arial"/>
          <w:szCs w:val="24"/>
          <w:rtl/>
        </w:rPr>
        <w:t xml:space="preserve"> כתובת סניף הבנק/חברת הביטוח </w:t>
      </w:r>
    </w:p>
    <w:p w:rsidR="00C936F1" w:rsidRPr="00C734C9" w:rsidRDefault="00C936F1" w:rsidP="00C936F1">
      <w:pPr>
        <w:spacing w:line="360" w:lineRule="auto"/>
        <w:rPr>
          <w:rFonts w:ascii="Arial" w:hAnsi="Arial"/>
          <w:szCs w:val="24"/>
        </w:rPr>
      </w:pPr>
    </w:p>
    <w:p w:rsidR="00C936F1" w:rsidRPr="00C734C9" w:rsidRDefault="00C936F1" w:rsidP="00C936F1">
      <w:pPr>
        <w:spacing w:line="360" w:lineRule="auto"/>
        <w:rPr>
          <w:rFonts w:ascii="Arial" w:hAnsi="Arial"/>
          <w:szCs w:val="24"/>
          <w:rtl/>
        </w:rPr>
      </w:pPr>
      <w:r w:rsidRPr="00C734C9">
        <w:rPr>
          <w:rFonts w:ascii="Arial" w:hAnsi="Arial"/>
          <w:szCs w:val="24"/>
          <w:rtl/>
        </w:rPr>
        <w:t>ערבות זו אינה ניתנת להעברה</w:t>
      </w:r>
    </w:p>
    <w:p w:rsidR="00C936F1" w:rsidRPr="00C734C9" w:rsidRDefault="00C936F1" w:rsidP="00C936F1">
      <w:pPr>
        <w:spacing w:line="360" w:lineRule="auto"/>
        <w:rPr>
          <w:rFonts w:ascii="Arial" w:hAnsi="Arial"/>
          <w:szCs w:val="24"/>
        </w:rPr>
      </w:pPr>
      <w:r w:rsidRPr="00C734C9">
        <w:rPr>
          <w:rFonts w:ascii="Arial" w:hAnsi="Arial"/>
          <w:szCs w:val="24"/>
          <w:rtl/>
        </w:rPr>
        <w:t>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p>
    <w:p w:rsidR="00C936F1" w:rsidRPr="00C734C9" w:rsidRDefault="00C936F1" w:rsidP="00C936F1">
      <w:pPr>
        <w:spacing w:line="360" w:lineRule="auto"/>
        <w:rPr>
          <w:rFonts w:ascii="Arial" w:hAnsi="Arial"/>
          <w:szCs w:val="24"/>
        </w:rPr>
      </w:pPr>
      <w:r>
        <w:rPr>
          <w:rFonts w:ascii="Arial" w:hAnsi="Arial"/>
          <w:szCs w:val="24"/>
          <w:rtl/>
        </w:rPr>
        <w:t xml:space="preserve">     </w:t>
      </w:r>
      <w:r w:rsidRPr="00C734C9">
        <w:rPr>
          <w:rFonts w:ascii="Arial" w:hAnsi="Arial"/>
          <w:szCs w:val="24"/>
          <w:rtl/>
        </w:rPr>
        <w:t>תאריך</w:t>
      </w:r>
      <w:r>
        <w:rPr>
          <w:rFonts w:ascii="Arial" w:hAnsi="Arial"/>
          <w:szCs w:val="24"/>
          <w:rtl/>
        </w:rPr>
        <w:t xml:space="preserve">                         </w:t>
      </w:r>
      <w:r w:rsidRPr="00C734C9">
        <w:rPr>
          <w:rFonts w:ascii="Arial" w:hAnsi="Arial"/>
          <w:szCs w:val="24"/>
          <w:rtl/>
        </w:rPr>
        <w:t>שם מלא</w:t>
      </w:r>
      <w:r>
        <w:rPr>
          <w:rFonts w:ascii="Arial" w:hAnsi="Arial"/>
          <w:szCs w:val="24"/>
          <w:rtl/>
        </w:rPr>
        <w:t xml:space="preserve">                    </w:t>
      </w:r>
      <w:r w:rsidRPr="00C734C9">
        <w:rPr>
          <w:rFonts w:ascii="Arial" w:hAnsi="Arial"/>
          <w:szCs w:val="24"/>
          <w:rtl/>
        </w:rPr>
        <w:t xml:space="preserve"> חתימה וחותמת </w:t>
      </w:r>
    </w:p>
    <w:p w:rsidR="00C936F1" w:rsidRPr="00C734C9" w:rsidRDefault="00C936F1" w:rsidP="00C936F1">
      <w:pPr>
        <w:spacing w:line="360" w:lineRule="auto"/>
        <w:rPr>
          <w:rFonts w:ascii="Arial" w:hAnsi="Arial"/>
          <w:szCs w:val="24"/>
          <w:rtl/>
        </w:rPr>
      </w:pPr>
    </w:p>
    <w:p w:rsidR="00C936F1" w:rsidRDefault="00C936F1" w:rsidP="00C936F1">
      <w:pPr>
        <w:spacing w:line="360" w:lineRule="auto"/>
        <w:rPr>
          <w:szCs w:val="24"/>
          <w:rtl/>
        </w:rPr>
      </w:pPr>
      <w:r w:rsidRPr="00C734C9">
        <w:rPr>
          <w:rFonts w:ascii="Arial" w:hAnsi="Arial"/>
          <w:szCs w:val="24"/>
          <w:rtl/>
        </w:rPr>
        <w:t>*) אם נדרשת ערבות צמודה</w:t>
      </w:r>
    </w:p>
    <w:p w:rsidR="00C936F1" w:rsidRPr="00EF2E92" w:rsidRDefault="00C936F1" w:rsidP="00C936F1">
      <w:pPr>
        <w:jc w:val="right"/>
        <w:rPr>
          <w:b/>
          <w:bCs/>
          <w:sz w:val="32"/>
          <w:szCs w:val="32"/>
          <w:u w:val="single"/>
          <w:rtl/>
        </w:rPr>
      </w:pPr>
      <w:r w:rsidRPr="00EF2E92">
        <w:rPr>
          <w:rFonts w:hint="cs"/>
          <w:b/>
          <w:bCs/>
          <w:sz w:val="32"/>
          <w:szCs w:val="32"/>
          <w:u w:val="single"/>
          <w:rtl/>
        </w:rPr>
        <w:lastRenderedPageBreak/>
        <w:t xml:space="preserve">נספח י' </w:t>
      </w:r>
    </w:p>
    <w:p w:rsidR="00C936F1" w:rsidRDefault="00C936F1" w:rsidP="00C936F1">
      <w:pPr>
        <w:jc w:val="center"/>
        <w:rPr>
          <w:b/>
          <w:bCs/>
          <w:sz w:val="36"/>
          <w:szCs w:val="36"/>
          <w:u w:val="single"/>
          <w:rtl/>
        </w:rPr>
      </w:pPr>
    </w:p>
    <w:p w:rsidR="00C936F1" w:rsidRPr="009403AC" w:rsidRDefault="00C936F1" w:rsidP="00C936F1">
      <w:pPr>
        <w:jc w:val="center"/>
        <w:rPr>
          <w:b/>
          <w:bCs/>
          <w:sz w:val="36"/>
          <w:szCs w:val="36"/>
          <w:u w:val="single"/>
          <w:rtl/>
        </w:rPr>
      </w:pPr>
      <w:r w:rsidRPr="009403AC">
        <w:rPr>
          <w:rFonts w:hint="cs"/>
          <w:b/>
          <w:bCs/>
          <w:sz w:val="36"/>
          <w:szCs w:val="36"/>
          <w:u w:val="single"/>
          <w:rtl/>
        </w:rPr>
        <w:t xml:space="preserve">נספחי ביטוח </w:t>
      </w:r>
      <w:r>
        <w:rPr>
          <w:rFonts w:hint="cs"/>
          <w:b/>
          <w:bCs/>
          <w:sz w:val="36"/>
          <w:szCs w:val="36"/>
          <w:u w:val="single"/>
          <w:rtl/>
        </w:rPr>
        <w:t xml:space="preserve"> </w:t>
      </w:r>
      <w:r w:rsidRPr="00C734C9">
        <w:rPr>
          <w:rFonts w:ascii="Arial" w:hAnsi="Arial" w:hint="cs"/>
          <w:b/>
          <w:bCs/>
          <w:szCs w:val="24"/>
          <w:u w:val="single"/>
          <w:rtl/>
        </w:rPr>
        <w:t>(ייחתם עם חתימת ההסכם)</w:t>
      </w:r>
    </w:p>
    <w:p w:rsidR="00C936F1" w:rsidRDefault="00C936F1" w:rsidP="00C936F1">
      <w:pPr>
        <w:rPr>
          <w:rtl/>
        </w:rPr>
      </w:pPr>
    </w:p>
    <w:p w:rsidR="00C936F1" w:rsidRDefault="00C936F1" w:rsidP="00C936F1">
      <w:pPr>
        <w:jc w:val="center"/>
        <w:rPr>
          <w:rtl/>
        </w:rPr>
      </w:pPr>
    </w:p>
    <w:p w:rsidR="00C936F1" w:rsidRPr="00AD1921" w:rsidRDefault="00C936F1" w:rsidP="00C936F1">
      <w:pPr>
        <w:jc w:val="both"/>
        <w:rPr>
          <w:b/>
          <w:bCs/>
          <w:sz w:val="32"/>
          <w:szCs w:val="32"/>
          <w:rtl/>
        </w:rPr>
      </w:pPr>
      <w:r>
        <w:rPr>
          <w:rFonts w:hint="cs"/>
          <w:b/>
          <w:bCs/>
          <w:sz w:val="32"/>
          <w:szCs w:val="32"/>
          <w:rtl/>
        </w:rPr>
        <w:t xml:space="preserve">נספח </w:t>
      </w:r>
      <w:r w:rsidRPr="00AD1921">
        <w:rPr>
          <w:rFonts w:hint="cs"/>
          <w:b/>
          <w:bCs/>
          <w:sz w:val="32"/>
          <w:szCs w:val="32"/>
          <w:rtl/>
        </w:rPr>
        <w:t xml:space="preserve">ביטוח </w:t>
      </w:r>
      <w:r>
        <w:rPr>
          <w:rFonts w:hint="cs"/>
          <w:b/>
          <w:bCs/>
          <w:sz w:val="32"/>
          <w:szCs w:val="32"/>
          <w:rtl/>
        </w:rPr>
        <w:t>מס'____</w:t>
      </w:r>
      <w:r w:rsidRPr="00AD1921">
        <w:rPr>
          <w:rFonts w:hint="cs"/>
          <w:b/>
          <w:bCs/>
          <w:sz w:val="32"/>
          <w:szCs w:val="32"/>
          <w:rtl/>
        </w:rPr>
        <w:t xml:space="preserve"> - אישור קיום ביטוחים עבור </w:t>
      </w:r>
      <w:r>
        <w:rPr>
          <w:rFonts w:hint="cs"/>
          <w:b/>
          <w:bCs/>
          <w:sz w:val="32"/>
          <w:szCs w:val="32"/>
          <w:u w:val="double"/>
          <w:rtl/>
        </w:rPr>
        <w:t>הזוכה</w:t>
      </w:r>
      <w:r w:rsidRPr="00AD1921">
        <w:rPr>
          <w:rFonts w:hint="cs"/>
          <w:b/>
          <w:bCs/>
          <w:sz w:val="32"/>
          <w:szCs w:val="32"/>
          <w:rtl/>
        </w:rPr>
        <w:t xml:space="preserve"> </w:t>
      </w:r>
    </w:p>
    <w:p w:rsidR="00C936F1" w:rsidRPr="005308F1" w:rsidRDefault="00C936F1" w:rsidP="00C936F1">
      <w:pPr>
        <w:jc w:val="both"/>
        <w:rPr>
          <w:b/>
          <w:bCs/>
          <w:u w:val="single"/>
          <w:rtl/>
        </w:rPr>
      </w:pPr>
    </w:p>
    <w:p w:rsidR="00C936F1" w:rsidRPr="005308F1" w:rsidRDefault="00C936F1" w:rsidP="00C936F1">
      <w:pPr>
        <w:rPr>
          <w:rtl/>
        </w:rPr>
      </w:pPr>
      <w:r w:rsidRPr="005308F1">
        <w:rPr>
          <w:rFonts w:hint="cs"/>
          <w:rtl/>
        </w:rPr>
        <w:t xml:space="preserve">לכבוד                             </w:t>
      </w:r>
    </w:p>
    <w:p w:rsidR="00C936F1" w:rsidRDefault="00C936F1" w:rsidP="00C936F1">
      <w:pPr>
        <w:rPr>
          <w:sz w:val="28"/>
          <w:szCs w:val="28"/>
          <w:rtl/>
        </w:rPr>
      </w:pPr>
      <w:r>
        <w:rPr>
          <w:rFonts w:hint="cs"/>
          <w:sz w:val="28"/>
          <w:szCs w:val="28"/>
          <w:rtl/>
        </w:rPr>
        <w:t>מדינת ישראל</w:t>
      </w:r>
    </w:p>
    <w:p w:rsidR="00C936F1" w:rsidRPr="00C46C3B" w:rsidRDefault="00C936F1" w:rsidP="00C936F1">
      <w:pPr>
        <w:rPr>
          <w:rtl/>
        </w:rPr>
      </w:pPr>
      <w:r w:rsidRPr="00C46C3B">
        <w:rPr>
          <w:rFonts w:hint="cs"/>
          <w:sz w:val="28"/>
          <w:szCs w:val="28"/>
          <w:rtl/>
        </w:rPr>
        <w:t>משרד התשתיות הלאומיות, האנרגיה והמים</w:t>
      </w:r>
    </w:p>
    <w:p w:rsidR="00C936F1" w:rsidRDefault="00C936F1" w:rsidP="00C936F1">
      <w:pPr>
        <w:rPr>
          <w:rtl/>
        </w:rPr>
      </w:pPr>
      <w:r>
        <w:rPr>
          <w:rFonts w:hint="cs"/>
          <w:rtl/>
        </w:rPr>
        <w:t>רחוב יפו 216</w:t>
      </w:r>
    </w:p>
    <w:p w:rsidR="00C936F1" w:rsidRPr="00C46C3B" w:rsidRDefault="00C936F1" w:rsidP="00C936F1">
      <w:pPr>
        <w:rPr>
          <w:b/>
          <w:bCs/>
          <w:u w:val="single"/>
          <w:rtl/>
        </w:rPr>
      </w:pPr>
      <w:r w:rsidRPr="00C46C3B">
        <w:rPr>
          <w:rFonts w:hint="cs"/>
          <w:b/>
          <w:bCs/>
          <w:u w:val="single"/>
          <w:rtl/>
        </w:rPr>
        <w:t xml:space="preserve">ירושלים </w:t>
      </w:r>
    </w:p>
    <w:p w:rsidR="00C936F1" w:rsidRPr="005308F1" w:rsidRDefault="00C936F1" w:rsidP="00C936F1">
      <w:pPr>
        <w:rPr>
          <w:rtl/>
        </w:rPr>
      </w:pPr>
    </w:p>
    <w:p w:rsidR="00C936F1" w:rsidRPr="005308F1" w:rsidRDefault="00C936F1" w:rsidP="00C936F1">
      <w:pPr>
        <w:rPr>
          <w:rtl/>
        </w:rPr>
      </w:pPr>
      <w:r w:rsidRPr="005308F1">
        <w:rPr>
          <w:rFonts w:hint="cs"/>
          <w:rtl/>
        </w:rPr>
        <w:t>א.ג.נ.,</w:t>
      </w:r>
    </w:p>
    <w:p w:rsidR="00C936F1" w:rsidRPr="005308F1" w:rsidRDefault="00C936F1" w:rsidP="00C936F1">
      <w:pPr>
        <w:rPr>
          <w:rtl/>
        </w:rPr>
      </w:pPr>
      <w:r w:rsidRPr="005308F1">
        <w:rPr>
          <w:rFonts w:hint="cs"/>
          <w:rtl/>
        </w:rPr>
        <w:t xml:space="preserve"> </w:t>
      </w:r>
    </w:p>
    <w:p w:rsidR="00C936F1" w:rsidRPr="005308F1" w:rsidRDefault="00C936F1" w:rsidP="00C936F1">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C936F1" w:rsidRPr="005308F1" w:rsidRDefault="00C936F1" w:rsidP="00C936F1">
      <w:pPr>
        <w:rPr>
          <w:sz w:val="32"/>
          <w:szCs w:val="32"/>
          <w:rtl/>
        </w:rPr>
      </w:pPr>
    </w:p>
    <w:p w:rsidR="00C936F1" w:rsidRPr="005308F1" w:rsidRDefault="00C936F1" w:rsidP="00C936F1">
      <w:pPr>
        <w:rPr>
          <w:rtl/>
        </w:rPr>
      </w:pPr>
    </w:p>
    <w:p w:rsidR="00C936F1" w:rsidRPr="005308F1" w:rsidRDefault="00C936F1" w:rsidP="00C936F1">
      <w:pPr>
        <w:jc w:val="both"/>
        <w:rPr>
          <w:rtl/>
        </w:rPr>
      </w:pPr>
      <w:r w:rsidRPr="00993745">
        <w:rPr>
          <w:rFonts w:hint="cs"/>
          <w:rtl/>
        </w:rPr>
        <w:t>הננו</w:t>
      </w:r>
      <w:r w:rsidRPr="005308F1">
        <w:rPr>
          <w:rFonts w:hint="cs"/>
          <w:rtl/>
        </w:rPr>
        <w:t xml:space="preserve"> מאשרים בזה כי ערכנו למבוטחנו ____</w:t>
      </w:r>
      <w:r>
        <w:rPr>
          <w:rFonts w:hint="cs"/>
          <w:rtl/>
        </w:rPr>
        <w:t>______</w:t>
      </w:r>
      <w:r w:rsidRPr="005308F1">
        <w:rPr>
          <w:rFonts w:hint="cs"/>
          <w:rtl/>
        </w:rPr>
        <w:t>____</w:t>
      </w:r>
      <w:r>
        <w:rPr>
          <w:rFonts w:hint="cs"/>
          <w:rtl/>
        </w:rPr>
        <w:t>____</w:t>
      </w:r>
      <w:r w:rsidRPr="005308F1">
        <w:rPr>
          <w:rFonts w:hint="cs"/>
          <w:rtl/>
        </w:rPr>
        <w:t>_______________(להלן "</w:t>
      </w:r>
      <w:r>
        <w:rPr>
          <w:rFonts w:hint="cs"/>
          <w:rtl/>
        </w:rPr>
        <w:t>הזוכה</w:t>
      </w:r>
      <w:r w:rsidRPr="005308F1">
        <w:rPr>
          <w:rFonts w:hint="cs"/>
          <w:rtl/>
        </w:rPr>
        <w:t xml:space="preserve">") </w:t>
      </w:r>
    </w:p>
    <w:p w:rsidR="00C936F1" w:rsidRPr="005308F1" w:rsidRDefault="00C936F1" w:rsidP="00C936F1">
      <w:pPr>
        <w:jc w:val="both"/>
        <w:rPr>
          <w:rtl/>
        </w:rPr>
      </w:pPr>
    </w:p>
    <w:p w:rsidR="00C936F1" w:rsidRDefault="00C936F1" w:rsidP="00C936F1">
      <w:pPr>
        <w:jc w:val="both"/>
        <w:rPr>
          <w:rtl/>
        </w:rPr>
      </w:pPr>
      <w:r w:rsidRPr="005308F1">
        <w:rPr>
          <w:rFonts w:hint="cs"/>
          <w:rtl/>
        </w:rPr>
        <w:t xml:space="preserve">לתקופת הביטוח  מיום _______________ עד יום ________________ </w:t>
      </w: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עבור משרד התשתיות הלאומיות, האנרגיה והמים</w:t>
      </w:r>
      <w:r w:rsidRPr="00012D20">
        <w:rPr>
          <w:rtl/>
        </w:rPr>
        <w:t>, בהתאם למכרז וחוזה</w:t>
      </w:r>
      <w:r>
        <w:rPr>
          <w:rFonts w:hint="cs"/>
          <w:rtl/>
        </w:rPr>
        <w:t xml:space="preserve"> </w:t>
      </w:r>
      <w:r w:rsidRPr="00012D20">
        <w:rPr>
          <w:rtl/>
        </w:rPr>
        <w:t>עם  מדינת ישראל – משרד</w:t>
      </w:r>
      <w:r>
        <w:rPr>
          <w:rtl/>
        </w:rPr>
        <w:t xml:space="preserve"> </w:t>
      </w:r>
      <w:r w:rsidRPr="007B095A">
        <w:rPr>
          <w:rFonts w:hint="cs"/>
          <w:rtl/>
        </w:rPr>
        <w:t>התשתיות הלאומיות, האנרגיה והמים</w:t>
      </w:r>
      <w:r w:rsidRPr="00012D20">
        <w:rPr>
          <w:rtl/>
        </w:rPr>
        <w:t xml:space="preserve">, </w:t>
      </w:r>
      <w:r w:rsidRPr="00882559">
        <w:rPr>
          <w:rtl/>
        </w:rPr>
        <w:t>את הביטוחים המפורטים להלן:</w:t>
      </w:r>
    </w:p>
    <w:p w:rsidR="00C936F1" w:rsidRPr="005308F1" w:rsidRDefault="00C936F1" w:rsidP="00C936F1">
      <w:pPr>
        <w:rPr>
          <w:rtl/>
        </w:rPr>
      </w:pPr>
    </w:p>
    <w:p w:rsidR="00C936F1" w:rsidRDefault="00C936F1" w:rsidP="00C936F1">
      <w:pPr>
        <w:rPr>
          <w:b/>
          <w:bCs/>
          <w:sz w:val="28"/>
          <w:szCs w:val="28"/>
          <w:u w:val="single"/>
          <w:rtl/>
        </w:rPr>
      </w:pPr>
      <w:r w:rsidRPr="00EA546D">
        <w:rPr>
          <w:rFonts w:hint="cs"/>
          <w:b/>
          <w:bCs/>
          <w:sz w:val="28"/>
          <w:szCs w:val="28"/>
          <w:u w:val="single"/>
          <w:rtl/>
        </w:rPr>
        <w:t>ביטוח חבות המעבידים</w:t>
      </w:r>
    </w:p>
    <w:p w:rsidR="00C936F1" w:rsidRDefault="00C936F1" w:rsidP="00C936F1">
      <w:pPr>
        <w:rPr>
          <w:b/>
          <w:bCs/>
          <w:sz w:val="28"/>
          <w:szCs w:val="28"/>
          <w:u w:val="single"/>
          <w:rtl/>
        </w:rPr>
      </w:pPr>
    </w:p>
    <w:p w:rsidR="00C936F1" w:rsidRDefault="00C936F1" w:rsidP="00C936F1">
      <w:pPr>
        <w:pStyle w:val="af6"/>
        <w:numPr>
          <w:ilvl w:val="0"/>
          <w:numId w:val="109"/>
        </w:numPr>
        <w:ind w:right="0"/>
        <w:jc w:val="both"/>
        <w:rPr>
          <w:rtl/>
        </w:rPr>
      </w:pPr>
      <w:r w:rsidRPr="00EA546D">
        <w:rPr>
          <w:rFonts w:hint="cs"/>
          <w:rtl/>
        </w:rPr>
        <w:t xml:space="preserve">אחריותו החוקית כלפי עובדיו בכל תחומי מדינת ישראל והשטחים המוחזקים. </w:t>
      </w:r>
    </w:p>
    <w:p w:rsidR="00C936F1" w:rsidRDefault="00C936F1" w:rsidP="00C936F1">
      <w:pPr>
        <w:jc w:val="both"/>
        <w:rPr>
          <w:rtl/>
        </w:rPr>
      </w:pPr>
    </w:p>
    <w:p w:rsidR="00C936F1" w:rsidRDefault="00C936F1" w:rsidP="00C936F1">
      <w:pPr>
        <w:pStyle w:val="af6"/>
        <w:numPr>
          <w:ilvl w:val="0"/>
          <w:numId w:val="109"/>
        </w:numPr>
        <w:ind w:right="0"/>
        <w:jc w:val="both"/>
        <w:rPr>
          <w:rtl/>
        </w:rPr>
      </w:pPr>
      <w:r>
        <w:rPr>
          <w:rtl/>
        </w:rPr>
        <w:t>גבול  האחריות לא יפחת מסך  5,000,000 דולר ארה"ב לעובד,  למקרה לתקופת ביטוח (שנה);</w:t>
      </w:r>
    </w:p>
    <w:p w:rsidR="00C936F1" w:rsidRDefault="00C936F1" w:rsidP="00C936F1">
      <w:pPr>
        <w:pStyle w:val="af6"/>
        <w:ind w:left="1134"/>
        <w:jc w:val="both"/>
        <w:rPr>
          <w:rtl/>
        </w:rPr>
      </w:pPr>
    </w:p>
    <w:p w:rsidR="00C936F1" w:rsidRDefault="00C936F1" w:rsidP="00C936F1">
      <w:pPr>
        <w:pStyle w:val="af6"/>
        <w:numPr>
          <w:ilvl w:val="0"/>
          <w:numId w:val="109"/>
        </w:numPr>
        <w:ind w:right="0"/>
        <w:jc w:val="both"/>
        <w:rPr>
          <w:rtl/>
        </w:rPr>
      </w:pPr>
      <w:r>
        <w:rPr>
          <w:rFonts w:hint="cs"/>
          <w:rtl/>
        </w:rPr>
        <w:t>ה</w:t>
      </w:r>
      <w:r>
        <w:rPr>
          <w:rtl/>
        </w:rPr>
        <w:t xml:space="preserve">ביטוח </w:t>
      </w:r>
      <w:r>
        <w:rPr>
          <w:rFonts w:hint="cs"/>
          <w:rtl/>
        </w:rPr>
        <w:t>מורחב</w:t>
      </w:r>
      <w:r>
        <w:rPr>
          <w:rtl/>
        </w:rPr>
        <w:t xml:space="preserve"> לכסות את חבותו של המבוטח כלפי קבלנים,  קבלני משנה ועובדיהם היה  ויחשב</w:t>
      </w:r>
      <w:r>
        <w:rPr>
          <w:rFonts w:hint="cs"/>
          <w:rtl/>
        </w:rPr>
        <w:t xml:space="preserve"> </w:t>
      </w:r>
      <w:r>
        <w:rPr>
          <w:rtl/>
        </w:rPr>
        <w:t>כמעביד</w:t>
      </w:r>
      <w:r>
        <w:rPr>
          <w:rFonts w:hint="cs"/>
          <w:rtl/>
        </w:rPr>
        <w:t>ם.</w:t>
      </w:r>
    </w:p>
    <w:p w:rsidR="00C936F1" w:rsidRDefault="00C936F1" w:rsidP="00C936F1">
      <w:pPr>
        <w:pStyle w:val="af6"/>
        <w:ind w:left="1134"/>
        <w:jc w:val="both"/>
        <w:rPr>
          <w:rtl/>
        </w:rPr>
      </w:pPr>
    </w:p>
    <w:p w:rsidR="00C936F1" w:rsidRDefault="00C936F1" w:rsidP="00C936F1">
      <w:pPr>
        <w:pStyle w:val="af6"/>
        <w:numPr>
          <w:ilvl w:val="0"/>
          <w:numId w:val="109"/>
        </w:numPr>
        <w:ind w:right="0"/>
        <w:jc w:val="both"/>
        <w:rPr>
          <w:rtl/>
        </w:rPr>
      </w:pPr>
      <w:r>
        <w:rPr>
          <w:rtl/>
        </w:rPr>
        <w:t xml:space="preserve">הביטוח על פי הפוליסה </w:t>
      </w:r>
      <w:r>
        <w:rPr>
          <w:rFonts w:hint="cs"/>
          <w:rtl/>
        </w:rPr>
        <w:t>מורחב</w:t>
      </w:r>
      <w:r>
        <w:rPr>
          <w:rtl/>
        </w:rPr>
        <w:t xml:space="preserve"> לשפות את מדינת ישראל – משרד התשתיות הלאומיות, האנרגיה והמים היה </w:t>
      </w:r>
      <w:r>
        <w:rPr>
          <w:rFonts w:hint="cs"/>
          <w:rtl/>
        </w:rPr>
        <w:t xml:space="preserve">ונטען לעניין </w:t>
      </w:r>
      <w:r w:rsidRPr="00161186">
        <w:rPr>
          <w:rtl/>
        </w:rPr>
        <w:t xml:space="preserve">קרות תאונת  עבודה/מחלת  מקצוע </w:t>
      </w:r>
      <w:r w:rsidRPr="00161186">
        <w:rPr>
          <w:rtl/>
        </w:rPr>
        <w:lastRenderedPageBreak/>
        <w:t>כלשהי כי הם נושאים בחבות מעביד כלשהם</w:t>
      </w:r>
      <w:r>
        <w:rPr>
          <w:rFonts w:hint="cs"/>
          <w:rtl/>
        </w:rPr>
        <w:t xml:space="preserve"> כלפי מי מעובדי</w:t>
      </w:r>
      <w:r>
        <w:rPr>
          <w:rtl/>
        </w:rPr>
        <w:t xml:space="preserve"> הזוכה</w:t>
      </w:r>
      <w:r w:rsidRPr="00161186">
        <w:rPr>
          <w:rtl/>
        </w:rPr>
        <w:t>, קבלנים, קבלני משנה ועובדיהם שבשירותו.</w:t>
      </w:r>
      <w:r>
        <w:rPr>
          <w:rFonts w:hint="cs"/>
          <w:rtl/>
        </w:rPr>
        <w:t xml:space="preserve"> </w:t>
      </w:r>
      <w:r>
        <w:rPr>
          <w:rtl/>
        </w:rPr>
        <w:t xml:space="preserve"> </w:t>
      </w:r>
    </w:p>
    <w:p w:rsidR="00C936F1" w:rsidRDefault="00C936F1" w:rsidP="00C936F1">
      <w:pPr>
        <w:rPr>
          <w:b/>
          <w:bCs/>
          <w:sz w:val="28"/>
          <w:szCs w:val="28"/>
          <w:u w:val="single"/>
          <w:rtl/>
        </w:rPr>
      </w:pPr>
    </w:p>
    <w:p w:rsidR="00C936F1" w:rsidRDefault="00C936F1" w:rsidP="00C936F1">
      <w:pPr>
        <w:rPr>
          <w:b/>
          <w:bCs/>
          <w:sz w:val="28"/>
          <w:szCs w:val="28"/>
          <w:u w:val="single"/>
          <w:rtl/>
        </w:rPr>
      </w:pPr>
      <w:r w:rsidRPr="00C124F4">
        <w:rPr>
          <w:rFonts w:hint="cs"/>
          <w:b/>
          <w:bCs/>
          <w:sz w:val="28"/>
          <w:szCs w:val="28"/>
          <w:u w:val="single"/>
          <w:rtl/>
        </w:rPr>
        <w:t>ביטוח אחריות כלפי צד שלישי</w:t>
      </w:r>
    </w:p>
    <w:p w:rsidR="00C936F1" w:rsidRDefault="00C936F1" w:rsidP="00C936F1">
      <w:pPr>
        <w:rPr>
          <w:b/>
          <w:bCs/>
          <w:sz w:val="28"/>
          <w:szCs w:val="28"/>
          <w:u w:val="single"/>
          <w:rtl/>
        </w:rPr>
      </w:pPr>
    </w:p>
    <w:p w:rsidR="00C936F1" w:rsidRDefault="00C936F1" w:rsidP="00C936F1">
      <w:pPr>
        <w:pStyle w:val="af6"/>
        <w:numPr>
          <w:ilvl w:val="0"/>
          <w:numId w:val="110"/>
        </w:numPr>
        <w:ind w:right="0"/>
        <w:jc w:val="both"/>
        <w:rPr>
          <w:rtl/>
        </w:rPr>
      </w:pPr>
      <w:r w:rsidRPr="0056540B">
        <w:rPr>
          <w:rtl/>
        </w:rPr>
        <w:t>אחריותו החוקית בביטוח אחריות כלפי צד שלישי על פי דיני מדינת ישראל, בגין נזקי גוף ורכוש בכל תחומי מדינת ישראל והשטחים המוחזקים.</w:t>
      </w:r>
    </w:p>
    <w:p w:rsidR="00C936F1" w:rsidRPr="00EF2E92" w:rsidRDefault="00C936F1" w:rsidP="00C936F1">
      <w:pPr>
        <w:pStyle w:val="af6"/>
        <w:ind w:left="1134"/>
        <w:jc w:val="both"/>
        <w:rPr>
          <w:rtl/>
        </w:rPr>
      </w:pPr>
    </w:p>
    <w:p w:rsidR="00C936F1" w:rsidRPr="00EF2E92" w:rsidRDefault="00C936F1" w:rsidP="00C936F1">
      <w:pPr>
        <w:pStyle w:val="af6"/>
        <w:numPr>
          <w:ilvl w:val="0"/>
          <w:numId w:val="110"/>
        </w:numPr>
        <w:ind w:right="0"/>
        <w:jc w:val="both"/>
        <w:rPr>
          <w:rtl/>
        </w:rPr>
      </w:pPr>
      <w:r w:rsidRPr="00D47195">
        <w:rPr>
          <w:rFonts w:hint="cs"/>
          <w:rtl/>
        </w:rPr>
        <w:t>גבול האחריות לא יפחת</w:t>
      </w:r>
      <w:r>
        <w:rPr>
          <w:rFonts w:hint="cs"/>
          <w:rtl/>
        </w:rPr>
        <w:t xml:space="preserve"> מסך </w:t>
      </w:r>
      <w:r w:rsidRPr="00D47195">
        <w:rPr>
          <w:rFonts w:hint="cs"/>
          <w:rtl/>
        </w:rPr>
        <w:t xml:space="preserve"> </w:t>
      </w:r>
      <w:r>
        <w:rPr>
          <w:rFonts w:hint="cs"/>
          <w:rtl/>
        </w:rPr>
        <w:t>500</w:t>
      </w:r>
      <w:r w:rsidRPr="00D47195">
        <w:rPr>
          <w:rFonts w:hint="cs"/>
          <w:rtl/>
        </w:rPr>
        <w:t xml:space="preserve">,000 דולר ארה"ב,  למקרה ולתקופת הביטוח (שנה). </w:t>
      </w:r>
    </w:p>
    <w:p w:rsidR="00C936F1" w:rsidRPr="00994AB1" w:rsidRDefault="00C936F1" w:rsidP="00C936F1">
      <w:pPr>
        <w:pStyle w:val="af6"/>
        <w:ind w:left="1134"/>
        <w:jc w:val="both"/>
        <w:rPr>
          <w:rtl/>
        </w:rPr>
      </w:pPr>
    </w:p>
    <w:p w:rsidR="00C936F1" w:rsidRDefault="00C936F1" w:rsidP="00C936F1">
      <w:pPr>
        <w:pStyle w:val="af6"/>
        <w:numPr>
          <w:ilvl w:val="0"/>
          <w:numId w:val="110"/>
        </w:numPr>
        <w:ind w:right="0"/>
        <w:jc w:val="both"/>
        <w:rPr>
          <w:rtl/>
        </w:rPr>
      </w:pPr>
      <w:r w:rsidRPr="00177E19">
        <w:rPr>
          <w:rFonts w:hint="cs"/>
          <w:rtl/>
        </w:rPr>
        <w:t>בפוליסה ייכלל סעיף אחריות צולבת (</w:t>
      </w:r>
      <w:r w:rsidRPr="00177E19">
        <w:rPr>
          <w:rFonts w:hint="cs"/>
        </w:rPr>
        <w:t>CROSS LIABILITY</w:t>
      </w:r>
      <w:r w:rsidRPr="00177E19">
        <w:rPr>
          <w:rFonts w:hint="cs"/>
          <w:rtl/>
        </w:rPr>
        <w:t>).</w:t>
      </w:r>
    </w:p>
    <w:p w:rsidR="00C936F1" w:rsidRDefault="00C936F1" w:rsidP="00C936F1">
      <w:pPr>
        <w:pStyle w:val="af6"/>
        <w:ind w:left="1134"/>
        <w:jc w:val="both"/>
        <w:rPr>
          <w:rtl/>
        </w:rPr>
      </w:pPr>
    </w:p>
    <w:p w:rsidR="00C936F1" w:rsidRPr="00177E19" w:rsidRDefault="00C936F1" w:rsidP="00C936F1">
      <w:pPr>
        <w:pStyle w:val="af6"/>
        <w:numPr>
          <w:ilvl w:val="0"/>
          <w:numId w:val="110"/>
        </w:numPr>
        <w:ind w:right="0"/>
        <w:jc w:val="both"/>
        <w:rPr>
          <w:rtl/>
        </w:rPr>
      </w:pPr>
      <w:r>
        <w:rPr>
          <w:rtl/>
        </w:rPr>
        <w:t>הביטוח מורחב לכסות את חבותו של המבוטח כלפי צד שלישי בגין פעילות של קבלנים, קבלני משנה ועובדיהם.</w:t>
      </w:r>
    </w:p>
    <w:p w:rsidR="00C936F1" w:rsidRPr="00632705" w:rsidRDefault="00C936F1" w:rsidP="00C936F1">
      <w:pPr>
        <w:ind w:left="567"/>
        <w:jc w:val="both"/>
        <w:rPr>
          <w:rtl/>
        </w:rPr>
      </w:pPr>
    </w:p>
    <w:p w:rsidR="00C936F1" w:rsidRDefault="00C936F1" w:rsidP="00C936F1">
      <w:pPr>
        <w:pStyle w:val="af6"/>
        <w:numPr>
          <w:ilvl w:val="0"/>
          <w:numId w:val="110"/>
        </w:numPr>
        <w:ind w:right="0"/>
        <w:jc w:val="both"/>
        <w:rPr>
          <w:rtl/>
        </w:rPr>
      </w:pPr>
      <w:r w:rsidRPr="00632705">
        <w:rPr>
          <w:rFonts w:hint="cs"/>
          <w:rtl/>
        </w:rPr>
        <w:t>הביטוח</w:t>
      </w:r>
      <w:r>
        <w:rPr>
          <w:rFonts w:hint="cs"/>
          <w:rtl/>
        </w:rPr>
        <w:t xml:space="preserve"> על פי הפוליסה</w:t>
      </w:r>
      <w:r w:rsidRPr="00632705">
        <w:rPr>
          <w:rFonts w:hint="cs"/>
          <w:rtl/>
        </w:rPr>
        <w:t xml:space="preserve"> מורחב לשפות את מדינת ישראל </w:t>
      </w:r>
      <w:r w:rsidRPr="00632705">
        <w:rPr>
          <w:rtl/>
        </w:rPr>
        <w:t>–</w:t>
      </w:r>
      <w:r w:rsidRPr="00632705">
        <w:rPr>
          <w:rFonts w:hint="cs"/>
          <w:rtl/>
        </w:rPr>
        <w:t xml:space="preserve">  </w:t>
      </w:r>
      <w:r>
        <w:rPr>
          <w:rFonts w:hint="cs"/>
          <w:rtl/>
        </w:rPr>
        <w:t xml:space="preserve">משרד התשתיות הלאומיות, האנרגיה והמים ככל </w:t>
      </w:r>
      <w:r w:rsidRPr="00632705">
        <w:rPr>
          <w:rFonts w:hint="cs"/>
          <w:rtl/>
        </w:rPr>
        <w:t>שייחשבו</w:t>
      </w:r>
      <w:r>
        <w:rPr>
          <w:rtl/>
        </w:rPr>
        <w:t xml:space="preserve"> </w:t>
      </w:r>
      <w:r w:rsidRPr="00EF78CD">
        <w:rPr>
          <w:rtl/>
        </w:rPr>
        <w:t xml:space="preserve">אחראים  למעשי ו/או מחדלי </w:t>
      </w:r>
      <w:r>
        <w:rPr>
          <w:rtl/>
        </w:rPr>
        <w:t>הזוכה</w:t>
      </w:r>
      <w:r w:rsidRPr="00EF78CD">
        <w:rPr>
          <w:rtl/>
        </w:rPr>
        <w:t xml:space="preserve"> וכל הפועלים מטעמו.</w:t>
      </w:r>
      <w:r>
        <w:rPr>
          <w:rFonts w:hint="cs"/>
          <w:rtl/>
        </w:rPr>
        <w:t xml:space="preserve">  </w:t>
      </w:r>
    </w:p>
    <w:p w:rsidR="00C936F1" w:rsidRDefault="00C936F1" w:rsidP="00C936F1">
      <w:pPr>
        <w:pStyle w:val="af6"/>
        <w:ind w:left="1134"/>
        <w:jc w:val="both"/>
        <w:rPr>
          <w:rtl/>
        </w:rPr>
      </w:pPr>
    </w:p>
    <w:p w:rsidR="00C936F1" w:rsidRPr="000E597F" w:rsidRDefault="00C936F1" w:rsidP="00C936F1">
      <w:pPr>
        <w:rPr>
          <w:b/>
          <w:bCs/>
          <w:sz w:val="28"/>
          <w:szCs w:val="28"/>
          <w:u w:val="single"/>
          <w:rtl/>
        </w:rPr>
      </w:pPr>
      <w:r w:rsidRPr="000E597F">
        <w:rPr>
          <w:b/>
          <w:bCs/>
          <w:sz w:val="28"/>
          <w:szCs w:val="28"/>
          <w:u w:val="single"/>
          <w:rtl/>
        </w:rPr>
        <w:t>ביטוח אחריות מקצועית</w:t>
      </w:r>
    </w:p>
    <w:p w:rsidR="00C936F1" w:rsidRDefault="00C936F1" w:rsidP="00C936F1">
      <w:pPr>
        <w:rPr>
          <w:rtl/>
        </w:rPr>
      </w:pPr>
      <w:r>
        <w:rPr>
          <w:rtl/>
        </w:rPr>
        <w:t xml:space="preserve">   </w:t>
      </w:r>
    </w:p>
    <w:p w:rsidR="00C936F1" w:rsidRDefault="00C936F1" w:rsidP="00C936F1">
      <w:pPr>
        <w:pStyle w:val="af6"/>
        <w:numPr>
          <w:ilvl w:val="0"/>
          <w:numId w:val="111"/>
        </w:numPr>
        <w:ind w:right="0"/>
        <w:jc w:val="both"/>
      </w:pPr>
      <w:r>
        <w:rPr>
          <w:rtl/>
        </w:rPr>
        <w:t xml:space="preserve">הפוליסה </w:t>
      </w:r>
      <w:r>
        <w:rPr>
          <w:rFonts w:hint="cs"/>
          <w:rtl/>
        </w:rPr>
        <w:t>מ</w:t>
      </w:r>
      <w:r>
        <w:rPr>
          <w:rtl/>
        </w:rPr>
        <w:t>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שייגרמו בקשר</w:t>
      </w:r>
      <w:r w:rsidRPr="00AF5408">
        <w:rPr>
          <w:rtl/>
        </w:rPr>
        <w:t xml:space="preserve"> </w:t>
      </w:r>
      <w:r w:rsidRPr="005734AE">
        <w:rPr>
          <w:rFonts w:hint="cs"/>
          <w:rtl/>
        </w:rPr>
        <w:t xml:space="preserve">להכנת בדיקת היתכנות ראשונית להקמה ותפעול של מפעל </w:t>
      </w:r>
      <w:r>
        <w:rPr>
          <w:rFonts w:hint="cs"/>
        </w:rPr>
        <w:t>GTL</w:t>
      </w:r>
      <w:r>
        <w:rPr>
          <w:rFonts w:hint="cs"/>
          <w:rtl/>
        </w:rPr>
        <w:t xml:space="preserve"> </w:t>
      </w:r>
      <w:r w:rsidRPr="005734AE">
        <w:t>(Gas To Liquid)</w:t>
      </w:r>
      <w:r w:rsidRPr="005734AE">
        <w:rPr>
          <w:rFonts w:hint="cs"/>
          <w:rtl/>
        </w:rPr>
        <w:t xml:space="preserve"> בישראל עבור משרד התשתיות הלאומיות, האנרגיה והמים</w:t>
      </w:r>
      <w:r w:rsidRPr="00012D20">
        <w:rPr>
          <w:rtl/>
        </w:rPr>
        <w:t>, בהתאם למכרז וחוזה עם  מדינת ישראל – משרד</w:t>
      </w:r>
      <w:r>
        <w:rPr>
          <w:rtl/>
        </w:rPr>
        <w:t xml:space="preserve"> </w:t>
      </w:r>
      <w:r w:rsidRPr="007B095A">
        <w:rPr>
          <w:rFonts w:hint="cs"/>
          <w:rtl/>
        </w:rPr>
        <w:t>התשתיות הלאומיות, האנרגיה והמים</w:t>
      </w:r>
      <w:r>
        <w:rPr>
          <w:rFonts w:hint="cs"/>
          <w:rtl/>
        </w:rPr>
        <w:t>.</w:t>
      </w:r>
      <w:r w:rsidRPr="00012D20">
        <w:rPr>
          <w:rtl/>
        </w:rPr>
        <w:t xml:space="preserve"> </w:t>
      </w:r>
    </w:p>
    <w:p w:rsidR="00C936F1" w:rsidRDefault="00C936F1" w:rsidP="00C936F1">
      <w:pPr>
        <w:pStyle w:val="af6"/>
        <w:ind w:left="1134"/>
        <w:jc w:val="both"/>
        <w:rPr>
          <w:rtl/>
        </w:rPr>
      </w:pPr>
    </w:p>
    <w:p w:rsidR="00C936F1" w:rsidRDefault="00C936F1" w:rsidP="00C936F1">
      <w:pPr>
        <w:pStyle w:val="af6"/>
        <w:numPr>
          <w:ilvl w:val="0"/>
          <w:numId w:val="111"/>
        </w:numPr>
        <w:ind w:right="0"/>
        <w:jc w:val="both"/>
        <w:rPr>
          <w:rtl/>
        </w:rPr>
      </w:pPr>
      <w:r w:rsidRPr="000E597F">
        <w:rPr>
          <w:rtl/>
        </w:rPr>
        <w:t xml:space="preserve">גבול האחריות לא יפחת מסך </w:t>
      </w:r>
      <w:r>
        <w:rPr>
          <w:rFonts w:hint="cs"/>
          <w:rtl/>
        </w:rPr>
        <w:t>1,000</w:t>
      </w:r>
      <w:r w:rsidRPr="000E597F">
        <w:rPr>
          <w:rtl/>
        </w:rPr>
        <w:t>,000 דולר ארה"ב למ</w:t>
      </w:r>
      <w:r>
        <w:rPr>
          <w:rtl/>
        </w:rPr>
        <w:t>קרה ולתקופת הביטוח (שנה)</w:t>
      </w:r>
      <w:r>
        <w:rPr>
          <w:rFonts w:hint="cs"/>
          <w:rtl/>
        </w:rPr>
        <w:t>.</w:t>
      </w:r>
    </w:p>
    <w:p w:rsidR="00C936F1" w:rsidRDefault="00C936F1" w:rsidP="00C936F1">
      <w:pPr>
        <w:pStyle w:val="af6"/>
        <w:ind w:left="1134"/>
        <w:jc w:val="both"/>
        <w:rPr>
          <w:rtl/>
        </w:rPr>
      </w:pPr>
    </w:p>
    <w:p w:rsidR="00C936F1" w:rsidRDefault="00C936F1" w:rsidP="00C936F1">
      <w:pPr>
        <w:pStyle w:val="af6"/>
        <w:numPr>
          <w:ilvl w:val="0"/>
          <w:numId w:val="111"/>
        </w:numPr>
        <w:ind w:right="0"/>
        <w:jc w:val="both"/>
        <w:rPr>
          <w:rtl/>
        </w:rPr>
      </w:pPr>
      <w:r>
        <w:rPr>
          <w:rtl/>
        </w:rPr>
        <w:t>הכיסוי על פי הפוליסה יורחב לכלול את ההרחבות הבאות:-</w:t>
      </w:r>
    </w:p>
    <w:p w:rsidR="00C936F1" w:rsidRDefault="00C936F1" w:rsidP="00C936F1">
      <w:pPr>
        <w:pStyle w:val="af6"/>
        <w:numPr>
          <w:ilvl w:val="2"/>
          <w:numId w:val="112"/>
        </w:numPr>
        <w:rPr>
          <w:rtl/>
        </w:rPr>
      </w:pPr>
      <w:r>
        <w:rPr>
          <w:rtl/>
        </w:rPr>
        <w:t>מרמה ואי יושר של עובדים;</w:t>
      </w:r>
    </w:p>
    <w:p w:rsidR="00C936F1" w:rsidRDefault="00C936F1" w:rsidP="00C936F1">
      <w:pPr>
        <w:pStyle w:val="af6"/>
        <w:numPr>
          <w:ilvl w:val="2"/>
          <w:numId w:val="112"/>
        </w:numPr>
        <w:rPr>
          <w:rtl/>
        </w:rPr>
      </w:pPr>
      <w:r>
        <w:rPr>
          <w:rtl/>
        </w:rPr>
        <w:t>אובדן מסמכים, לרבות אובדן השימוש ו/או העיכוב עקב מקרה ביטוח;</w:t>
      </w:r>
    </w:p>
    <w:p w:rsidR="00C936F1" w:rsidRDefault="00C936F1" w:rsidP="00C936F1">
      <w:pPr>
        <w:pStyle w:val="af6"/>
        <w:numPr>
          <w:ilvl w:val="2"/>
          <w:numId w:val="112"/>
        </w:numPr>
        <w:rPr>
          <w:rtl/>
        </w:rPr>
      </w:pPr>
      <w:r>
        <w:rPr>
          <w:rtl/>
        </w:rPr>
        <w:t>אחריות צולבת, אולם הכיסוי לא יחול על תביעות הזוכה כנגד מדינת ישראל</w:t>
      </w:r>
      <w:r>
        <w:rPr>
          <w:rFonts w:hint="cs"/>
          <w:rtl/>
        </w:rPr>
        <w:t>-</w:t>
      </w:r>
      <w:r w:rsidRPr="00012D20">
        <w:rPr>
          <w:rtl/>
        </w:rPr>
        <w:t>משרד</w:t>
      </w:r>
      <w:r>
        <w:rPr>
          <w:rtl/>
        </w:rPr>
        <w:t xml:space="preserve"> </w:t>
      </w:r>
      <w:r>
        <w:rPr>
          <w:rFonts w:hint="cs"/>
          <w:rtl/>
        </w:rPr>
        <w:t xml:space="preserve">התשתיות </w:t>
      </w:r>
      <w:r w:rsidRPr="007B095A">
        <w:rPr>
          <w:rFonts w:hint="cs"/>
          <w:rtl/>
        </w:rPr>
        <w:t>הלאומיות, האנרגיה והמים</w:t>
      </w:r>
      <w:r>
        <w:rPr>
          <w:rtl/>
        </w:rPr>
        <w:t>;</w:t>
      </w:r>
    </w:p>
    <w:p w:rsidR="00C936F1" w:rsidRDefault="00C936F1" w:rsidP="00C936F1">
      <w:pPr>
        <w:pStyle w:val="af6"/>
        <w:numPr>
          <w:ilvl w:val="2"/>
          <w:numId w:val="112"/>
        </w:numPr>
        <w:rPr>
          <w:rtl/>
        </w:rPr>
      </w:pPr>
      <w:r>
        <w:rPr>
          <w:rtl/>
        </w:rPr>
        <w:t xml:space="preserve">הארכת תקופת הגילוי לפחות 6 חודשים ;   </w:t>
      </w:r>
    </w:p>
    <w:p w:rsidR="00C936F1" w:rsidRDefault="00C936F1" w:rsidP="00C936F1">
      <w:pPr>
        <w:rPr>
          <w:rtl/>
        </w:rPr>
      </w:pPr>
    </w:p>
    <w:p w:rsidR="00C936F1" w:rsidRDefault="00C936F1" w:rsidP="00C936F1">
      <w:pPr>
        <w:pStyle w:val="af6"/>
        <w:numPr>
          <w:ilvl w:val="0"/>
          <w:numId w:val="111"/>
        </w:numPr>
        <w:ind w:right="0"/>
        <w:jc w:val="both"/>
        <w:rPr>
          <w:rtl/>
        </w:rPr>
      </w:pPr>
      <w:r>
        <w:rPr>
          <w:rtl/>
        </w:rPr>
        <w:t xml:space="preserve">הביטוח </w:t>
      </w:r>
      <w:r>
        <w:rPr>
          <w:rFonts w:hint="cs"/>
          <w:rtl/>
        </w:rPr>
        <w:t>מורחב</w:t>
      </w:r>
      <w:r>
        <w:rPr>
          <w:rtl/>
        </w:rPr>
        <w:t xml:space="preserve"> לשפות את מדינת ישראל – משרד התשתיות הלאומיות, האנרגיה והמים ככל שיחשבו אחראים למעשי </w:t>
      </w:r>
      <w:r w:rsidRPr="00827B8E">
        <w:rPr>
          <w:rtl/>
        </w:rPr>
        <w:t xml:space="preserve">ו/או מחדלי </w:t>
      </w:r>
      <w:r>
        <w:rPr>
          <w:rtl/>
        </w:rPr>
        <w:t>הזוכה</w:t>
      </w:r>
      <w:r w:rsidRPr="00827B8E">
        <w:rPr>
          <w:rtl/>
        </w:rPr>
        <w:t xml:space="preserve"> ו</w:t>
      </w:r>
      <w:r>
        <w:rPr>
          <w:rFonts w:hint="cs"/>
          <w:rtl/>
        </w:rPr>
        <w:t xml:space="preserve">כל </w:t>
      </w:r>
      <w:r w:rsidRPr="00827B8E">
        <w:rPr>
          <w:rtl/>
        </w:rPr>
        <w:t xml:space="preserve">הפועלים מטעמו.                                        </w:t>
      </w:r>
    </w:p>
    <w:p w:rsidR="00C936F1" w:rsidRDefault="00C936F1" w:rsidP="00C936F1">
      <w:pPr>
        <w:rPr>
          <w:rtl/>
        </w:rPr>
      </w:pPr>
      <w:r>
        <w:rPr>
          <w:rtl/>
        </w:rPr>
        <w:lastRenderedPageBreak/>
        <w:t xml:space="preserve">  </w:t>
      </w:r>
    </w:p>
    <w:p w:rsidR="00C936F1" w:rsidRPr="00EA546D" w:rsidRDefault="00C936F1" w:rsidP="00C936F1">
      <w:pPr>
        <w:rPr>
          <w:b/>
          <w:bCs/>
          <w:sz w:val="28"/>
          <w:szCs w:val="28"/>
          <w:u w:val="single"/>
          <w:rtl/>
        </w:rPr>
      </w:pPr>
      <w:r w:rsidRPr="00EA546D">
        <w:rPr>
          <w:b/>
          <w:bCs/>
          <w:sz w:val="28"/>
          <w:szCs w:val="28"/>
          <w:u w:val="single"/>
          <w:rtl/>
        </w:rPr>
        <w:t>כללי</w:t>
      </w:r>
    </w:p>
    <w:p w:rsidR="00C936F1" w:rsidRDefault="00C936F1" w:rsidP="00C936F1">
      <w:pPr>
        <w:rPr>
          <w:rtl/>
        </w:rPr>
      </w:pPr>
    </w:p>
    <w:p w:rsidR="00C936F1" w:rsidRDefault="00C936F1" w:rsidP="00C936F1">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C936F1" w:rsidRDefault="00C936F1" w:rsidP="00C936F1">
      <w:pPr>
        <w:rPr>
          <w:rtl/>
        </w:rPr>
      </w:pPr>
    </w:p>
    <w:p w:rsidR="00C936F1" w:rsidRPr="00EF2E92" w:rsidRDefault="00C936F1" w:rsidP="00C936F1">
      <w:pPr>
        <w:pStyle w:val="af6"/>
        <w:numPr>
          <w:ilvl w:val="0"/>
          <w:numId w:val="113"/>
        </w:numPr>
        <w:ind w:right="0"/>
        <w:jc w:val="both"/>
        <w:rPr>
          <w:rtl/>
        </w:rPr>
      </w:pPr>
      <w:r>
        <w:rPr>
          <w:rtl/>
        </w:rPr>
        <w:t xml:space="preserve">לשם המבוטח יתווספו כמבוטחים נוספים : </w:t>
      </w:r>
      <w:r w:rsidRPr="00EF2E92">
        <w:rPr>
          <w:rtl/>
        </w:rPr>
        <w:t>מדינת ישראל – משרד התשתיות הלאומיות, האנרגיה</w:t>
      </w:r>
      <w:r w:rsidRPr="00EF2E92">
        <w:rPr>
          <w:rFonts w:hint="cs"/>
          <w:rtl/>
        </w:rPr>
        <w:t xml:space="preserve"> </w:t>
      </w:r>
      <w:r w:rsidRPr="00EF2E92">
        <w:rPr>
          <w:rtl/>
        </w:rPr>
        <w:t>והמים</w:t>
      </w:r>
      <w:r>
        <w:rPr>
          <w:rFonts w:hint="cs"/>
          <w:rtl/>
        </w:rPr>
        <w:t xml:space="preserve">, </w:t>
      </w:r>
      <w:r>
        <w:rPr>
          <w:rtl/>
        </w:rPr>
        <w:t xml:space="preserve">בכפוף להרחבי  </w:t>
      </w:r>
      <w:r w:rsidRPr="00EE5EC6">
        <w:rPr>
          <w:rtl/>
        </w:rPr>
        <w:t>השיפוי  כמפורט לעיל.</w:t>
      </w:r>
      <w:r>
        <w:rPr>
          <w:rtl/>
        </w:rPr>
        <w:t xml:space="preserve"> </w:t>
      </w:r>
    </w:p>
    <w:p w:rsidR="00C936F1" w:rsidRPr="00EA546D" w:rsidRDefault="00C936F1" w:rsidP="00C936F1">
      <w:pPr>
        <w:pStyle w:val="af6"/>
        <w:ind w:left="1134"/>
        <w:jc w:val="both"/>
        <w:rPr>
          <w:rtl/>
        </w:rPr>
      </w:pPr>
    </w:p>
    <w:p w:rsidR="00C936F1" w:rsidRDefault="00C936F1" w:rsidP="00C936F1">
      <w:pPr>
        <w:pStyle w:val="af6"/>
        <w:numPr>
          <w:ilvl w:val="0"/>
          <w:numId w:val="113"/>
        </w:numPr>
        <w:ind w:right="0"/>
        <w:jc w:val="both"/>
        <w:rPr>
          <w:rtl/>
        </w:rPr>
      </w:pPr>
      <w:r w:rsidRPr="00707DC3">
        <w:rPr>
          <w:rtl/>
        </w:rPr>
        <w:t xml:space="preserve">בכל מקרה של צמצום או ביטול הביטוח ע"י אחד הצדדים לא יהיה להם כל תוקף אלא אם ניתנה על </w:t>
      </w:r>
      <w:r w:rsidRPr="00707DC3">
        <w:rPr>
          <w:rFonts w:hint="cs"/>
          <w:rtl/>
        </w:rPr>
        <w:t xml:space="preserve">ידינו </w:t>
      </w:r>
      <w:r w:rsidRPr="00707DC3">
        <w:rPr>
          <w:rtl/>
        </w:rPr>
        <w:t xml:space="preserve">הודעה מוקדמת של 60 יום לפחות במכתב רשום לחשב </w:t>
      </w:r>
      <w:r>
        <w:rPr>
          <w:rtl/>
        </w:rPr>
        <w:t>משרד התשתיות הלאומיות, האנרגיה והמים</w:t>
      </w:r>
      <w:r>
        <w:rPr>
          <w:rFonts w:hint="cs"/>
          <w:rtl/>
        </w:rPr>
        <w:t xml:space="preserve"> בירושלים</w:t>
      </w:r>
      <w:r w:rsidRPr="00707DC3">
        <w:rPr>
          <w:rFonts w:hint="cs"/>
          <w:rtl/>
        </w:rPr>
        <w:t xml:space="preserve">. </w:t>
      </w:r>
    </w:p>
    <w:p w:rsidR="00C936F1" w:rsidRPr="00707DC3" w:rsidRDefault="00C936F1" w:rsidP="00C936F1">
      <w:pPr>
        <w:pStyle w:val="af6"/>
        <w:ind w:left="1134"/>
        <w:jc w:val="both"/>
        <w:rPr>
          <w:rtl/>
        </w:rPr>
      </w:pPr>
    </w:p>
    <w:p w:rsidR="00C936F1" w:rsidRPr="00707DC3" w:rsidRDefault="00C936F1" w:rsidP="00C936F1">
      <w:pPr>
        <w:pStyle w:val="af6"/>
        <w:numPr>
          <w:ilvl w:val="0"/>
          <w:numId w:val="113"/>
        </w:numPr>
        <w:ind w:right="0"/>
        <w:jc w:val="both"/>
      </w:pPr>
      <w:r w:rsidRPr="00707DC3">
        <w:rPr>
          <w:rFonts w:hint="cs"/>
          <w:rtl/>
        </w:rPr>
        <w:t xml:space="preserve">אנו מוותרים </w:t>
      </w:r>
      <w:r w:rsidRPr="00707DC3">
        <w:rPr>
          <w:rtl/>
        </w:rPr>
        <w:t xml:space="preserve"> על כל זכות תחלוף/שיבוב, תביעה, השתתפות או חזרה כלפי מדינת ישראל –</w:t>
      </w:r>
      <w:r>
        <w:rPr>
          <w:rFonts w:hint="cs"/>
          <w:rtl/>
        </w:rPr>
        <w:t>משרד</w:t>
      </w:r>
      <w:r w:rsidRPr="00707DC3">
        <w:rPr>
          <w:rFonts w:hint="cs"/>
          <w:rtl/>
        </w:rPr>
        <w:t xml:space="preserve"> </w:t>
      </w:r>
      <w:r>
        <w:rPr>
          <w:rFonts w:hint="cs"/>
          <w:rtl/>
        </w:rPr>
        <w:t>התשתיות הלאומיות, האנרגיה והמים ועובדיהם</w:t>
      </w:r>
      <w:r w:rsidRPr="00707DC3">
        <w:rPr>
          <w:rtl/>
        </w:rPr>
        <w:t>, ובלבד שהוויתור לא יחול לטובת אדם שגרם לנזק</w:t>
      </w:r>
      <w:r w:rsidRPr="00707DC3">
        <w:rPr>
          <w:rFonts w:hint="cs"/>
          <w:rtl/>
        </w:rPr>
        <w:t xml:space="preserve"> מתוך</w:t>
      </w:r>
      <w:r>
        <w:rPr>
          <w:rtl/>
        </w:rPr>
        <w:t xml:space="preserve"> </w:t>
      </w:r>
      <w:r w:rsidRPr="0016588A">
        <w:rPr>
          <w:rtl/>
        </w:rPr>
        <w:t>כוונת זדון.</w:t>
      </w:r>
    </w:p>
    <w:p w:rsidR="00C936F1" w:rsidRDefault="00C936F1" w:rsidP="00C936F1">
      <w:pPr>
        <w:jc w:val="both"/>
        <w:rPr>
          <w:rtl/>
        </w:rPr>
      </w:pPr>
    </w:p>
    <w:p w:rsidR="00C936F1" w:rsidRPr="00707DC3" w:rsidRDefault="00C936F1" w:rsidP="00C936F1">
      <w:pPr>
        <w:pStyle w:val="af6"/>
        <w:numPr>
          <w:ilvl w:val="0"/>
          <w:numId w:val="113"/>
        </w:numPr>
        <w:ind w:right="0"/>
        <w:jc w:val="both"/>
        <w:rPr>
          <w:rtl/>
        </w:rPr>
      </w:pPr>
      <w:r>
        <w:rPr>
          <w:rtl/>
        </w:rPr>
        <w:t>הזוכה</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 xml:space="preserve">כל החובות </w:t>
      </w:r>
      <w:r w:rsidRPr="00707DC3">
        <w:rPr>
          <w:rtl/>
        </w:rPr>
        <w:t>המוטלות על המבוטח על פי תנאי הפוליסו</w:t>
      </w:r>
      <w:r w:rsidRPr="00707DC3">
        <w:rPr>
          <w:rFonts w:hint="cs"/>
          <w:rtl/>
        </w:rPr>
        <w:t xml:space="preserve">ת. </w:t>
      </w:r>
    </w:p>
    <w:p w:rsidR="00C936F1" w:rsidRPr="00707DC3" w:rsidRDefault="00C936F1" w:rsidP="00C936F1">
      <w:pPr>
        <w:pStyle w:val="af6"/>
        <w:ind w:left="1134"/>
        <w:jc w:val="both"/>
        <w:rPr>
          <w:rtl/>
        </w:rPr>
      </w:pPr>
    </w:p>
    <w:p w:rsidR="00C936F1" w:rsidRPr="00707DC3" w:rsidRDefault="00C936F1" w:rsidP="00C936F1">
      <w:pPr>
        <w:pStyle w:val="af6"/>
        <w:numPr>
          <w:ilvl w:val="0"/>
          <w:numId w:val="113"/>
        </w:numPr>
        <w:ind w:right="0"/>
        <w:jc w:val="both"/>
        <w:rPr>
          <w:rtl/>
        </w:rPr>
      </w:pPr>
      <w:r w:rsidRPr="00707DC3">
        <w:rPr>
          <w:rtl/>
        </w:rPr>
        <w:t xml:space="preserve">ההשתתפויות העצמיות הנקובות בכל פוליסה ופוליסה תחולנה בלעדית על </w:t>
      </w:r>
      <w:r>
        <w:rPr>
          <w:rtl/>
        </w:rPr>
        <w:t>הזוכה</w:t>
      </w:r>
      <w:r w:rsidRPr="00707DC3">
        <w:rPr>
          <w:rFonts w:hint="cs"/>
          <w:rtl/>
        </w:rPr>
        <w:t>.</w:t>
      </w:r>
    </w:p>
    <w:p w:rsidR="00C936F1" w:rsidRPr="00707DC3" w:rsidRDefault="00C936F1" w:rsidP="00C936F1">
      <w:pPr>
        <w:pStyle w:val="af6"/>
        <w:ind w:left="1134"/>
        <w:jc w:val="both"/>
        <w:rPr>
          <w:rtl/>
        </w:rPr>
      </w:pPr>
    </w:p>
    <w:p w:rsidR="00C936F1" w:rsidRPr="00707DC3" w:rsidRDefault="00C936F1" w:rsidP="00C936F1">
      <w:pPr>
        <w:pStyle w:val="af6"/>
        <w:numPr>
          <w:ilvl w:val="0"/>
          <w:numId w:val="113"/>
        </w:numPr>
        <w:ind w:right="0"/>
        <w:jc w:val="both"/>
        <w:rPr>
          <w:rtl/>
        </w:rPr>
      </w:pPr>
      <w:r w:rsidRPr="00707DC3">
        <w:rPr>
          <w:rtl/>
        </w:rPr>
        <w:t>כל סעיף בפוליסות הביטוח המפקיע או מקטין בדרך כל שהיא את אחריות המבטח, כאשר קיים ביטוח אחר לא יופעל כלפי מדינת ישראל, והביטוח הינו</w:t>
      </w:r>
      <w:r>
        <w:rPr>
          <w:rtl/>
        </w:rPr>
        <w:t xml:space="preserve"> בחזקת ביטוח ראשוני המזכה במלוא</w:t>
      </w:r>
      <w:r>
        <w:rPr>
          <w:rFonts w:hint="cs"/>
          <w:rtl/>
        </w:rPr>
        <w:t xml:space="preserve"> </w:t>
      </w:r>
      <w:r w:rsidRPr="00707DC3">
        <w:rPr>
          <w:rtl/>
        </w:rPr>
        <w:t>הזכויות על פי הביטוח</w:t>
      </w:r>
      <w:r w:rsidRPr="00707DC3">
        <w:rPr>
          <w:rFonts w:hint="cs"/>
          <w:rtl/>
        </w:rPr>
        <w:t>.</w:t>
      </w:r>
    </w:p>
    <w:p w:rsidR="00C936F1" w:rsidRPr="00707DC3" w:rsidRDefault="00C936F1" w:rsidP="00C936F1">
      <w:pPr>
        <w:pStyle w:val="af6"/>
        <w:ind w:left="1134"/>
        <w:jc w:val="both"/>
        <w:rPr>
          <w:rtl/>
        </w:rPr>
      </w:pPr>
    </w:p>
    <w:p w:rsidR="00C936F1" w:rsidRPr="00707DC3" w:rsidRDefault="00C936F1" w:rsidP="00C936F1">
      <w:pPr>
        <w:pStyle w:val="af6"/>
        <w:numPr>
          <w:ilvl w:val="0"/>
          <w:numId w:val="113"/>
        </w:numPr>
        <w:ind w:right="0"/>
        <w:jc w:val="both"/>
        <w:rPr>
          <w:rtl/>
        </w:rPr>
      </w:pPr>
      <w:r w:rsidRPr="00707DC3">
        <w:rPr>
          <w:rtl/>
        </w:rPr>
        <w:t>תנאי הכיסוי של הפוליסות אחריות מעבידים ואחריות כלפי צד שלישי לא יפחתו מהמקובל על פי תנאי "פוליסות נוסח ביט", בכפוף להרחבת הכיסויים כמפורט לעיל.</w:t>
      </w:r>
    </w:p>
    <w:p w:rsidR="00C936F1" w:rsidRPr="00707DC3" w:rsidRDefault="00C936F1" w:rsidP="00C936F1">
      <w:pPr>
        <w:rPr>
          <w:rtl/>
        </w:rPr>
      </w:pPr>
    </w:p>
    <w:p w:rsidR="00C936F1" w:rsidRPr="00707DC3" w:rsidRDefault="00C936F1" w:rsidP="00C936F1">
      <w:pPr>
        <w:rPr>
          <w:b/>
          <w:bCs/>
          <w:rtl/>
        </w:rPr>
      </w:pPr>
      <w:r w:rsidRPr="00707DC3">
        <w:rPr>
          <w:b/>
          <w:bCs/>
          <w:rtl/>
        </w:rPr>
        <w:t>בכפוף לתנאי וסייגי הפוליסות המקוריות עד כמה שלא שונו במפורש על פי האמור באישור זה.</w:t>
      </w:r>
    </w:p>
    <w:p w:rsidR="00C936F1" w:rsidRPr="00707DC3" w:rsidRDefault="00C936F1" w:rsidP="00C936F1">
      <w:pPr>
        <w:rPr>
          <w:b/>
          <w:bCs/>
          <w:rtl/>
        </w:rPr>
      </w:pPr>
    </w:p>
    <w:p w:rsidR="00C936F1" w:rsidRPr="00707DC3" w:rsidRDefault="00C936F1" w:rsidP="00C936F1">
      <w:pPr>
        <w:rPr>
          <w:b/>
          <w:bCs/>
          <w:rtl/>
        </w:rPr>
      </w:pPr>
    </w:p>
    <w:p w:rsidR="00C936F1" w:rsidRPr="00707DC3" w:rsidRDefault="00C936F1" w:rsidP="00C936F1">
      <w:pPr>
        <w:rPr>
          <w:rtl/>
        </w:rPr>
      </w:pPr>
      <w:r w:rsidRPr="00707DC3">
        <w:rPr>
          <w:rFonts w:hint="cs"/>
          <w:rtl/>
        </w:rPr>
        <w:t xml:space="preserve">                                                                                     בכבוד רב,                  </w:t>
      </w:r>
    </w:p>
    <w:p w:rsidR="00C936F1" w:rsidRPr="00707DC3" w:rsidRDefault="00C936F1" w:rsidP="00C936F1">
      <w:pPr>
        <w:rPr>
          <w:rtl/>
        </w:rPr>
      </w:pPr>
      <w:r w:rsidRPr="00707DC3">
        <w:rPr>
          <w:rFonts w:hint="cs"/>
          <w:rtl/>
        </w:rPr>
        <w:t xml:space="preserve">                                                            </w:t>
      </w:r>
    </w:p>
    <w:p w:rsidR="00C936F1" w:rsidRPr="00707DC3" w:rsidRDefault="00C936F1" w:rsidP="00C936F1">
      <w:pPr>
        <w:rPr>
          <w:rtl/>
        </w:rPr>
      </w:pPr>
    </w:p>
    <w:p w:rsidR="00C936F1" w:rsidRPr="00707DC3" w:rsidRDefault="00C936F1" w:rsidP="00C936F1">
      <w:pPr>
        <w:rPr>
          <w:rtl/>
        </w:rPr>
      </w:pPr>
      <w:r w:rsidRPr="00707DC3">
        <w:rPr>
          <w:rFonts w:hint="cs"/>
          <w:rtl/>
        </w:rPr>
        <w:t xml:space="preserve">                                                                    ___________________________</w:t>
      </w:r>
    </w:p>
    <w:p w:rsidR="00C936F1" w:rsidRPr="00707DC3" w:rsidRDefault="00C936F1" w:rsidP="00C936F1">
      <w:pPr>
        <w:rPr>
          <w:rtl/>
        </w:rPr>
      </w:pPr>
      <w:r w:rsidRPr="00707DC3">
        <w:rPr>
          <w:rFonts w:hint="cs"/>
          <w:rtl/>
        </w:rPr>
        <w:t>תאריך______________                        חתימת מורשה המבטח  וחותמת המבטח</w:t>
      </w:r>
    </w:p>
    <w:p w:rsidR="00C936F1" w:rsidRPr="00707DC3" w:rsidRDefault="00C936F1" w:rsidP="00C936F1">
      <w:pPr>
        <w:rPr>
          <w:rtl/>
        </w:rPr>
      </w:pPr>
    </w:p>
    <w:p w:rsidR="00C936F1" w:rsidRDefault="00C936F1" w:rsidP="00C936F1">
      <w:pPr>
        <w:bidi w:val="0"/>
        <w:rPr>
          <w:rtl/>
        </w:rPr>
      </w:pPr>
    </w:p>
    <w:p w:rsidR="00C936F1" w:rsidRPr="00707DC3" w:rsidRDefault="00C936F1" w:rsidP="00C936F1">
      <w:pPr>
        <w:rPr>
          <w:rtl/>
        </w:rPr>
      </w:pPr>
    </w:p>
    <w:p w:rsidR="00C936F1" w:rsidRPr="00707DC3" w:rsidRDefault="00C936F1" w:rsidP="00C936F1">
      <w:pPr>
        <w:rPr>
          <w:color w:val="FF0000"/>
          <w:rtl/>
        </w:rPr>
      </w:pPr>
    </w:p>
    <w:p w:rsidR="00C936F1" w:rsidRPr="00FB277D" w:rsidRDefault="00C936F1" w:rsidP="00C936F1">
      <w:pPr>
        <w:rPr>
          <w:b/>
          <w:bCs/>
          <w:sz w:val="32"/>
          <w:szCs w:val="32"/>
          <w:rtl/>
        </w:rPr>
      </w:pPr>
      <w:r w:rsidRPr="00FB277D">
        <w:rPr>
          <w:b/>
          <w:bCs/>
          <w:sz w:val="32"/>
          <w:szCs w:val="32"/>
          <w:rtl/>
        </w:rPr>
        <w:lastRenderedPageBreak/>
        <w:t xml:space="preserve">נספח ביטוח מס'____ - אישור קיום ביטוח עבור </w:t>
      </w:r>
      <w:r>
        <w:rPr>
          <w:rFonts w:hint="cs"/>
          <w:b/>
          <w:bCs/>
          <w:sz w:val="32"/>
          <w:szCs w:val="32"/>
          <w:u w:val="double"/>
          <w:rtl/>
        </w:rPr>
        <w:t>המשתתפים הנוספים</w:t>
      </w:r>
      <w:r w:rsidRPr="00FB277D">
        <w:rPr>
          <w:rFonts w:hint="cs"/>
          <w:b/>
          <w:bCs/>
          <w:sz w:val="32"/>
          <w:szCs w:val="32"/>
          <w:rtl/>
        </w:rPr>
        <w:t xml:space="preserve"> </w:t>
      </w:r>
    </w:p>
    <w:p w:rsidR="00C936F1" w:rsidRPr="00FB277D" w:rsidRDefault="00C936F1" w:rsidP="00C936F1">
      <w:pPr>
        <w:rPr>
          <w:b/>
          <w:bCs/>
          <w:sz w:val="32"/>
          <w:szCs w:val="32"/>
          <w:rtl/>
        </w:rPr>
      </w:pPr>
    </w:p>
    <w:p w:rsidR="00C936F1" w:rsidRPr="00FB277D" w:rsidRDefault="00C936F1" w:rsidP="00C936F1">
      <w:pPr>
        <w:rPr>
          <w:rtl/>
        </w:rPr>
      </w:pPr>
      <w:r w:rsidRPr="00FB277D">
        <w:rPr>
          <w:rtl/>
        </w:rPr>
        <w:t xml:space="preserve">לכבוד                             </w:t>
      </w:r>
    </w:p>
    <w:p w:rsidR="00C936F1" w:rsidRPr="00C46C3B" w:rsidRDefault="00C936F1" w:rsidP="00C936F1">
      <w:pPr>
        <w:rPr>
          <w:sz w:val="28"/>
          <w:szCs w:val="28"/>
          <w:rtl/>
        </w:rPr>
      </w:pPr>
      <w:r w:rsidRPr="00C46C3B">
        <w:rPr>
          <w:sz w:val="28"/>
          <w:szCs w:val="28"/>
          <w:rtl/>
        </w:rPr>
        <w:t>מדינת ישראל – משרד התשתיות הלאומיות, האנרגיה והמים</w:t>
      </w:r>
    </w:p>
    <w:p w:rsidR="00C936F1" w:rsidRPr="00C46C3B" w:rsidRDefault="00C936F1" w:rsidP="00C936F1">
      <w:pPr>
        <w:rPr>
          <w:sz w:val="28"/>
          <w:szCs w:val="28"/>
          <w:rtl/>
        </w:rPr>
      </w:pPr>
      <w:r w:rsidRPr="00C46C3B">
        <w:rPr>
          <w:rFonts w:hint="cs"/>
          <w:sz w:val="28"/>
          <w:szCs w:val="28"/>
          <w:rtl/>
        </w:rPr>
        <w:t>רחוב יפו 216</w:t>
      </w:r>
    </w:p>
    <w:p w:rsidR="00C936F1" w:rsidRPr="00C46C3B" w:rsidRDefault="00C936F1" w:rsidP="00C936F1">
      <w:pPr>
        <w:rPr>
          <w:sz w:val="28"/>
          <w:szCs w:val="28"/>
          <w:u w:val="single"/>
          <w:rtl/>
        </w:rPr>
      </w:pPr>
      <w:r w:rsidRPr="00C46C3B">
        <w:rPr>
          <w:rFonts w:hint="cs"/>
          <w:sz w:val="28"/>
          <w:szCs w:val="28"/>
          <w:u w:val="single"/>
          <w:rtl/>
        </w:rPr>
        <w:t>ירושלים</w:t>
      </w:r>
      <w:r w:rsidRPr="00C46C3B">
        <w:rPr>
          <w:sz w:val="28"/>
          <w:szCs w:val="28"/>
          <w:u w:val="single"/>
          <w:rtl/>
        </w:rPr>
        <w:t xml:space="preserve"> </w:t>
      </w:r>
    </w:p>
    <w:p w:rsidR="00C936F1" w:rsidRDefault="00C936F1" w:rsidP="00C936F1">
      <w:pPr>
        <w:rPr>
          <w:b/>
          <w:bCs/>
          <w:sz w:val="28"/>
          <w:szCs w:val="28"/>
          <w:rtl/>
        </w:rPr>
      </w:pPr>
    </w:p>
    <w:p w:rsidR="00C936F1" w:rsidRPr="006F6F60" w:rsidRDefault="00C936F1" w:rsidP="00C936F1">
      <w:pPr>
        <w:jc w:val="center"/>
        <w:rPr>
          <w:rtl/>
        </w:rPr>
      </w:pPr>
    </w:p>
    <w:p w:rsidR="00C936F1" w:rsidRPr="00FB277D" w:rsidRDefault="00C936F1" w:rsidP="00C936F1">
      <w:pPr>
        <w:rPr>
          <w:rtl/>
        </w:rPr>
      </w:pPr>
    </w:p>
    <w:p w:rsidR="00C936F1" w:rsidRPr="00FB277D" w:rsidRDefault="00C936F1" w:rsidP="00C936F1">
      <w:pPr>
        <w:rPr>
          <w:rtl/>
        </w:rPr>
      </w:pPr>
      <w:r w:rsidRPr="00FB277D">
        <w:rPr>
          <w:rtl/>
        </w:rPr>
        <w:t>א.ג.נ.,</w:t>
      </w:r>
    </w:p>
    <w:p w:rsidR="00C936F1" w:rsidRPr="00FB277D" w:rsidRDefault="00C936F1" w:rsidP="00C936F1">
      <w:pPr>
        <w:rPr>
          <w:rtl/>
        </w:rPr>
      </w:pPr>
      <w:r w:rsidRPr="00FB277D">
        <w:rPr>
          <w:rtl/>
        </w:rPr>
        <w:t xml:space="preserve"> </w:t>
      </w:r>
    </w:p>
    <w:p w:rsidR="00C936F1" w:rsidRPr="00FB277D" w:rsidRDefault="00C936F1" w:rsidP="00C936F1">
      <w:pPr>
        <w:jc w:val="center"/>
        <w:rPr>
          <w:b/>
          <w:bCs/>
          <w:sz w:val="32"/>
          <w:szCs w:val="32"/>
          <w:rtl/>
        </w:rPr>
      </w:pPr>
      <w:r w:rsidRPr="00FB277D">
        <w:rPr>
          <w:b/>
          <w:bCs/>
          <w:sz w:val="32"/>
          <w:szCs w:val="32"/>
          <w:rtl/>
        </w:rPr>
        <w:t xml:space="preserve">הנדון:  </w:t>
      </w:r>
      <w:r w:rsidRPr="00FB277D">
        <w:rPr>
          <w:b/>
          <w:bCs/>
          <w:sz w:val="32"/>
          <w:szCs w:val="32"/>
          <w:u w:val="single"/>
          <w:rtl/>
        </w:rPr>
        <w:t>אישור קיום ביטוח</w:t>
      </w:r>
      <w:r>
        <w:rPr>
          <w:rFonts w:hint="cs"/>
          <w:b/>
          <w:bCs/>
          <w:sz w:val="32"/>
          <w:szCs w:val="32"/>
          <w:u w:val="single"/>
          <w:rtl/>
        </w:rPr>
        <w:t xml:space="preserve"> אחריות מקצועית</w:t>
      </w:r>
    </w:p>
    <w:p w:rsidR="00C936F1" w:rsidRPr="00FB277D" w:rsidRDefault="00C936F1" w:rsidP="00C936F1">
      <w:pPr>
        <w:rPr>
          <w:rtl/>
        </w:rPr>
      </w:pPr>
    </w:p>
    <w:p w:rsidR="00C936F1" w:rsidRPr="00FB277D" w:rsidRDefault="00C936F1" w:rsidP="00C936F1">
      <w:pPr>
        <w:rPr>
          <w:rtl/>
        </w:rPr>
      </w:pPr>
    </w:p>
    <w:p w:rsidR="00C936F1" w:rsidRPr="00FB277D" w:rsidRDefault="00C936F1" w:rsidP="00C936F1">
      <w:pPr>
        <w:jc w:val="both"/>
        <w:rPr>
          <w:rtl/>
        </w:rPr>
      </w:pPr>
      <w:r w:rsidRPr="00FB277D">
        <w:rPr>
          <w:rtl/>
        </w:rPr>
        <w:t>הננו מאשרים</w:t>
      </w:r>
      <w:r>
        <w:rPr>
          <w:rtl/>
        </w:rPr>
        <w:t xml:space="preserve"> בזה כי ערכנו למבוטחנו ________</w:t>
      </w:r>
      <w:r w:rsidRPr="00FB277D">
        <w:rPr>
          <w:rtl/>
        </w:rPr>
        <w:t>_</w:t>
      </w:r>
      <w:r>
        <w:rPr>
          <w:rFonts w:hint="cs"/>
          <w:rtl/>
        </w:rPr>
        <w:t>_</w:t>
      </w:r>
      <w:r w:rsidRPr="00FB277D">
        <w:rPr>
          <w:rtl/>
        </w:rPr>
        <w:t>___</w:t>
      </w:r>
      <w:r w:rsidRPr="00FB277D">
        <w:rPr>
          <w:rFonts w:hint="cs"/>
          <w:rtl/>
        </w:rPr>
        <w:t>_______</w:t>
      </w:r>
      <w:r>
        <w:rPr>
          <w:rtl/>
        </w:rPr>
        <w:t>__</w:t>
      </w:r>
      <w:r w:rsidRPr="00FB277D">
        <w:rPr>
          <w:rtl/>
        </w:rPr>
        <w:t>_______(להלן "</w:t>
      </w:r>
      <w:r w:rsidRPr="00FB277D">
        <w:rPr>
          <w:rFonts w:hint="cs"/>
          <w:rtl/>
        </w:rPr>
        <w:t>קבלן המשנה</w:t>
      </w:r>
      <w:r w:rsidRPr="00FB277D">
        <w:rPr>
          <w:rtl/>
        </w:rPr>
        <w:t xml:space="preserve">") </w:t>
      </w:r>
    </w:p>
    <w:p w:rsidR="00C936F1" w:rsidRPr="00FB277D" w:rsidRDefault="00C936F1" w:rsidP="00C936F1">
      <w:pPr>
        <w:jc w:val="both"/>
        <w:rPr>
          <w:rtl/>
        </w:rPr>
      </w:pPr>
    </w:p>
    <w:p w:rsidR="00C936F1" w:rsidRDefault="00C936F1" w:rsidP="00C936F1">
      <w:pPr>
        <w:jc w:val="both"/>
        <w:rPr>
          <w:rtl/>
        </w:rPr>
      </w:pPr>
      <w:r w:rsidRPr="00FB277D">
        <w:rPr>
          <w:rtl/>
        </w:rPr>
        <w:t xml:space="preserve">לתקופת הביטוח  מיום _______________ עד יום ________________ </w:t>
      </w:r>
    </w:p>
    <w:p w:rsidR="00C936F1" w:rsidRDefault="00C936F1" w:rsidP="00C936F1">
      <w:pPr>
        <w:jc w:val="both"/>
        <w:rPr>
          <w:rtl/>
        </w:rPr>
      </w:pPr>
    </w:p>
    <w:p w:rsidR="00C936F1" w:rsidRDefault="00C936F1" w:rsidP="00C936F1">
      <w:pPr>
        <w:jc w:val="both"/>
        <w:rPr>
          <w:rtl/>
        </w:rPr>
      </w:pPr>
      <w:r>
        <w:rPr>
          <w:rFonts w:hint="cs"/>
          <w:rtl/>
        </w:rPr>
        <w:t>בגין מתן שירותי____________________</w:t>
      </w:r>
      <w:r w:rsidRPr="00D17C66">
        <w:rPr>
          <w:rFonts w:hint="cs"/>
          <w:rtl/>
        </w:rPr>
        <w:t xml:space="preserve"> </w:t>
      </w:r>
    </w:p>
    <w:p w:rsidR="00C936F1" w:rsidRPr="00FB277D" w:rsidRDefault="00C936F1" w:rsidP="00C936F1">
      <w:pPr>
        <w:jc w:val="both"/>
        <w:rPr>
          <w:rtl/>
        </w:rPr>
      </w:pPr>
      <w:r>
        <w:rPr>
          <w:rFonts w:hint="cs"/>
          <w:rtl/>
        </w:rPr>
        <w:t xml:space="preserve">(אדריכלים/מתכננים/מהנדסים/כלכלנים/יועצים סביבתיים/יועצי בטיחות/יועצים משפטיים וכיו"ב), </w:t>
      </w: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עבור משרד התשתיות הלאומיות, האנרגיה והמים</w:t>
      </w:r>
      <w:r>
        <w:rPr>
          <w:rtl/>
        </w:rPr>
        <w:t xml:space="preserve">, </w:t>
      </w:r>
      <w:r>
        <w:rPr>
          <w:rFonts w:hint="cs"/>
          <w:rtl/>
        </w:rPr>
        <w:t>בהתאם</w:t>
      </w:r>
      <w:r>
        <w:rPr>
          <w:rtl/>
        </w:rPr>
        <w:t xml:space="preserve"> למכרז וחוזה עם  מדינת ישראל – משרד </w:t>
      </w:r>
      <w:r>
        <w:rPr>
          <w:rFonts w:hint="cs"/>
          <w:rtl/>
        </w:rPr>
        <w:t xml:space="preserve"> </w:t>
      </w:r>
      <w:r w:rsidRPr="007B095A">
        <w:rPr>
          <w:rFonts w:hint="cs"/>
          <w:rtl/>
        </w:rPr>
        <w:t>התשתיות הלאומיות, האנרגיה והמים</w:t>
      </w:r>
      <w:r>
        <w:rPr>
          <w:rtl/>
        </w:rPr>
        <w:t xml:space="preserve">, </w:t>
      </w:r>
      <w:r>
        <w:rPr>
          <w:rFonts w:hint="cs"/>
          <w:rtl/>
        </w:rPr>
        <w:t>ביטוח אחריות מקצועית, כמפורט</w:t>
      </w:r>
      <w:r w:rsidRPr="00FB277D">
        <w:rPr>
          <w:rtl/>
        </w:rPr>
        <w:t xml:space="preserve"> להלן:</w:t>
      </w:r>
    </w:p>
    <w:p w:rsidR="00C936F1" w:rsidRPr="00FB277D" w:rsidRDefault="00C936F1" w:rsidP="00C936F1">
      <w:pPr>
        <w:rPr>
          <w:color w:val="FF0000"/>
          <w:rtl/>
        </w:rPr>
      </w:pPr>
    </w:p>
    <w:p w:rsidR="00C936F1" w:rsidRPr="00CB55B5" w:rsidRDefault="00C936F1" w:rsidP="00C936F1">
      <w:pPr>
        <w:rPr>
          <w:b/>
          <w:bCs/>
          <w:sz w:val="28"/>
          <w:szCs w:val="28"/>
          <w:u w:val="single"/>
          <w:rtl/>
        </w:rPr>
      </w:pPr>
      <w:r w:rsidRPr="00CB55B5">
        <w:rPr>
          <w:b/>
          <w:bCs/>
          <w:sz w:val="28"/>
          <w:szCs w:val="28"/>
          <w:u w:val="single"/>
          <w:rtl/>
        </w:rPr>
        <w:t>ביטוח אחריות מקצועית</w:t>
      </w:r>
    </w:p>
    <w:p w:rsidR="00C936F1" w:rsidRDefault="00C936F1" w:rsidP="00C936F1">
      <w:pPr>
        <w:rPr>
          <w:rtl/>
        </w:rPr>
      </w:pPr>
      <w:r w:rsidRPr="00CB55B5">
        <w:rPr>
          <w:rtl/>
        </w:rPr>
        <w:t xml:space="preserve">   </w:t>
      </w:r>
    </w:p>
    <w:p w:rsidR="00C936F1" w:rsidRDefault="00C936F1" w:rsidP="00C936F1">
      <w:pPr>
        <w:pStyle w:val="af6"/>
        <w:numPr>
          <w:ilvl w:val="0"/>
          <w:numId w:val="114"/>
        </w:numPr>
        <w:ind w:right="0"/>
        <w:jc w:val="both"/>
        <w:rPr>
          <w:rtl/>
        </w:rPr>
      </w:pPr>
      <w:r>
        <w:rPr>
          <w:rFonts w:hint="cs"/>
          <w:rtl/>
        </w:rPr>
        <w:t xml:space="preserve">ביטוח </w:t>
      </w:r>
      <w:r>
        <w:rPr>
          <w:rtl/>
        </w:rPr>
        <w:t xml:space="preserve">אחריותו  המקצועית </w:t>
      </w:r>
      <w:r>
        <w:rPr>
          <w:rFonts w:hint="cs"/>
          <w:rtl/>
        </w:rPr>
        <w:t>של קבלן המשנה</w:t>
      </w:r>
      <w:r>
        <w:rPr>
          <w:rtl/>
        </w:rPr>
        <w:t xml:space="preserve"> </w:t>
      </w:r>
      <w:r>
        <w:rPr>
          <w:rFonts w:hint="cs"/>
          <w:rtl/>
        </w:rPr>
        <w:t xml:space="preserve">בגין פעילותו </w:t>
      </w:r>
      <w:r>
        <w:rPr>
          <w:rtl/>
        </w:rPr>
        <w:t>בביטוח אחריות מקצועית;</w:t>
      </w:r>
    </w:p>
    <w:p w:rsidR="00C936F1" w:rsidRPr="00CB55B5" w:rsidRDefault="00C936F1" w:rsidP="00C936F1">
      <w:pPr>
        <w:pStyle w:val="af6"/>
        <w:ind w:left="1134"/>
        <w:jc w:val="both"/>
        <w:rPr>
          <w:rtl/>
        </w:rPr>
      </w:pPr>
    </w:p>
    <w:p w:rsidR="00C936F1" w:rsidRDefault="00C936F1" w:rsidP="00C936F1">
      <w:pPr>
        <w:pStyle w:val="af6"/>
        <w:numPr>
          <w:ilvl w:val="0"/>
          <w:numId w:val="114"/>
        </w:numPr>
        <w:ind w:right="0"/>
        <w:jc w:val="both"/>
      </w:pPr>
      <w:r>
        <w:rPr>
          <w:rFonts w:hint="cs"/>
          <w:rtl/>
        </w:rPr>
        <w:t>ה</w:t>
      </w:r>
      <w:r>
        <w:rPr>
          <w:rtl/>
        </w:rPr>
        <w:t xml:space="preserve">פוליסה </w:t>
      </w:r>
      <w:r>
        <w:rPr>
          <w:rFonts w:hint="cs"/>
          <w:rtl/>
        </w:rPr>
        <w:t>מ</w:t>
      </w:r>
      <w:r>
        <w:rPr>
          <w:rtl/>
        </w:rPr>
        <w:t xml:space="preserve">כסה כל נזק מהפרת חובה מקצועית של </w:t>
      </w:r>
      <w:r>
        <w:rPr>
          <w:rFonts w:hint="cs"/>
          <w:rtl/>
        </w:rPr>
        <w:t>קבלן המשנה</w:t>
      </w:r>
      <w:r>
        <w:rPr>
          <w:rtl/>
        </w:rPr>
        <w:t xml:space="preserve">, עובדיו ובגין כל הפועלים מטעמו ואשר אירע כתוצאה ממעשה, רשלנות, לרבות מחדל, טעות או השמטה, מצג בלתי נכון, הצהרה רשלנית </w:t>
      </w:r>
      <w:r>
        <w:rPr>
          <w:rFonts w:hint="cs"/>
          <w:rtl/>
        </w:rPr>
        <w:t xml:space="preserve"> </w:t>
      </w:r>
      <w:r>
        <w:rPr>
          <w:rtl/>
        </w:rPr>
        <w:t xml:space="preserve">שנעשו בתום לב, שייגרמו </w:t>
      </w:r>
      <w:r>
        <w:rPr>
          <w:rFonts w:hint="cs"/>
          <w:rtl/>
        </w:rPr>
        <w:t xml:space="preserve">בגין מתן שירותים </w:t>
      </w:r>
    </w:p>
    <w:p w:rsidR="00C936F1" w:rsidRDefault="00C936F1" w:rsidP="00C936F1">
      <w:pPr>
        <w:pStyle w:val="af6"/>
        <w:ind w:left="1134"/>
        <w:jc w:val="both"/>
        <w:rPr>
          <w:rtl/>
        </w:rPr>
      </w:pP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w:t>
      </w:r>
      <w:r>
        <w:rPr>
          <w:rFonts w:hint="cs"/>
          <w:rtl/>
        </w:rPr>
        <w:t xml:space="preserve"> </w:t>
      </w:r>
      <w:r w:rsidRPr="005734AE">
        <w:rPr>
          <w:rFonts w:hint="cs"/>
          <w:rtl/>
        </w:rPr>
        <w:t>עבור משרד התשתיות הלאומיות, האנרגיה והמים</w:t>
      </w:r>
      <w:r>
        <w:rPr>
          <w:rtl/>
        </w:rPr>
        <w:t xml:space="preserve">, </w:t>
      </w:r>
      <w:r>
        <w:rPr>
          <w:rFonts w:hint="cs"/>
          <w:rtl/>
        </w:rPr>
        <w:t>בהתאם</w:t>
      </w:r>
      <w:r>
        <w:rPr>
          <w:rtl/>
        </w:rPr>
        <w:t xml:space="preserve"> למכרז וחוזה עם  מדינת ישראל – משרד </w:t>
      </w:r>
      <w:r w:rsidRPr="007B095A">
        <w:rPr>
          <w:rFonts w:hint="cs"/>
          <w:rtl/>
        </w:rPr>
        <w:t>התשתיות הלאומיות, האנרגיה והמים</w:t>
      </w:r>
      <w:r>
        <w:rPr>
          <w:rtl/>
        </w:rPr>
        <w:t xml:space="preserve">;   </w:t>
      </w:r>
    </w:p>
    <w:p w:rsidR="00C936F1" w:rsidRPr="00092DE6" w:rsidRDefault="00C936F1" w:rsidP="00C936F1">
      <w:pPr>
        <w:pStyle w:val="af6"/>
        <w:ind w:left="1134"/>
        <w:jc w:val="both"/>
        <w:rPr>
          <w:rtl/>
        </w:rPr>
      </w:pPr>
    </w:p>
    <w:p w:rsidR="00C936F1" w:rsidRDefault="00C936F1" w:rsidP="00C936F1">
      <w:pPr>
        <w:pStyle w:val="af6"/>
        <w:numPr>
          <w:ilvl w:val="0"/>
          <w:numId w:val="114"/>
        </w:numPr>
        <w:ind w:right="0"/>
        <w:jc w:val="both"/>
        <w:rPr>
          <w:rtl/>
        </w:rPr>
      </w:pPr>
      <w:r>
        <w:rPr>
          <w:rtl/>
        </w:rPr>
        <w:t xml:space="preserve">גבול האחריות לא יפחת מסך </w:t>
      </w:r>
      <w:r>
        <w:rPr>
          <w:rFonts w:hint="cs"/>
          <w:rtl/>
        </w:rPr>
        <w:t>500</w:t>
      </w:r>
      <w:r>
        <w:rPr>
          <w:rtl/>
        </w:rPr>
        <w:t xml:space="preserve">,000 דולר ארה"ב למקרה ולתקופת הביטוח (שנה);       </w:t>
      </w:r>
    </w:p>
    <w:p w:rsidR="00C936F1" w:rsidRDefault="00C936F1" w:rsidP="00C936F1">
      <w:pPr>
        <w:pStyle w:val="af6"/>
        <w:ind w:left="1134"/>
        <w:jc w:val="both"/>
        <w:rPr>
          <w:rtl/>
        </w:rPr>
      </w:pPr>
      <w:r>
        <w:rPr>
          <w:rtl/>
        </w:rPr>
        <w:t xml:space="preserve">               </w:t>
      </w:r>
      <w:r w:rsidRPr="00E05956">
        <w:rPr>
          <w:rtl/>
        </w:rPr>
        <w:t xml:space="preserve">          </w:t>
      </w:r>
    </w:p>
    <w:p w:rsidR="00C936F1" w:rsidRDefault="00C936F1" w:rsidP="00C936F1">
      <w:pPr>
        <w:pStyle w:val="af6"/>
        <w:numPr>
          <w:ilvl w:val="0"/>
          <w:numId w:val="114"/>
        </w:numPr>
        <w:ind w:right="0"/>
        <w:jc w:val="both"/>
        <w:rPr>
          <w:rtl/>
        </w:rPr>
      </w:pPr>
      <w:r>
        <w:rPr>
          <w:rtl/>
        </w:rPr>
        <w:t xml:space="preserve">הכיסוי על פי הפוליסה </w:t>
      </w:r>
      <w:r>
        <w:rPr>
          <w:rFonts w:hint="cs"/>
          <w:rtl/>
        </w:rPr>
        <w:t>מ</w:t>
      </w:r>
      <w:r>
        <w:rPr>
          <w:rtl/>
        </w:rPr>
        <w:t>ורחב לכלול את ההרחבות הבאות:-</w:t>
      </w:r>
    </w:p>
    <w:p w:rsidR="00C936F1" w:rsidRDefault="00C936F1" w:rsidP="00C936F1">
      <w:pPr>
        <w:pStyle w:val="af6"/>
        <w:numPr>
          <w:ilvl w:val="3"/>
          <w:numId w:val="115"/>
        </w:numPr>
        <w:rPr>
          <w:rtl/>
        </w:rPr>
      </w:pPr>
      <w:r>
        <w:rPr>
          <w:rFonts w:hint="cs"/>
          <w:rtl/>
        </w:rPr>
        <w:t>מ</w:t>
      </w:r>
      <w:r>
        <w:rPr>
          <w:rtl/>
        </w:rPr>
        <w:t>רמה ואי יושר של עובדים;</w:t>
      </w:r>
    </w:p>
    <w:p w:rsidR="00C936F1" w:rsidRDefault="00C936F1" w:rsidP="00C936F1">
      <w:pPr>
        <w:pStyle w:val="af6"/>
        <w:numPr>
          <w:ilvl w:val="3"/>
          <w:numId w:val="115"/>
        </w:numPr>
        <w:rPr>
          <w:rtl/>
        </w:rPr>
      </w:pPr>
      <w:r>
        <w:rPr>
          <w:rtl/>
        </w:rPr>
        <w:lastRenderedPageBreak/>
        <w:t>אובדן מסמכים, לרבות אובדן השימוש ו/או העיכוב עקב מקרה</w:t>
      </w:r>
      <w:r>
        <w:rPr>
          <w:rFonts w:hint="cs"/>
          <w:rtl/>
        </w:rPr>
        <w:t xml:space="preserve"> ב</w:t>
      </w:r>
      <w:r>
        <w:rPr>
          <w:rtl/>
        </w:rPr>
        <w:t>יטוח;</w:t>
      </w:r>
    </w:p>
    <w:p w:rsidR="00C936F1" w:rsidRDefault="00C936F1" w:rsidP="00C936F1">
      <w:pPr>
        <w:pStyle w:val="af6"/>
        <w:numPr>
          <w:ilvl w:val="3"/>
          <w:numId w:val="115"/>
        </w:numPr>
        <w:rPr>
          <w:rtl/>
        </w:rPr>
      </w:pPr>
      <w:r>
        <w:rPr>
          <w:rtl/>
        </w:rPr>
        <w:t xml:space="preserve">אחריות צולבת, אולם הכיסוי לא יחול על תביעות </w:t>
      </w:r>
      <w:r>
        <w:rPr>
          <w:rFonts w:hint="cs"/>
          <w:rtl/>
        </w:rPr>
        <w:t>קבלן המשנה</w:t>
      </w:r>
      <w:r>
        <w:rPr>
          <w:rtl/>
        </w:rPr>
        <w:t xml:space="preserve"> כנגד מדינת ישראל –משרד </w:t>
      </w:r>
      <w:r w:rsidRPr="007B095A">
        <w:rPr>
          <w:rFonts w:hint="cs"/>
          <w:rtl/>
        </w:rPr>
        <w:t>התשתיות הלאומיות, האנרגיה והמים</w:t>
      </w:r>
      <w:r>
        <w:rPr>
          <w:rtl/>
        </w:rPr>
        <w:t>;</w:t>
      </w:r>
    </w:p>
    <w:p w:rsidR="00C936F1" w:rsidRDefault="00C936F1" w:rsidP="00C936F1">
      <w:pPr>
        <w:pStyle w:val="af6"/>
        <w:numPr>
          <w:ilvl w:val="3"/>
          <w:numId w:val="115"/>
        </w:numPr>
        <w:rPr>
          <w:rtl/>
        </w:rPr>
      </w:pPr>
      <w:r>
        <w:rPr>
          <w:rtl/>
        </w:rPr>
        <w:t xml:space="preserve">הארכת תקופת הגילוי לפחות 6 חודשים ; </w:t>
      </w:r>
    </w:p>
    <w:p w:rsidR="00C936F1" w:rsidRDefault="00C936F1" w:rsidP="00C936F1">
      <w:pPr>
        <w:pStyle w:val="af6"/>
        <w:ind w:left="2520"/>
        <w:rPr>
          <w:rtl/>
        </w:rPr>
      </w:pPr>
      <w:r>
        <w:rPr>
          <w:rtl/>
        </w:rPr>
        <w:t xml:space="preserve">  </w:t>
      </w:r>
    </w:p>
    <w:p w:rsidR="00C936F1" w:rsidRDefault="00C936F1" w:rsidP="00C936F1">
      <w:pPr>
        <w:pStyle w:val="af6"/>
        <w:numPr>
          <w:ilvl w:val="0"/>
          <w:numId w:val="114"/>
        </w:numPr>
        <w:ind w:right="0"/>
        <w:jc w:val="both"/>
        <w:rPr>
          <w:rtl/>
        </w:rPr>
      </w:pPr>
      <w:r>
        <w:rPr>
          <w:rFonts w:hint="cs"/>
          <w:rtl/>
        </w:rPr>
        <w:t>ה</w:t>
      </w:r>
      <w:r>
        <w:rPr>
          <w:rtl/>
        </w:rPr>
        <w:t xml:space="preserve">ביטוח על פי הפוליסה </w:t>
      </w:r>
      <w:r>
        <w:rPr>
          <w:rFonts w:hint="cs"/>
          <w:rtl/>
        </w:rPr>
        <w:t>מ</w:t>
      </w:r>
      <w:r>
        <w:rPr>
          <w:rtl/>
        </w:rPr>
        <w:t>ורחב לשפות את מדינת ישראל –  משרד התשתיות הלאומיות, האנרגיה</w:t>
      </w:r>
      <w:r>
        <w:rPr>
          <w:rFonts w:hint="cs"/>
          <w:rtl/>
        </w:rPr>
        <w:t xml:space="preserve"> </w:t>
      </w:r>
      <w:r>
        <w:rPr>
          <w:rtl/>
        </w:rPr>
        <w:t xml:space="preserve">והמים והזוכה, ככל שייחשבו אחראים  למעשי ו/או  מחדלי  קבלן המשנה וכל הפועלים מטעמו.   </w:t>
      </w:r>
    </w:p>
    <w:p w:rsidR="00C936F1" w:rsidRPr="00707DC3" w:rsidRDefault="00C936F1" w:rsidP="00C936F1">
      <w:pPr>
        <w:rPr>
          <w:color w:val="FF0000"/>
          <w:rtl/>
        </w:rPr>
      </w:pPr>
      <w:r w:rsidRPr="00CB55B5">
        <w:rPr>
          <w:rtl/>
        </w:rPr>
        <w:t xml:space="preserve">      </w:t>
      </w:r>
    </w:p>
    <w:p w:rsidR="00C936F1" w:rsidRPr="00CB55B5" w:rsidRDefault="00C936F1" w:rsidP="00C936F1">
      <w:pPr>
        <w:rPr>
          <w:b/>
          <w:bCs/>
          <w:sz w:val="28"/>
          <w:szCs w:val="28"/>
          <w:u w:val="single"/>
          <w:rtl/>
        </w:rPr>
      </w:pPr>
      <w:r w:rsidRPr="00CB55B5">
        <w:rPr>
          <w:b/>
          <w:bCs/>
          <w:sz w:val="28"/>
          <w:szCs w:val="28"/>
          <w:u w:val="single"/>
          <w:rtl/>
        </w:rPr>
        <w:t>כללי</w:t>
      </w:r>
    </w:p>
    <w:p w:rsidR="00C936F1" w:rsidRPr="00CB55B5" w:rsidRDefault="00C936F1" w:rsidP="00C936F1">
      <w:pPr>
        <w:rPr>
          <w:rtl/>
        </w:rPr>
      </w:pPr>
    </w:p>
    <w:p w:rsidR="00C936F1" w:rsidRPr="00CB55B5" w:rsidRDefault="00C936F1" w:rsidP="00C936F1">
      <w:pPr>
        <w:rPr>
          <w:rtl/>
        </w:rPr>
      </w:pPr>
      <w:r w:rsidRPr="00CB55B5">
        <w:rPr>
          <w:rtl/>
        </w:rPr>
        <w:t>בפוליסות הביטוח הנ"ל נכללו התנאים הבאים:</w:t>
      </w:r>
    </w:p>
    <w:p w:rsidR="00C936F1" w:rsidRPr="00CB55B5" w:rsidRDefault="00C936F1" w:rsidP="00C936F1">
      <w:pPr>
        <w:rPr>
          <w:rtl/>
        </w:rPr>
      </w:pPr>
    </w:p>
    <w:p w:rsidR="00C936F1" w:rsidRPr="00EF2E92" w:rsidRDefault="00C936F1" w:rsidP="00C936F1">
      <w:pPr>
        <w:pStyle w:val="af6"/>
        <w:numPr>
          <w:ilvl w:val="0"/>
          <w:numId w:val="116"/>
        </w:numPr>
        <w:ind w:right="0"/>
        <w:jc w:val="both"/>
        <w:rPr>
          <w:rtl/>
        </w:rPr>
      </w:pPr>
      <w:r w:rsidRPr="00CB55B5">
        <w:rPr>
          <w:rtl/>
        </w:rPr>
        <w:t xml:space="preserve">לשם המבוטח יתווספו כמבוטחים נוספים : </w:t>
      </w:r>
      <w:r w:rsidRPr="00EF2E92">
        <w:rPr>
          <w:rtl/>
        </w:rPr>
        <w:t xml:space="preserve">מדינת ישראל – משרד התשתיות הלאומיות, האנרגיה </w:t>
      </w:r>
      <w:r w:rsidRPr="00EF2E92">
        <w:rPr>
          <w:rFonts w:hint="cs"/>
          <w:rtl/>
        </w:rPr>
        <w:t xml:space="preserve">  </w:t>
      </w:r>
      <w:r w:rsidRPr="00EF2E92">
        <w:rPr>
          <w:rtl/>
        </w:rPr>
        <w:t>והמים</w:t>
      </w:r>
      <w:r w:rsidRPr="00EF2E92">
        <w:rPr>
          <w:rFonts w:hint="cs"/>
          <w:rtl/>
        </w:rPr>
        <w:t xml:space="preserve"> ו_________________________</w:t>
      </w:r>
      <w:r w:rsidRPr="00EF2E92">
        <w:rPr>
          <w:rtl/>
        </w:rPr>
        <w:t>(</w:t>
      </w:r>
      <w:r w:rsidRPr="00EF2E92">
        <w:rPr>
          <w:rFonts w:hint="cs"/>
          <w:rtl/>
        </w:rPr>
        <w:t>הזוכה</w:t>
      </w:r>
      <w:r w:rsidRPr="00EF2E92">
        <w:rPr>
          <w:rtl/>
        </w:rPr>
        <w:t>), בכפוף להרחבי השיפוי כמפורט לעיל.</w:t>
      </w:r>
    </w:p>
    <w:p w:rsidR="00C936F1" w:rsidRPr="00EF2E92" w:rsidRDefault="00C936F1" w:rsidP="00C936F1">
      <w:pPr>
        <w:pStyle w:val="af6"/>
        <w:ind w:left="1134"/>
        <w:jc w:val="both"/>
        <w:rPr>
          <w:rtl/>
        </w:rPr>
      </w:pPr>
    </w:p>
    <w:p w:rsidR="00C936F1" w:rsidRPr="00CB55B5" w:rsidRDefault="00C936F1" w:rsidP="00C936F1">
      <w:pPr>
        <w:pStyle w:val="af6"/>
        <w:numPr>
          <w:ilvl w:val="0"/>
          <w:numId w:val="116"/>
        </w:numPr>
        <w:ind w:right="0"/>
        <w:jc w:val="both"/>
        <w:rPr>
          <w:rtl/>
        </w:rPr>
      </w:pPr>
      <w:r w:rsidRPr="00CB55B5">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rtl/>
        </w:rPr>
        <w:t>משרד התשתיות הלאומיות,</w:t>
      </w:r>
      <w:r>
        <w:rPr>
          <w:rFonts w:hint="cs"/>
          <w:rtl/>
        </w:rPr>
        <w:t xml:space="preserve"> </w:t>
      </w:r>
      <w:r>
        <w:rPr>
          <w:rtl/>
        </w:rPr>
        <w:t>האנרגיה והמים</w:t>
      </w:r>
      <w:r>
        <w:rPr>
          <w:rFonts w:hint="cs"/>
          <w:rtl/>
        </w:rPr>
        <w:t xml:space="preserve"> בירושלים</w:t>
      </w:r>
      <w:r w:rsidRPr="00CB55B5">
        <w:rPr>
          <w:rFonts w:hint="cs"/>
          <w:rtl/>
        </w:rPr>
        <w:t>.</w:t>
      </w:r>
    </w:p>
    <w:p w:rsidR="00C936F1" w:rsidRPr="00CB55B5" w:rsidRDefault="00C936F1" w:rsidP="00C936F1">
      <w:pPr>
        <w:pStyle w:val="af6"/>
        <w:ind w:left="1134"/>
        <w:jc w:val="both"/>
        <w:rPr>
          <w:rtl/>
        </w:rPr>
      </w:pPr>
    </w:p>
    <w:p w:rsidR="00C936F1" w:rsidRPr="00CB55B5" w:rsidRDefault="00C936F1" w:rsidP="00C936F1">
      <w:pPr>
        <w:pStyle w:val="af6"/>
        <w:numPr>
          <w:ilvl w:val="0"/>
          <w:numId w:val="116"/>
        </w:numPr>
        <w:ind w:right="0"/>
        <w:jc w:val="both"/>
        <w:rPr>
          <w:rtl/>
        </w:rPr>
      </w:pPr>
      <w:r w:rsidRPr="00CB55B5">
        <w:rPr>
          <w:rtl/>
        </w:rPr>
        <w:t xml:space="preserve">אנו מוותרים  על כל זכות תחלוף/שיבוב, תביעה, השתתפות או חזרה כלפי מדינת ישראל – </w:t>
      </w:r>
      <w:r>
        <w:rPr>
          <w:rFonts w:hint="cs"/>
          <w:rtl/>
        </w:rPr>
        <w:t>משרד התשתיות הלאומיות, האנרגיה והמים</w:t>
      </w:r>
      <w:r w:rsidRPr="00CB55B5">
        <w:rPr>
          <w:rtl/>
        </w:rPr>
        <w:t xml:space="preserve"> ועובדיהם</w:t>
      </w:r>
      <w:r w:rsidRPr="00CB55B5">
        <w:rPr>
          <w:rFonts w:hint="cs"/>
          <w:rtl/>
        </w:rPr>
        <w:t>,</w:t>
      </w:r>
      <w:r w:rsidRPr="00CB55B5">
        <w:rPr>
          <w:rtl/>
        </w:rPr>
        <w:t xml:space="preserve"> ובלבד שהוויתור לא יחול לטובת אדם שגרם לנזק מתוך כוונת זדון.</w:t>
      </w:r>
    </w:p>
    <w:p w:rsidR="00C936F1" w:rsidRPr="00CB55B5" w:rsidRDefault="00C936F1" w:rsidP="00C936F1">
      <w:pPr>
        <w:pStyle w:val="af6"/>
        <w:ind w:left="1134"/>
        <w:jc w:val="both"/>
        <w:rPr>
          <w:rtl/>
        </w:rPr>
      </w:pPr>
    </w:p>
    <w:p w:rsidR="00C936F1" w:rsidRDefault="00C936F1" w:rsidP="00C936F1">
      <w:pPr>
        <w:pStyle w:val="af6"/>
        <w:numPr>
          <w:ilvl w:val="0"/>
          <w:numId w:val="116"/>
        </w:numPr>
        <w:ind w:right="0"/>
        <w:jc w:val="both"/>
        <w:rPr>
          <w:rtl/>
        </w:rPr>
      </w:pPr>
      <w:r w:rsidRPr="00CB55B5">
        <w:rPr>
          <w:rFonts w:hint="cs"/>
          <w:rtl/>
        </w:rPr>
        <w:t>קבלן המשנה</w:t>
      </w:r>
      <w:r w:rsidRPr="00CB55B5">
        <w:rPr>
          <w:rtl/>
        </w:rPr>
        <w:t xml:space="preserve"> אחראי בלעדית כלפינו המבטח לתשלום דמי הביטוח עבור כל הפוליסות ולמילוי </w:t>
      </w:r>
      <w:r>
        <w:rPr>
          <w:rFonts w:hint="cs"/>
          <w:rtl/>
        </w:rPr>
        <w:t xml:space="preserve">כל </w:t>
      </w:r>
      <w:r w:rsidRPr="00CB55B5">
        <w:rPr>
          <w:rtl/>
        </w:rPr>
        <w:t xml:space="preserve">החובות המוטלות על המבוטח על פי תנאי הפוליסות. </w:t>
      </w:r>
    </w:p>
    <w:p w:rsidR="00C936F1" w:rsidRPr="00CB55B5" w:rsidRDefault="00C936F1" w:rsidP="00C936F1">
      <w:pPr>
        <w:pStyle w:val="af6"/>
        <w:ind w:left="1134"/>
        <w:jc w:val="both"/>
        <w:rPr>
          <w:rtl/>
        </w:rPr>
      </w:pPr>
    </w:p>
    <w:p w:rsidR="00C936F1" w:rsidRPr="00CB55B5" w:rsidRDefault="00C936F1" w:rsidP="00C936F1">
      <w:pPr>
        <w:pStyle w:val="af6"/>
        <w:numPr>
          <w:ilvl w:val="0"/>
          <w:numId w:val="116"/>
        </w:numPr>
        <w:ind w:right="0"/>
        <w:jc w:val="both"/>
        <w:rPr>
          <w:rtl/>
        </w:rPr>
      </w:pPr>
      <w:r w:rsidRPr="00CB55B5">
        <w:rPr>
          <w:rtl/>
        </w:rPr>
        <w:t xml:space="preserve">ההשתתפויות העצמיות הנקובות בכל פוליסה ופוליסה תחולנה בלעדית על </w:t>
      </w:r>
      <w:r w:rsidRPr="00CB55B5">
        <w:rPr>
          <w:rFonts w:hint="cs"/>
          <w:rtl/>
        </w:rPr>
        <w:t>קבלן המשנה</w:t>
      </w:r>
      <w:r w:rsidRPr="00CB55B5">
        <w:rPr>
          <w:rtl/>
        </w:rPr>
        <w:t>.</w:t>
      </w:r>
    </w:p>
    <w:p w:rsidR="00C936F1" w:rsidRPr="00CB55B5" w:rsidRDefault="00C936F1" w:rsidP="00C936F1">
      <w:pPr>
        <w:pStyle w:val="af6"/>
        <w:ind w:left="1134"/>
        <w:jc w:val="both"/>
        <w:rPr>
          <w:rtl/>
        </w:rPr>
      </w:pPr>
    </w:p>
    <w:p w:rsidR="00C936F1" w:rsidRPr="00CB55B5" w:rsidRDefault="00C936F1" w:rsidP="00C936F1">
      <w:pPr>
        <w:pStyle w:val="af6"/>
        <w:numPr>
          <w:ilvl w:val="0"/>
          <w:numId w:val="116"/>
        </w:numPr>
        <w:ind w:right="0"/>
        <w:jc w:val="both"/>
        <w:rPr>
          <w:rtl/>
        </w:rPr>
      </w:pPr>
      <w:r w:rsidRPr="00CB55B5">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936F1" w:rsidRPr="00CB55B5" w:rsidRDefault="00C936F1" w:rsidP="00C936F1">
      <w:pPr>
        <w:rPr>
          <w:rtl/>
        </w:rPr>
      </w:pPr>
    </w:p>
    <w:p w:rsidR="00C936F1" w:rsidRPr="00CB55B5" w:rsidRDefault="00C936F1" w:rsidP="00C936F1">
      <w:pPr>
        <w:rPr>
          <w:b/>
          <w:bCs/>
          <w:rtl/>
        </w:rPr>
      </w:pPr>
      <w:r w:rsidRPr="00CB55B5">
        <w:rPr>
          <w:b/>
          <w:bCs/>
          <w:rtl/>
        </w:rPr>
        <w:t>בכפוף לתנאי וסייגי הפוליסות המקוריות עד כמה שלא שונו במפורש על פי האמור באישור זה.</w:t>
      </w:r>
    </w:p>
    <w:p w:rsidR="00C936F1" w:rsidRPr="00CB55B5" w:rsidRDefault="00C936F1" w:rsidP="00C936F1">
      <w:pPr>
        <w:rPr>
          <w:rtl/>
        </w:rPr>
      </w:pPr>
    </w:p>
    <w:p w:rsidR="00C936F1" w:rsidRPr="00CB55B5" w:rsidRDefault="00C936F1" w:rsidP="00C936F1">
      <w:pPr>
        <w:rPr>
          <w:rtl/>
        </w:rPr>
      </w:pPr>
      <w:r w:rsidRPr="00CB55B5">
        <w:rPr>
          <w:rtl/>
        </w:rPr>
        <w:t xml:space="preserve">                                                                                     בכבוד רב,                  </w:t>
      </w:r>
    </w:p>
    <w:p w:rsidR="00C936F1" w:rsidRPr="00CB55B5" w:rsidRDefault="00C936F1" w:rsidP="00C936F1">
      <w:pPr>
        <w:rPr>
          <w:rtl/>
        </w:rPr>
      </w:pPr>
      <w:r w:rsidRPr="00CB55B5">
        <w:rPr>
          <w:rtl/>
        </w:rPr>
        <w:t xml:space="preserve">                                                            </w:t>
      </w:r>
    </w:p>
    <w:p w:rsidR="00C936F1" w:rsidRPr="00CB55B5" w:rsidRDefault="00C936F1" w:rsidP="00C936F1">
      <w:pPr>
        <w:rPr>
          <w:rtl/>
        </w:rPr>
      </w:pPr>
    </w:p>
    <w:p w:rsidR="00C936F1" w:rsidRPr="00CB55B5" w:rsidRDefault="00C936F1" w:rsidP="00C936F1">
      <w:pPr>
        <w:rPr>
          <w:rtl/>
        </w:rPr>
      </w:pPr>
      <w:r w:rsidRPr="00CB55B5">
        <w:rPr>
          <w:rtl/>
        </w:rPr>
        <w:t xml:space="preserve">                                                                    ___________________________</w:t>
      </w:r>
    </w:p>
    <w:p w:rsidR="00C936F1" w:rsidRDefault="00C936F1" w:rsidP="00C936F1">
      <w:pPr>
        <w:rPr>
          <w:rtl/>
        </w:rPr>
      </w:pPr>
      <w:r w:rsidRPr="00CB55B5">
        <w:rPr>
          <w:rtl/>
        </w:rPr>
        <w:t>תאריך______________                        חתימת מורשה המבטח  וחותמת המבטח</w:t>
      </w:r>
    </w:p>
    <w:p w:rsidR="00C936F1" w:rsidRPr="00C734C9" w:rsidRDefault="00C936F1" w:rsidP="00C936F1">
      <w:pPr>
        <w:spacing w:line="360" w:lineRule="auto"/>
        <w:rPr>
          <w:szCs w:val="24"/>
          <w:rtl/>
        </w:rPr>
      </w:pPr>
    </w:p>
    <w:p w:rsidR="00C936F1" w:rsidRDefault="00C936F1" w:rsidP="00C936F1">
      <w:pPr>
        <w:bidi w:val="0"/>
        <w:rPr>
          <w:sz w:val="28"/>
          <w:szCs w:val="28"/>
          <w:rtl/>
        </w:rPr>
      </w:pPr>
      <w:r>
        <w:rPr>
          <w:sz w:val="28"/>
          <w:szCs w:val="28"/>
          <w:rtl/>
        </w:rPr>
        <w:br w:type="page"/>
      </w:r>
    </w:p>
    <w:p w:rsidR="00C936F1" w:rsidRPr="0032456A" w:rsidRDefault="00C936F1" w:rsidP="00C936F1">
      <w:pPr>
        <w:spacing w:line="480" w:lineRule="auto"/>
        <w:jc w:val="right"/>
        <w:rPr>
          <w:b/>
          <w:bCs/>
          <w:sz w:val="28"/>
          <w:szCs w:val="28"/>
          <w:u w:val="single"/>
          <w:rtl/>
        </w:rPr>
      </w:pPr>
      <w:r w:rsidRPr="0032456A">
        <w:rPr>
          <w:rFonts w:hint="cs"/>
          <w:b/>
          <w:bCs/>
          <w:sz w:val="28"/>
          <w:szCs w:val="28"/>
          <w:u w:val="single"/>
          <w:rtl/>
        </w:rPr>
        <w:lastRenderedPageBreak/>
        <w:t>נספח יא'</w:t>
      </w:r>
    </w:p>
    <w:p w:rsidR="00C936F1" w:rsidRDefault="00C936F1" w:rsidP="00C936F1">
      <w:pPr>
        <w:spacing w:line="480" w:lineRule="auto"/>
        <w:jc w:val="right"/>
        <w:rPr>
          <w:szCs w:val="24"/>
          <w:rtl/>
        </w:rPr>
      </w:pPr>
    </w:p>
    <w:p w:rsidR="00C936F1" w:rsidRDefault="00C936F1" w:rsidP="00C936F1">
      <w:pPr>
        <w:spacing w:line="480" w:lineRule="auto"/>
        <w:rPr>
          <w:szCs w:val="24"/>
          <w:rtl/>
        </w:rPr>
      </w:pPr>
      <w:r>
        <w:rPr>
          <w:rFonts w:hint="cs"/>
          <w:szCs w:val="24"/>
          <w:rtl/>
        </w:rPr>
        <w:t>רשימת המסמכים שחובה להגישם:</w:t>
      </w:r>
    </w:p>
    <w:tbl>
      <w:tblPr>
        <w:bidiVisual/>
        <w:tblW w:w="8789" w:type="dxa"/>
        <w:tblInd w:w="191" w:type="dxa"/>
        <w:tblLayout w:type="fixed"/>
        <w:tblLook w:val="01E0" w:firstRow="1" w:lastRow="1" w:firstColumn="1" w:lastColumn="1" w:noHBand="0" w:noVBand="0"/>
      </w:tblPr>
      <w:tblGrid>
        <w:gridCol w:w="1134"/>
        <w:gridCol w:w="6379"/>
        <w:gridCol w:w="1276"/>
      </w:tblGrid>
      <w:tr w:rsidR="00C936F1" w:rsidRPr="00C734C9" w:rsidTr="00C936F1">
        <w:trPr>
          <w:trHeight w:val="605"/>
        </w:trPr>
        <w:tc>
          <w:tcPr>
            <w:tcW w:w="1134" w:type="dxa"/>
          </w:tcPr>
          <w:p w:rsidR="00C936F1" w:rsidRDefault="00C936F1" w:rsidP="00C936F1">
            <w:pPr>
              <w:spacing w:line="360" w:lineRule="auto"/>
              <w:jc w:val="center"/>
              <w:rPr>
                <w:b/>
                <w:bCs/>
                <w:sz w:val="22"/>
                <w:szCs w:val="22"/>
                <w:rtl/>
              </w:rPr>
            </w:pPr>
          </w:p>
          <w:p w:rsidR="00C936F1" w:rsidRPr="00F6584F" w:rsidRDefault="00C936F1" w:rsidP="00C936F1">
            <w:pPr>
              <w:spacing w:line="360" w:lineRule="auto"/>
              <w:jc w:val="center"/>
              <w:rPr>
                <w:b/>
                <w:bCs/>
                <w:sz w:val="22"/>
                <w:szCs w:val="22"/>
                <w:rtl/>
              </w:rPr>
            </w:pPr>
            <w:r>
              <w:rPr>
                <w:rFonts w:hint="cs"/>
                <w:b/>
                <w:bCs/>
                <w:sz w:val="22"/>
                <w:szCs w:val="22"/>
                <w:rtl/>
              </w:rPr>
              <w:t>מספר</w:t>
            </w:r>
          </w:p>
        </w:tc>
        <w:tc>
          <w:tcPr>
            <w:tcW w:w="6379" w:type="dxa"/>
          </w:tcPr>
          <w:p w:rsidR="00C936F1" w:rsidRDefault="00C936F1" w:rsidP="00C936F1">
            <w:pPr>
              <w:spacing w:line="360" w:lineRule="auto"/>
              <w:jc w:val="center"/>
              <w:rPr>
                <w:b/>
                <w:bCs/>
                <w:sz w:val="22"/>
                <w:szCs w:val="22"/>
                <w:rtl/>
              </w:rPr>
            </w:pPr>
          </w:p>
          <w:p w:rsidR="00C936F1" w:rsidRPr="00F6584F" w:rsidRDefault="00C936F1" w:rsidP="00C936F1">
            <w:pPr>
              <w:spacing w:line="360" w:lineRule="auto"/>
              <w:jc w:val="center"/>
              <w:rPr>
                <w:b/>
                <w:bCs/>
                <w:sz w:val="22"/>
                <w:szCs w:val="22"/>
                <w:rtl/>
              </w:rPr>
            </w:pPr>
            <w:r>
              <w:rPr>
                <w:rFonts w:hint="cs"/>
                <w:b/>
                <w:bCs/>
                <w:sz w:val="22"/>
                <w:szCs w:val="22"/>
                <w:rtl/>
              </w:rPr>
              <w:t>פירוט המסמך</w:t>
            </w:r>
            <w:r w:rsidRPr="00F6584F">
              <w:rPr>
                <w:rFonts w:hint="cs"/>
                <w:b/>
                <w:bCs/>
                <w:sz w:val="22"/>
                <w:szCs w:val="22"/>
                <w:rtl/>
              </w:rPr>
              <w:t xml:space="preserve"> </w:t>
            </w:r>
          </w:p>
        </w:tc>
        <w:tc>
          <w:tcPr>
            <w:tcW w:w="1276" w:type="dxa"/>
          </w:tcPr>
          <w:p w:rsidR="00C936F1" w:rsidRPr="00F6584F" w:rsidRDefault="00C936F1" w:rsidP="00C936F1">
            <w:pPr>
              <w:spacing w:line="360" w:lineRule="auto"/>
              <w:jc w:val="center"/>
              <w:rPr>
                <w:b/>
                <w:bCs/>
                <w:sz w:val="22"/>
                <w:szCs w:val="22"/>
                <w:rtl/>
              </w:rPr>
            </w:pPr>
            <w:r w:rsidRPr="00F6584F">
              <w:rPr>
                <w:rFonts w:hint="cs"/>
                <w:b/>
                <w:bCs/>
                <w:sz w:val="22"/>
                <w:szCs w:val="22"/>
                <w:rtl/>
              </w:rPr>
              <w:t>נא</w:t>
            </w:r>
          </w:p>
          <w:p w:rsidR="00C936F1" w:rsidRPr="00F6584F" w:rsidRDefault="00C936F1" w:rsidP="00C936F1">
            <w:pPr>
              <w:spacing w:line="360" w:lineRule="auto"/>
              <w:jc w:val="center"/>
              <w:rPr>
                <w:b/>
                <w:bCs/>
                <w:sz w:val="22"/>
                <w:szCs w:val="22"/>
                <w:rtl/>
              </w:rPr>
            </w:pPr>
            <w:r w:rsidRPr="00F6584F">
              <w:rPr>
                <w:rFonts w:hint="cs"/>
                <w:b/>
                <w:bCs/>
                <w:sz w:val="22"/>
                <w:szCs w:val="22"/>
                <w:rtl/>
              </w:rPr>
              <w:t xml:space="preserve"> לסמן </w:t>
            </w:r>
            <w:r>
              <w:rPr>
                <w:rFonts w:hint="cs"/>
                <w:b/>
                <w:bCs/>
                <w:sz w:val="22"/>
                <w:szCs w:val="22"/>
                <w:rtl/>
              </w:rPr>
              <w:t>ב-</w:t>
            </w:r>
            <w:r>
              <w:rPr>
                <w:b/>
                <w:bCs/>
                <w:sz w:val="22"/>
                <w:szCs w:val="22"/>
              </w:rPr>
              <w:t>X</w:t>
            </w:r>
          </w:p>
        </w:tc>
      </w:tr>
      <w:tr w:rsidR="00C936F1" w:rsidRPr="00C734C9" w:rsidTr="00C936F1">
        <w:tc>
          <w:tcPr>
            <w:tcW w:w="1134" w:type="dxa"/>
          </w:tcPr>
          <w:p w:rsidR="00C936F1" w:rsidRPr="00F6584F" w:rsidRDefault="00C936F1" w:rsidP="00C936F1">
            <w:pPr>
              <w:spacing w:line="360" w:lineRule="auto"/>
              <w:jc w:val="center"/>
              <w:rPr>
                <w:noProof/>
                <w:color w:val="FF0000"/>
                <w:sz w:val="22"/>
                <w:szCs w:val="22"/>
                <w:rtl/>
              </w:rPr>
            </w:pPr>
            <w:r>
              <w:rPr>
                <w:rFonts w:hint="cs"/>
                <w:noProof/>
                <w:sz w:val="22"/>
                <w:szCs w:val="22"/>
                <w:rtl/>
              </w:rPr>
              <w:t xml:space="preserve">1. </w:t>
            </w:r>
          </w:p>
        </w:tc>
        <w:tc>
          <w:tcPr>
            <w:tcW w:w="6379" w:type="dxa"/>
          </w:tcPr>
          <w:p w:rsidR="00C936F1" w:rsidRPr="00F6584F" w:rsidRDefault="00C936F1" w:rsidP="00C936F1">
            <w:pPr>
              <w:spacing w:line="360" w:lineRule="auto"/>
              <w:rPr>
                <w:sz w:val="22"/>
                <w:szCs w:val="22"/>
                <w:rtl/>
              </w:rPr>
            </w:pPr>
            <w:r>
              <w:rPr>
                <w:rFonts w:hint="cs"/>
                <w:sz w:val="22"/>
                <w:szCs w:val="22"/>
                <w:rtl/>
              </w:rPr>
              <w:t>תעודת התאגדות ו</w:t>
            </w:r>
            <w:r w:rsidRPr="00F6584F">
              <w:rPr>
                <w:rFonts w:hint="cs"/>
                <w:sz w:val="22"/>
                <w:szCs w:val="22"/>
                <w:rtl/>
              </w:rPr>
              <w:t xml:space="preserve">אישור עו"ד/רו"ח המאשר את החותמים בשם </w:t>
            </w:r>
            <w:r>
              <w:rPr>
                <w:rFonts w:hint="cs"/>
                <w:sz w:val="22"/>
                <w:szCs w:val="22"/>
                <w:rtl/>
              </w:rPr>
              <w:t xml:space="preserve">המציע </w:t>
            </w:r>
          </w:p>
        </w:tc>
        <w:tc>
          <w:tcPr>
            <w:tcW w:w="1276" w:type="dxa"/>
          </w:tcPr>
          <w:p w:rsidR="00C936F1" w:rsidRPr="00F6584F" w:rsidRDefault="00C936F1" w:rsidP="00C936F1">
            <w:pPr>
              <w:spacing w:line="360" w:lineRule="auto"/>
              <w:jc w:val="center"/>
              <w:rPr>
                <w:b/>
                <w:bCs/>
                <w:noProof/>
                <w:color w:val="FF0000"/>
                <w:sz w:val="22"/>
                <w:szCs w:val="22"/>
              </w:rPr>
            </w:pPr>
            <w:r w:rsidRPr="00F6584F">
              <w:rPr>
                <w:b/>
                <w:bCs/>
                <w:noProof/>
                <w:color w:val="FF0000"/>
                <w:sz w:val="22"/>
                <w:szCs w:val="22"/>
              </w:rPr>
              <w:drawing>
                <wp:inline distT="0" distB="0" distL="0" distR="0" wp14:anchorId="329BE86B" wp14:editId="22301E20">
                  <wp:extent cx="207010" cy="219710"/>
                  <wp:effectExtent l="0" t="0" r="254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1D2F47" w:rsidRDefault="00C936F1" w:rsidP="00C936F1">
            <w:pPr>
              <w:spacing w:line="360" w:lineRule="auto"/>
              <w:jc w:val="center"/>
              <w:rPr>
                <w:noProof/>
                <w:sz w:val="22"/>
                <w:szCs w:val="22"/>
                <w:rtl/>
              </w:rPr>
            </w:pPr>
            <w:r>
              <w:rPr>
                <w:rFonts w:hint="cs"/>
                <w:noProof/>
                <w:sz w:val="22"/>
                <w:szCs w:val="22"/>
                <w:rtl/>
              </w:rPr>
              <w:t>2.</w:t>
            </w:r>
          </w:p>
        </w:tc>
        <w:tc>
          <w:tcPr>
            <w:tcW w:w="6379" w:type="dxa"/>
          </w:tcPr>
          <w:p w:rsidR="00C936F1" w:rsidRPr="00F6584F" w:rsidRDefault="00C936F1" w:rsidP="00C936F1">
            <w:pPr>
              <w:spacing w:line="360" w:lineRule="auto"/>
              <w:rPr>
                <w:sz w:val="22"/>
                <w:szCs w:val="22"/>
                <w:rtl/>
              </w:rPr>
            </w:pPr>
            <w:r>
              <w:rPr>
                <w:rFonts w:hint="cs"/>
                <w:sz w:val="22"/>
                <w:szCs w:val="22"/>
                <w:rtl/>
              </w:rPr>
              <w:t>אישורי ניהול ספרים/ניכוי במקור</w:t>
            </w:r>
          </w:p>
        </w:tc>
        <w:tc>
          <w:tcPr>
            <w:tcW w:w="1276" w:type="dxa"/>
          </w:tcPr>
          <w:p w:rsidR="00C936F1" w:rsidRPr="00F6584F" w:rsidRDefault="00C936F1" w:rsidP="00C936F1">
            <w:pPr>
              <w:spacing w:line="360" w:lineRule="auto"/>
              <w:jc w:val="center"/>
              <w:rPr>
                <w:b/>
                <w:bCs/>
                <w:noProof/>
                <w:color w:val="FF0000"/>
                <w:sz w:val="22"/>
                <w:szCs w:val="22"/>
              </w:rPr>
            </w:pPr>
            <w:r>
              <w:rPr>
                <w:b/>
                <w:bCs/>
                <w:noProof/>
                <w:color w:val="FF0000"/>
                <w:sz w:val="22"/>
                <w:szCs w:val="22"/>
              </w:rPr>
              <w:drawing>
                <wp:inline distT="0" distB="0" distL="0" distR="0" wp14:anchorId="2B006F84" wp14:editId="4AC2F624">
                  <wp:extent cx="207010" cy="219710"/>
                  <wp:effectExtent l="0" t="0" r="254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F6584F" w:rsidRDefault="00C936F1" w:rsidP="00C936F1">
            <w:pPr>
              <w:spacing w:line="360" w:lineRule="auto"/>
              <w:jc w:val="center"/>
              <w:rPr>
                <w:sz w:val="22"/>
                <w:szCs w:val="22"/>
                <w:rtl/>
              </w:rPr>
            </w:pPr>
            <w:r>
              <w:rPr>
                <w:rFonts w:hint="cs"/>
                <w:sz w:val="22"/>
                <w:szCs w:val="22"/>
                <w:rtl/>
              </w:rPr>
              <w:t>3.</w:t>
            </w:r>
          </w:p>
        </w:tc>
        <w:tc>
          <w:tcPr>
            <w:tcW w:w="6379" w:type="dxa"/>
          </w:tcPr>
          <w:p w:rsidR="00C936F1" w:rsidRPr="00F6584F" w:rsidRDefault="00C936F1" w:rsidP="00C936F1">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ההצעה</w:t>
            </w:r>
            <w:r w:rsidRPr="00B419D8">
              <w:rPr>
                <w:rFonts w:hint="cs"/>
                <w:sz w:val="22"/>
                <w:szCs w:val="22"/>
                <w:rtl/>
              </w:rPr>
              <w:t xml:space="preserve"> </w:t>
            </w:r>
            <w:r>
              <w:rPr>
                <w:rFonts w:hint="cs"/>
                <w:sz w:val="22"/>
                <w:szCs w:val="22"/>
                <w:rtl/>
              </w:rPr>
              <w:t>(נספח א'), לרבות אסמכתאות מתאימות</w:t>
            </w:r>
          </w:p>
        </w:tc>
        <w:tc>
          <w:tcPr>
            <w:tcW w:w="1276" w:type="dxa"/>
          </w:tcPr>
          <w:p w:rsidR="00C936F1" w:rsidRPr="00F6584F" w:rsidRDefault="00C936F1" w:rsidP="00C936F1">
            <w:pPr>
              <w:spacing w:line="360" w:lineRule="auto"/>
              <w:jc w:val="center"/>
              <w:rPr>
                <w:b/>
                <w:bCs/>
                <w:color w:val="FF0000"/>
                <w:sz w:val="22"/>
                <w:szCs w:val="22"/>
                <w:rtl/>
              </w:rPr>
            </w:pPr>
            <w:r w:rsidRPr="00F6584F">
              <w:rPr>
                <w:b/>
                <w:bCs/>
                <w:noProof/>
                <w:color w:val="FF0000"/>
                <w:sz w:val="22"/>
                <w:szCs w:val="22"/>
              </w:rPr>
              <w:drawing>
                <wp:inline distT="0" distB="0" distL="0" distR="0" wp14:anchorId="34699F17" wp14:editId="5309114B">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F6584F" w:rsidRDefault="00C936F1" w:rsidP="00C936F1">
            <w:pPr>
              <w:spacing w:line="360" w:lineRule="auto"/>
              <w:jc w:val="center"/>
              <w:rPr>
                <w:sz w:val="22"/>
                <w:szCs w:val="22"/>
                <w:rtl/>
              </w:rPr>
            </w:pPr>
            <w:r>
              <w:rPr>
                <w:rFonts w:hint="cs"/>
                <w:sz w:val="22"/>
                <w:szCs w:val="22"/>
                <w:rtl/>
              </w:rPr>
              <w:t>4.</w:t>
            </w:r>
          </w:p>
        </w:tc>
        <w:tc>
          <w:tcPr>
            <w:tcW w:w="6379" w:type="dxa"/>
          </w:tcPr>
          <w:p w:rsidR="00C936F1" w:rsidRPr="00B419D8" w:rsidRDefault="00C936F1" w:rsidP="00C936F1">
            <w:pPr>
              <w:spacing w:line="360" w:lineRule="auto"/>
              <w:rPr>
                <w:sz w:val="22"/>
                <w:szCs w:val="22"/>
                <w:rtl/>
              </w:rPr>
            </w:pPr>
            <w:r>
              <w:rPr>
                <w:rFonts w:hint="cs"/>
                <w:sz w:val="22"/>
                <w:szCs w:val="22"/>
                <w:rtl/>
              </w:rPr>
              <w:t>הסכם התקשרות חתום בראשי תיבות</w:t>
            </w:r>
            <w:r w:rsidRPr="00B419D8">
              <w:rPr>
                <w:rFonts w:hint="cs"/>
                <w:sz w:val="22"/>
                <w:szCs w:val="22"/>
                <w:rtl/>
              </w:rPr>
              <w:t xml:space="preserve"> </w:t>
            </w:r>
            <w:r>
              <w:rPr>
                <w:rFonts w:hint="cs"/>
                <w:sz w:val="22"/>
                <w:szCs w:val="22"/>
                <w:rtl/>
              </w:rPr>
              <w:t>(</w:t>
            </w:r>
            <w:r w:rsidRPr="00F6584F">
              <w:rPr>
                <w:rFonts w:hint="cs"/>
                <w:sz w:val="22"/>
                <w:szCs w:val="22"/>
                <w:rtl/>
              </w:rPr>
              <w:t>נספח</w:t>
            </w:r>
            <w:r w:rsidRPr="00F6584F">
              <w:rPr>
                <w:sz w:val="22"/>
                <w:szCs w:val="22"/>
                <w:rtl/>
              </w:rPr>
              <w:t xml:space="preserve"> </w:t>
            </w:r>
            <w:r w:rsidRPr="00F6584F">
              <w:rPr>
                <w:rFonts w:hint="eastAsia"/>
                <w:sz w:val="22"/>
                <w:szCs w:val="22"/>
                <w:rtl/>
              </w:rPr>
              <w:t>ב</w:t>
            </w:r>
            <w:r w:rsidRPr="00F6584F">
              <w:rPr>
                <w:sz w:val="22"/>
                <w:szCs w:val="22"/>
                <w:rtl/>
              </w:rPr>
              <w:t>'</w:t>
            </w:r>
            <w:r w:rsidRPr="00B419D8">
              <w:rPr>
                <w:rFonts w:hint="cs"/>
                <w:sz w:val="22"/>
                <w:szCs w:val="22"/>
                <w:rtl/>
              </w:rPr>
              <w:t>)</w:t>
            </w:r>
          </w:p>
        </w:tc>
        <w:tc>
          <w:tcPr>
            <w:tcW w:w="1276" w:type="dxa"/>
          </w:tcPr>
          <w:p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1DE93F38" wp14:editId="182AFA13">
                  <wp:extent cx="207010" cy="219710"/>
                  <wp:effectExtent l="0" t="0" r="254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F6584F" w:rsidRDefault="00C936F1" w:rsidP="00C936F1">
            <w:pPr>
              <w:spacing w:line="360" w:lineRule="auto"/>
              <w:jc w:val="center"/>
              <w:rPr>
                <w:sz w:val="22"/>
                <w:szCs w:val="22"/>
                <w:rtl/>
              </w:rPr>
            </w:pPr>
            <w:r>
              <w:rPr>
                <w:rFonts w:hint="cs"/>
                <w:sz w:val="22"/>
                <w:szCs w:val="22"/>
                <w:rtl/>
              </w:rPr>
              <w:t>5.</w:t>
            </w:r>
          </w:p>
        </w:tc>
        <w:tc>
          <w:tcPr>
            <w:tcW w:w="6379" w:type="dxa"/>
          </w:tcPr>
          <w:p w:rsidR="00C936F1" w:rsidRPr="00B419D8" w:rsidRDefault="00C936F1" w:rsidP="00C936F1">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פתיחת</w:t>
            </w:r>
            <w:r w:rsidRPr="00F6584F">
              <w:rPr>
                <w:sz w:val="22"/>
                <w:szCs w:val="22"/>
                <w:rtl/>
              </w:rPr>
              <w:t xml:space="preserve"> </w:t>
            </w:r>
            <w:r w:rsidRPr="00F6584F">
              <w:rPr>
                <w:rFonts w:hint="eastAsia"/>
                <w:sz w:val="22"/>
                <w:szCs w:val="22"/>
                <w:rtl/>
              </w:rPr>
              <w:t>מוטב</w:t>
            </w:r>
            <w:r w:rsidRPr="00F6584F">
              <w:rPr>
                <w:sz w:val="22"/>
                <w:szCs w:val="22"/>
                <w:rtl/>
              </w:rPr>
              <w:t xml:space="preserve"> </w:t>
            </w:r>
            <w:r w:rsidRPr="00F6584F">
              <w:rPr>
                <w:rFonts w:hint="eastAsia"/>
                <w:sz w:val="22"/>
                <w:szCs w:val="22"/>
                <w:rtl/>
              </w:rPr>
              <w:t>חדש</w:t>
            </w:r>
            <w:r w:rsidRPr="00B419D8">
              <w:rPr>
                <w:rFonts w:hint="cs"/>
                <w:sz w:val="22"/>
                <w:szCs w:val="22"/>
                <w:rtl/>
              </w:rPr>
              <w:t xml:space="preserve"> (</w:t>
            </w:r>
            <w:r w:rsidRPr="00F6584F">
              <w:rPr>
                <w:rFonts w:hint="cs"/>
                <w:sz w:val="22"/>
                <w:szCs w:val="22"/>
                <w:rtl/>
              </w:rPr>
              <w:t>נספח</w:t>
            </w:r>
            <w:r w:rsidRPr="00F6584F">
              <w:rPr>
                <w:sz w:val="22"/>
                <w:szCs w:val="22"/>
                <w:rtl/>
              </w:rPr>
              <w:t xml:space="preserve"> </w:t>
            </w:r>
            <w:r>
              <w:rPr>
                <w:rFonts w:hint="cs"/>
                <w:sz w:val="22"/>
                <w:szCs w:val="22"/>
                <w:rtl/>
              </w:rPr>
              <w:t>ג</w:t>
            </w:r>
            <w:r w:rsidRPr="00F6584F">
              <w:rPr>
                <w:rFonts w:hint="cs"/>
                <w:sz w:val="22"/>
                <w:szCs w:val="22"/>
                <w:rtl/>
              </w:rPr>
              <w:t>'</w:t>
            </w:r>
            <w:r>
              <w:rPr>
                <w:rFonts w:hint="cs"/>
                <w:sz w:val="22"/>
                <w:szCs w:val="22"/>
                <w:rtl/>
              </w:rPr>
              <w:t>)</w:t>
            </w:r>
          </w:p>
        </w:tc>
        <w:tc>
          <w:tcPr>
            <w:tcW w:w="1276" w:type="dxa"/>
          </w:tcPr>
          <w:p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43C85D41" wp14:editId="78AE62D9">
                  <wp:extent cx="207010" cy="219710"/>
                  <wp:effectExtent l="0" t="0" r="2540" b="889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F6584F" w:rsidRDefault="00C936F1" w:rsidP="00C936F1">
            <w:pPr>
              <w:spacing w:line="360" w:lineRule="auto"/>
              <w:jc w:val="center"/>
              <w:rPr>
                <w:sz w:val="22"/>
                <w:szCs w:val="22"/>
                <w:rtl/>
              </w:rPr>
            </w:pPr>
            <w:r>
              <w:rPr>
                <w:rFonts w:hint="cs"/>
                <w:sz w:val="22"/>
                <w:szCs w:val="22"/>
                <w:rtl/>
              </w:rPr>
              <w:t>6.</w:t>
            </w:r>
          </w:p>
        </w:tc>
        <w:tc>
          <w:tcPr>
            <w:tcW w:w="6379" w:type="dxa"/>
          </w:tcPr>
          <w:p w:rsidR="00C936F1" w:rsidRPr="00B419D8" w:rsidRDefault="00C936F1" w:rsidP="00C936F1">
            <w:pPr>
              <w:spacing w:line="360" w:lineRule="auto"/>
              <w:rPr>
                <w:sz w:val="22"/>
                <w:szCs w:val="22"/>
                <w:rtl/>
              </w:rPr>
            </w:pPr>
            <w:r w:rsidRPr="00F6584F">
              <w:rPr>
                <w:rFonts w:hint="eastAsia"/>
                <w:sz w:val="22"/>
                <w:szCs w:val="22"/>
                <w:rtl/>
              </w:rPr>
              <w:t>תצהיר</w:t>
            </w:r>
            <w:r w:rsidRPr="00F6584F">
              <w:rPr>
                <w:sz w:val="22"/>
                <w:szCs w:val="22"/>
                <w:rtl/>
              </w:rPr>
              <w:t xml:space="preserve"> – עובדים זרים ותשלום שכר מינימום</w:t>
            </w:r>
            <w:r w:rsidRPr="00B419D8">
              <w:rPr>
                <w:rFonts w:hint="cs"/>
                <w:sz w:val="22"/>
                <w:szCs w:val="22"/>
                <w:rtl/>
              </w:rPr>
              <w:t xml:space="preserve"> (</w:t>
            </w:r>
            <w:r w:rsidRPr="00A36799">
              <w:rPr>
                <w:rFonts w:hint="cs"/>
                <w:sz w:val="22"/>
                <w:szCs w:val="22"/>
                <w:rtl/>
              </w:rPr>
              <w:t xml:space="preserve">נספח </w:t>
            </w:r>
            <w:r>
              <w:rPr>
                <w:rFonts w:hint="cs"/>
                <w:sz w:val="22"/>
                <w:szCs w:val="22"/>
                <w:rtl/>
              </w:rPr>
              <w:t>ה'</w:t>
            </w:r>
            <w:r w:rsidRPr="00B419D8">
              <w:rPr>
                <w:rFonts w:hint="cs"/>
                <w:sz w:val="22"/>
                <w:szCs w:val="22"/>
                <w:rtl/>
              </w:rPr>
              <w:t>)</w:t>
            </w:r>
          </w:p>
        </w:tc>
        <w:tc>
          <w:tcPr>
            <w:tcW w:w="1276" w:type="dxa"/>
          </w:tcPr>
          <w:p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55130FAC" wp14:editId="574D289A">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F6584F" w:rsidRDefault="00C936F1" w:rsidP="00C936F1">
            <w:pPr>
              <w:spacing w:line="360" w:lineRule="auto"/>
              <w:jc w:val="center"/>
              <w:rPr>
                <w:sz w:val="22"/>
                <w:szCs w:val="22"/>
                <w:rtl/>
              </w:rPr>
            </w:pPr>
            <w:r>
              <w:rPr>
                <w:rFonts w:hint="cs"/>
                <w:sz w:val="22"/>
                <w:szCs w:val="22"/>
                <w:rtl/>
              </w:rPr>
              <w:t>7.</w:t>
            </w:r>
          </w:p>
        </w:tc>
        <w:tc>
          <w:tcPr>
            <w:tcW w:w="6379" w:type="dxa"/>
          </w:tcPr>
          <w:p w:rsidR="00C936F1" w:rsidRPr="00F6584F" w:rsidRDefault="00C936F1" w:rsidP="00C936F1">
            <w:pPr>
              <w:spacing w:line="360" w:lineRule="auto"/>
              <w:rPr>
                <w:sz w:val="22"/>
                <w:szCs w:val="22"/>
                <w:rtl/>
              </w:rPr>
            </w:pPr>
            <w:r w:rsidRPr="00F6584F">
              <w:rPr>
                <w:rFonts w:hint="eastAsia"/>
                <w:sz w:val="22"/>
                <w:szCs w:val="22"/>
                <w:rtl/>
              </w:rPr>
              <w:t>אישור</w:t>
            </w:r>
            <w:r w:rsidRPr="00F6584F">
              <w:rPr>
                <w:sz w:val="22"/>
                <w:szCs w:val="22"/>
                <w:rtl/>
              </w:rPr>
              <w:t xml:space="preserve"> </w:t>
            </w:r>
            <w:r w:rsidRPr="00F6584F">
              <w:rPr>
                <w:rFonts w:hint="eastAsia"/>
                <w:sz w:val="22"/>
                <w:szCs w:val="22"/>
                <w:rtl/>
              </w:rPr>
              <w:t>בעניין</w:t>
            </w:r>
            <w:r w:rsidRPr="00F6584F">
              <w:rPr>
                <w:sz w:val="22"/>
                <w:szCs w:val="22"/>
                <w:rtl/>
              </w:rPr>
              <w:t xml:space="preserve"> </w:t>
            </w:r>
            <w:r w:rsidRPr="00F6584F">
              <w:rPr>
                <w:rFonts w:hint="eastAsia"/>
                <w:sz w:val="22"/>
                <w:szCs w:val="22"/>
                <w:rtl/>
              </w:rPr>
              <w:t>שימוש</w:t>
            </w:r>
            <w:r w:rsidRPr="00F6584F">
              <w:rPr>
                <w:sz w:val="22"/>
                <w:szCs w:val="22"/>
                <w:rtl/>
              </w:rPr>
              <w:t xml:space="preserve"> </w:t>
            </w:r>
            <w:r w:rsidRPr="00F6584F">
              <w:rPr>
                <w:rFonts w:hint="eastAsia"/>
                <w:sz w:val="22"/>
                <w:szCs w:val="22"/>
                <w:rtl/>
              </w:rPr>
              <w:t>בתוכנות</w:t>
            </w:r>
            <w:r w:rsidRPr="00F6584F">
              <w:rPr>
                <w:sz w:val="22"/>
                <w:szCs w:val="22"/>
                <w:rtl/>
              </w:rPr>
              <w:t xml:space="preserve"> </w:t>
            </w:r>
            <w:r w:rsidRPr="00F6584F">
              <w:rPr>
                <w:rFonts w:hint="eastAsia"/>
                <w:sz w:val="22"/>
                <w:szCs w:val="22"/>
                <w:rtl/>
              </w:rPr>
              <w:t>מקורי</w:t>
            </w:r>
            <w:r>
              <w:rPr>
                <w:rFonts w:hint="cs"/>
                <w:sz w:val="22"/>
                <w:szCs w:val="22"/>
                <w:rtl/>
              </w:rPr>
              <w:t>ות (נספח ו')</w:t>
            </w:r>
          </w:p>
        </w:tc>
        <w:tc>
          <w:tcPr>
            <w:tcW w:w="1276" w:type="dxa"/>
          </w:tcPr>
          <w:p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461B8418" wp14:editId="28A778FE">
                  <wp:extent cx="207010" cy="219710"/>
                  <wp:effectExtent l="0" t="0" r="2540" b="889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F6584F" w:rsidRDefault="00C936F1" w:rsidP="00C936F1">
            <w:pPr>
              <w:spacing w:line="360" w:lineRule="auto"/>
              <w:jc w:val="center"/>
              <w:rPr>
                <w:sz w:val="22"/>
                <w:szCs w:val="22"/>
                <w:rtl/>
              </w:rPr>
            </w:pPr>
            <w:r>
              <w:rPr>
                <w:rFonts w:hint="cs"/>
                <w:sz w:val="22"/>
                <w:szCs w:val="22"/>
                <w:rtl/>
              </w:rPr>
              <w:t>8.</w:t>
            </w:r>
          </w:p>
        </w:tc>
        <w:tc>
          <w:tcPr>
            <w:tcW w:w="6379" w:type="dxa"/>
          </w:tcPr>
          <w:p w:rsidR="00C936F1" w:rsidRPr="00F6584F" w:rsidRDefault="00C936F1" w:rsidP="00C936F1">
            <w:pPr>
              <w:spacing w:line="360" w:lineRule="auto"/>
              <w:rPr>
                <w:sz w:val="22"/>
                <w:szCs w:val="22"/>
                <w:rtl/>
              </w:rPr>
            </w:pPr>
            <w:r w:rsidRPr="00F6584F">
              <w:rPr>
                <w:rFonts w:hint="cs"/>
                <w:sz w:val="22"/>
                <w:szCs w:val="22"/>
                <w:rtl/>
              </w:rPr>
              <w:t xml:space="preserve">תצהיר בדבר אי תאום מכרז </w:t>
            </w:r>
            <w:r>
              <w:rPr>
                <w:rFonts w:hint="cs"/>
                <w:sz w:val="22"/>
                <w:szCs w:val="22"/>
                <w:rtl/>
              </w:rPr>
              <w:t>(נספח ז')</w:t>
            </w:r>
          </w:p>
        </w:tc>
        <w:tc>
          <w:tcPr>
            <w:tcW w:w="1276" w:type="dxa"/>
          </w:tcPr>
          <w:p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3BD96DCF" wp14:editId="1F566742">
                  <wp:extent cx="207010" cy="219710"/>
                  <wp:effectExtent l="0" t="0" r="2540" b="889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rsidTr="00C936F1">
        <w:tc>
          <w:tcPr>
            <w:tcW w:w="1134" w:type="dxa"/>
          </w:tcPr>
          <w:p w:rsidR="00C936F1" w:rsidRPr="00F6584F" w:rsidRDefault="00C936F1" w:rsidP="00C936F1">
            <w:pPr>
              <w:spacing w:line="360" w:lineRule="auto"/>
              <w:jc w:val="center"/>
              <w:rPr>
                <w:sz w:val="22"/>
                <w:szCs w:val="22"/>
                <w:rtl/>
              </w:rPr>
            </w:pPr>
            <w:r>
              <w:rPr>
                <w:rFonts w:hint="cs"/>
                <w:sz w:val="22"/>
                <w:szCs w:val="22"/>
                <w:rtl/>
              </w:rPr>
              <w:t>9.</w:t>
            </w:r>
          </w:p>
        </w:tc>
        <w:tc>
          <w:tcPr>
            <w:tcW w:w="6379" w:type="dxa"/>
          </w:tcPr>
          <w:p w:rsidR="00C936F1" w:rsidRPr="00F6584F" w:rsidRDefault="00C936F1" w:rsidP="00C936F1">
            <w:pPr>
              <w:spacing w:line="360" w:lineRule="auto"/>
              <w:rPr>
                <w:sz w:val="22"/>
                <w:szCs w:val="22"/>
                <w:rtl/>
              </w:rPr>
            </w:pPr>
            <w:r>
              <w:rPr>
                <w:rFonts w:hint="cs"/>
                <w:sz w:val="22"/>
                <w:szCs w:val="22"/>
                <w:rtl/>
              </w:rPr>
              <w:t>פירוט חלקים חסויים בהצעה (נספח ח')</w:t>
            </w:r>
          </w:p>
        </w:tc>
        <w:tc>
          <w:tcPr>
            <w:tcW w:w="1276" w:type="dxa"/>
          </w:tcPr>
          <w:p w:rsidR="00C936F1" w:rsidRDefault="00C936F1" w:rsidP="00C936F1">
            <w:pPr>
              <w:spacing w:line="360" w:lineRule="auto"/>
              <w:jc w:val="center"/>
              <w:rPr>
                <w:b/>
                <w:bCs/>
                <w:sz w:val="22"/>
                <w:szCs w:val="22"/>
                <w:rtl/>
              </w:rPr>
            </w:pPr>
            <w:r w:rsidRPr="00F6584F">
              <w:rPr>
                <w:b/>
                <w:bCs/>
                <w:noProof/>
                <w:sz w:val="22"/>
                <w:szCs w:val="22"/>
              </w:rPr>
              <w:drawing>
                <wp:inline distT="0" distB="0" distL="0" distR="0" wp14:anchorId="50C40646" wp14:editId="0B318738">
                  <wp:extent cx="207010" cy="219710"/>
                  <wp:effectExtent l="0" t="0" r="254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p w:rsidR="00C936F1" w:rsidRPr="00F6584F" w:rsidRDefault="00C936F1" w:rsidP="00C936F1">
            <w:pPr>
              <w:spacing w:line="360" w:lineRule="auto"/>
              <w:jc w:val="center"/>
              <w:rPr>
                <w:b/>
                <w:bCs/>
                <w:sz w:val="22"/>
                <w:szCs w:val="22"/>
                <w:rtl/>
              </w:rPr>
            </w:pPr>
          </w:p>
        </w:tc>
      </w:tr>
    </w:tbl>
    <w:p w:rsidR="00C936F1" w:rsidRPr="00C734C9" w:rsidRDefault="00C936F1" w:rsidP="00C936F1">
      <w:pPr>
        <w:spacing w:line="276" w:lineRule="auto"/>
        <w:ind w:left="799" w:hanging="799"/>
        <w:rPr>
          <w:szCs w:val="24"/>
          <w:rtl/>
        </w:rPr>
      </w:pPr>
    </w:p>
    <w:p w:rsidR="00C936F1" w:rsidRPr="000E5619" w:rsidRDefault="00C936F1" w:rsidP="00C936F1">
      <w:pPr>
        <w:spacing w:line="480" w:lineRule="auto"/>
        <w:rPr>
          <w:szCs w:val="24"/>
          <w:rtl/>
        </w:rPr>
      </w:pPr>
    </w:p>
    <w:p w:rsidR="00C936F1" w:rsidRPr="000B22B6" w:rsidRDefault="00C936F1" w:rsidP="00C936F1">
      <w:pPr>
        <w:rPr>
          <w:szCs w:val="24"/>
          <w:rtl/>
        </w:rPr>
      </w:pPr>
    </w:p>
    <w:p w:rsidR="00C936F1" w:rsidRPr="00756557" w:rsidRDefault="00C936F1" w:rsidP="00C936F1">
      <w:pPr>
        <w:rPr>
          <w:szCs w:val="24"/>
          <w:rtl/>
        </w:rPr>
      </w:pPr>
    </w:p>
    <w:p w:rsidR="00EE0C81" w:rsidRPr="00C936F1" w:rsidRDefault="00EE0C81" w:rsidP="00C936F1">
      <w:pPr>
        <w:rPr>
          <w:szCs w:val="24"/>
          <w:rtl/>
        </w:rPr>
      </w:pPr>
    </w:p>
    <w:sectPr w:rsidR="00EE0C81" w:rsidRPr="00C936F1"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6C80" w:rsidRDefault="00C36C80">
      <w:r>
        <w:separator/>
      </w:r>
    </w:p>
  </w:endnote>
  <w:endnote w:type="continuationSeparator" w:id="0">
    <w:p w:rsidR="00C36C80" w:rsidRDefault="00C36C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2551" w:rsidRDefault="0033255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D7A7A" w:rsidRPr="00AD7A7A">
      <w:rPr>
        <w:noProof/>
        <w:rtl/>
        <w:lang w:val="he-IL"/>
      </w:rPr>
      <w:t>2</w:t>
    </w:r>
    <w:r>
      <w:rPr>
        <w:noProof/>
        <w:lang w:val="he-IL"/>
      </w:rPr>
      <w:fldChar w:fldCharType="end"/>
    </w:r>
    <w:r>
      <w:rPr>
        <w:rFonts w:hint="cs"/>
        <w:rtl/>
      </w:rPr>
      <w:t xml:space="preserve"> מתוך  </w:t>
    </w:r>
    <w:r w:rsidR="00C36C80">
      <w:fldChar w:fldCharType="begin"/>
    </w:r>
    <w:r w:rsidR="00C36C80">
      <w:instrText xml:space="preserve"> NUMPAGES   \* MERGEFORMAT </w:instrText>
    </w:r>
    <w:r w:rsidR="00C36C80">
      <w:fldChar w:fldCharType="separate"/>
    </w:r>
    <w:r w:rsidR="00AD7A7A">
      <w:rPr>
        <w:noProof/>
        <w:rtl/>
      </w:rPr>
      <w:t>62</w:t>
    </w:r>
    <w:r w:rsidR="00C36C80">
      <w:rPr>
        <w:noProof/>
      </w:rPr>
      <w:fldChar w:fldCharType="end"/>
    </w:r>
  </w:p>
  <w:p w:rsidR="00332551" w:rsidRDefault="00332551" w:rsidP="007A56CE">
    <w:pPr>
      <w:pStyle w:val="af2"/>
      <w:pBdr>
        <w:top w:val="single" w:sz="6" w:space="1" w:color="auto"/>
      </w:pBdr>
      <w:jc w:val="center"/>
      <w:rPr>
        <w:rtl/>
      </w:rPr>
    </w:pPr>
  </w:p>
  <w:p w:rsidR="00332551" w:rsidRDefault="00332551"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7A2F819B">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332551" w:rsidRPr="00FC5DE0" w:rsidRDefault="0033255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332551" w:rsidRDefault="00332551" w:rsidP="00F757BF">
    <w:pPr>
      <w:pStyle w:val="af2"/>
      <w:pBdr>
        <w:top w:val="single" w:sz="6" w:space="1" w:color="auto"/>
      </w:pBdr>
      <w:jc w:val="center"/>
      <w:rPr>
        <w:rtl/>
      </w:rPr>
    </w:pPr>
  </w:p>
  <w:p w:rsidR="00332551" w:rsidRDefault="00332551" w:rsidP="00F757BF">
    <w:pPr>
      <w:pStyle w:val="af2"/>
      <w:pBdr>
        <w:top w:val="single" w:sz="6" w:space="1" w:color="auto"/>
      </w:pBdr>
      <w:jc w:val="center"/>
      <w:rPr>
        <w:rtl/>
      </w:rPr>
    </w:pPr>
  </w:p>
  <w:p w:rsidR="00332551" w:rsidRPr="00F757BF" w:rsidRDefault="0033255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2551" w:rsidRDefault="0033255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F059B" w:rsidRPr="004F059B">
      <w:rPr>
        <w:noProof/>
        <w:rtl/>
        <w:lang w:val="he-IL"/>
      </w:rPr>
      <w:t>1</w:t>
    </w:r>
    <w:r>
      <w:rPr>
        <w:noProof/>
        <w:lang w:val="he-IL"/>
      </w:rPr>
      <w:fldChar w:fldCharType="end"/>
    </w:r>
    <w:r>
      <w:rPr>
        <w:rFonts w:hint="cs"/>
        <w:rtl/>
      </w:rPr>
      <w:t xml:space="preserve"> מתוך  </w:t>
    </w:r>
    <w:r w:rsidR="00C36C80">
      <w:fldChar w:fldCharType="begin"/>
    </w:r>
    <w:r w:rsidR="00C36C80">
      <w:instrText xml:space="preserve"> NUMPAGES   \* MERGEFORMAT </w:instrText>
    </w:r>
    <w:r w:rsidR="00C36C80">
      <w:fldChar w:fldCharType="separate"/>
    </w:r>
    <w:r w:rsidR="004F059B">
      <w:rPr>
        <w:noProof/>
        <w:rtl/>
      </w:rPr>
      <w:t>62</w:t>
    </w:r>
    <w:r w:rsidR="00C36C80">
      <w:rPr>
        <w:noProof/>
      </w:rPr>
      <w:fldChar w:fldCharType="end"/>
    </w:r>
  </w:p>
  <w:p w:rsidR="00332551" w:rsidRDefault="00332551" w:rsidP="008C31B3">
    <w:pPr>
      <w:pStyle w:val="af2"/>
      <w:pBdr>
        <w:top w:val="single" w:sz="6" w:space="1" w:color="auto"/>
      </w:pBdr>
      <w:jc w:val="center"/>
      <w:rPr>
        <w:rtl/>
      </w:rPr>
    </w:pPr>
  </w:p>
  <w:p w:rsidR="00332551" w:rsidRDefault="00332551"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0B8C117C">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332551" w:rsidRPr="00FC5DE0" w:rsidRDefault="0033255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6C80" w:rsidRDefault="00C36C80">
      <w:r>
        <w:separator/>
      </w:r>
    </w:p>
  </w:footnote>
  <w:footnote w:type="continuationSeparator" w:id="0">
    <w:p w:rsidR="00C36C80" w:rsidRDefault="00C36C80">
      <w:r>
        <w:continuationSeparator/>
      </w:r>
    </w:p>
  </w:footnote>
  <w:footnote w:id="1">
    <w:p w:rsidR="00332551" w:rsidRDefault="00332551" w:rsidP="00C936F1">
      <w:pPr>
        <w:pStyle w:val="afff0"/>
      </w:pPr>
      <w:r w:rsidRPr="0055761C">
        <w:rPr>
          <w:rStyle w:val="afff4"/>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המציע המוביל</w:t>
      </w:r>
    </w:p>
  </w:footnote>
  <w:footnote w:id="2">
    <w:p w:rsidR="00332551" w:rsidRPr="007417CC" w:rsidRDefault="00332551" w:rsidP="00C936F1">
      <w:pPr>
        <w:pStyle w:val="afff0"/>
        <w:rPr>
          <w:sz w:val="18"/>
          <w:szCs w:val="18"/>
          <w:rtl/>
        </w:rPr>
      </w:pPr>
      <w:r w:rsidRPr="007417CC">
        <w:rPr>
          <w:rStyle w:val="afff4"/>
          <w:rFonts w:eastAsia="Calibri"/>
          <w:sz w:val="18"/>
          <w:szCs w:val="18"/>
          <w:rtl/>
        </w:rPr>
        <w:sym w:font="Symbol" w:char="F02A"/>
      </w:r>
      <w:r w:rsidRPr="007417CC">
        <w:rPr>
          <w:sz w:val="18"/>
          <w:szCs w:val="18"/>
          <w:rtl/>
        </w:rPr>
        <w:t xml:space="preserve"> </w:t>
      </w:r>
      <w:r w:rsidRPr="007417CC">
        <w:rPr>
          <w:rFonts w:hint="cs"/>
          <w:sz w:val="18"/>
          <w:szCs w:val="18"/>
          <w:rtl/>
        </w:rPr>
        <w:t>ימולא במקרה שה</w:t>
      </w:r>
      <w:r>
        <w:rPr>
          <w:rFonts w:hint="cs"/>
          <w:sz w:val="18"/>
          <w:szCs w:val="18"/>
          <w:rtl/>
        </w:rPr>
        <w:t>מציע</w:t>
      </w:r>
      <w:r w:rsidRPr="007417CC">
        <w:rPr>
          <w:rFonts w:hint="cs"/>
          <w:sz w:val="18"/>
          <w:szCs w:val="18"/>
          <w:rtl/>
        </w:rPr>
        <w:t xml:space="preserve"> הוא תאגיד.</w:t>
      </w:r>
    </w:p>
  </w:footnote>
  <w:footnote w:id="3">
    <w:p w:rsidR="00332551" w:rsidRDefault="00332551" w:rsidP="00C936F1">
      <w:pPr>
        <w:pStyle w:val="afff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2551" w:rsidRDefault="0033255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2551" w:rsidRDefault="00C36C80"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6.45pt;margin-top:-27.6pt;width:40.05pt;height:47.55pt;z-index:251659264;visibility:visible;mso-wrap-edited:f">
          <v:imagedata r:id="rId1" o:title=""/>
          <w10:wrap type="topAndBottom"/>
        </v:shape>
        <o:OLEObject Type="Embed" ProgID="Word.Picture.8" ShapeID="_x0000_s2050" DrawAspect="Content" ObjectID="_1550905845" r:id="rId2"/>
      </w:object>
    </w:r>
  </w:p>
  <w:p w:rsidR="00332551" w:rsidRDefault="00332551" w:rsidP="00CD1C8D">
    <w:pPr>
      <w:pStyle w:val="ad"/>
      <w:spacing w:line="276" w:lineRule="auto"/>
      <w:jc w:val="center"/>
      <w:rPr>
        <w:b/>
        <w:bCs/>
        <w:szCs w:val="40"/>
        <w:rtl/>
      </w:rPr>
    </w:pPr>
    <w:r>
      <w:rPr>
        <w:b/>
        <w:bCs/>
        <w:szCs w:val="40"/>
        <w:rtl/>
      </w:rPr>
      <w:t>מדינת ישראל</w:t>
    </w:r>
  </w:p>
  <w:p w:rsidR="00332551" w:rsidRDefault="0033255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rsidR="00332551" w:rsidRDefault="00332551" w:rsidP="00CD1C8D">
    <w:pPr>
      <w:pStyle w:val="ad"/>
      <w:tabs>
        <w:tab w:val="left" w:pos="2447"/>
      </w:tabs>
      <w:spacing w:line="276" w:lineRule="auto"/>
      <w:jc w:val="right"/>
      <w:rPr>
        <w:b/>
        <w:bCs/>
        <w:sz w:val="28"/>
        <w:szCs w:val="28"/>
        <w:rtl/>
      </w:rPr>
    </w:pPr>
  </w:p>
  <w:p w:rsidR="00332551" w:rsidRPr="00D35AC1" w:rsidRDefault="00332551" w:rsidP="00756557">
    <w:pPr>
      <w:pStyle w:val="ad"/>
      <w:tabs>
        <w:tab w:val="left" w:pos="2447"/>
      </w:tabs>
      <w:spacing w:line="276" w:lineRule="auto"/>
      <w:jc w:val="right"/>
      <w:rPr>
        <w:b/>
        <w:bCs/>
        <w:sz w:val="32"/>
        <w:szCs w:val="32"/>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55/2016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2551" w:rsidRDefault="00C36C80"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550905846" r:id="rId2"/>
      </w:object>
    </w:r>
  </w:p>
  <w:p w:rsidR="00332551" w:rsidRDefault="00332551" w:rsidP="00CD1C8D">
    <w:pPr>
      <w:pStyle w:val="ad"/>
      <w:spacing w:line="276" w:lineRule="auto"/>
      <w:jc w:val="center"/>
      <w:rPr>
        <w:b/>
        <w:bCs/>
        <w:szCs w:val="40"/>
        <w:rtl/>
      </w:rPr>
    </w:pPr>
    <w:r>
      <w:rPr>
        <w:b/>
        <w:bCs/>
        <w:szCs w:val="40"/>
        <w:rtl/>
      </w:rPr>
      <w:t>מדינת ישראל</w:t>
    </w:r>
  </w:p>
  <w:p w:rsidR="00332551" w:rsidRDefault="0033255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rsidR="00332551" w:rsidRDefault="00332551" w:rsidP="00CD1C8D">
    <w:pPr>
      <w:pStyle w:val="ad"/>
      <w:tabs>
        <w:tab w:val="left" w:pos="2447"/>
      </w:tabs>
      <w:spacing w:line="276" w:lineRule="auto"/>
      <w:jc w:val="right"/>
      <w:rPr>
        <w:b/>
        <w:bCs/>
        <w:sz w:val="28"/>
        <w:szCs w:val="28"/>
        <w:rtl/>
      </w:rPr>
    </w:pPr>
  </w:p>
  <w:p w:rsidR="00332551" w:rsidRDefault="00332551" w:rsidP="00756557">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55/2016</w:t>
    </w:r>
  </w:p>
  <w:p w:rsidR="00332551" w:rsidRDefault="00332551">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4" w15:restartNumberingAfterBreak="0">
    <w:nsid w:val="08C63CCF"/>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6B326D"/>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EC7A5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58B1E1E"/>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C7A2999"/>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1D0D447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1DBD0269"/>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34" w15:restartNumberingAfterBreak="0">
    <w:nsid w:val="1E4C7CDA"/>
    <w:multiLevelType w:val="hybridMultilevel"/>
    <w:tmpl w:val="2EB4187C"/>
    <w:lvl w:ilvl="0" w:tplc="7C78875C">
      <w:start w:val="1"/>
      <w:numFmt w:val="decimal"/>
      <w:lvlText w:val="%1."/>
      <w:lvlJc w:val="left"/>
      <w:pPr>
        <w:tabs>
          <w:tab w:val="num" w:pos="720"/>
        </w:tabs>
        <w:ind w:left="720" w:hanging="360"/>
      </w:pPr>
      <w:rPr>
        <w:rFonts w:hint="default"/>
        <w:b w:val="0"/>
        <w:bCs w:val="0"/>
        <w:sz w:val="24"/>
        <w:szCs w:val="24"/>
      </w:rPr>
    </w:lvl>
    <w:lvl w:ilvl="1" w:tplc="FFFFFFFF">
      <w:start w:val="1"/>
      <w:numFmt w:val="decimal"/>
      <w:lvlText w:val="%2."/>
      <w:lvlJc w:val="left"/>
      <w:pPr>
        <w:tabs>
          <w:tab w:val="num" w:pos="1440"/>
        </w:tabs>
        <w:ind w:left="1440" w:hanging="360"/>
      </w:pPr>
      <w:rPr>
        <w:rFonts w:hint="cs"/>
        <w:b/>
        <w:bCs/>
        <w:lang w:bidi="he-IL"/>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B363FB"/>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9B12B80"/>
    <w:multiLevelType w:val="hybridMultilevel"/>
    <w:tmpl w:val="4F4C8D5C"/>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6" w15:restartNumberingAfterBreak="0">
    <w:nsid w:val="2C2B161B"/>
    <w:multiLevelType w:val="hybridMultilevel"/>
    <w:tmpl w:val="6EDC507A"/>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631A3108">
      <w:start w:val="1"/>
      <w:numFmt w:val="bullet"/>
      <w:lvlText w:val=""/>
      <w:lvlJc w:val="left"/>
      <w:pPr>
        <w:ind w:left="1800" w:hanging="360"/>
      </w:pPr>
      <w:rPr>
        <w:rFonts w:ascii="Wingdings" w:hAnsi="Wingdings"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47" w15:restartNumberingAfterBreak="0">
    <w:nsid w:val="2D6D72B3"/>
    <w:multiLevelType w:val="hybridMultilevel"/>
    <w:tmpl w:val="5FAE24C6"/>
    <w:lvl w:ilvl="0" w:tplc="9A16AFF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D7328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98900C9"/>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57" w15:restartNumberingAfterBreak="0">
    <w:nsid w:val="3A0E6A1F"/>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58" w15:restartNumberingAfterBreak="0">
    <w:nsid w:val="3A8E0EB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9" w15:restartNumberingAfterBreak="0">
    <w:nsid w:val="3AFD344D"/>
    <w:multiLevelType w:val="hybridMultilevel"/>
    <w:tmpl w:val="4C642C5E"/>
    <w:lvl w:ilvl="0" w:tplc="4296D64A">
      <w:start w:val="1"/>
      <w:numFmt w:val="hebrew1"/>
      <w:lvlText w:val="%1."/>
      <w:lvlJc w:val="left"/>
      <w:pPr>
        <w:ind w:left="1128" w:hanging="360"/>
      </w:pPr>
      <w:rPr>
        <w:rFonts w:hint="default"/>
        <w:u w:val="none"/>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0"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E366C8"/>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3" w15:restartNumberingAfterBreak="0">
    <w:nsid w:val="403D179A"/>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4" w15:restartNumberingAfterBreak="0">
    <w:nsid w:val="40B8096C"/>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1874A2"/>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7" w15:restartNumberingAfterBreak="0">
    <w:nsid w:val="41412A6C"/>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6C3781C"/>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5" w15:restartNumberingAfterBreak="0">
    <w:nsid w:val="4CED6EAB"/>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76" w15:restartNumberingAfterBreak="0">
    <w:nsid w:val="4E2C27FB"/>
    <w:multiLevelType w:val="hybridMultilevel"/>
    <w:tmpl w:val="ED3CB8BE"/>
    <w:lvl w:ilvl="0" w:tplc="DCF898FC">
      <w:start w:val="6"/>
      <w:numFmt w:val="bullet"/>
      <w:lvlText w:val="-"/>
      <w:lvlJc w:val="left"/>
      <w:pPr>
        <w:ind w:left="360" w:hanging="360"/>
      </w:pPr>
      <w:rPr>
        <w:rFonts w:ascii="Courier New" w:eastAsia="Times New Roman" w:hAnsi="Courier New" w:cs="David" w:hint="default"/>
        <w:lang w:bidi="he-IL"/>
      </w:rPr>
    </w:lvl>
    <w:lvl w:ilvl="1" w:tplc="AC9C6F32">
      <w:start w:val="1"/>
      <w:numFmt w:val="bullet"/>
      <w:lvlText w:val="o"/>
      <w:lvlJc w:val="left"/>
      <w:pPr>
        <w:ind w:left="1080" w:hanging="360"/>
      </w:pPr>
      <w:rPr>
        <w:rFonts w:ascii="Courier New" w:hAnsi="Courier New" w:cs="Courier New" w:hint="default"/>
      </w:rPr>
    </w:lvl>
    <w:lvl w:ilvl="2" w:tplc="631A3108">
      <w:start w:val="1"/>
      <w:numFmt w:val="bullet"/>
      <w:lvlText w:val=""/>
      <w:lvlJc w:val="left"/>
      <w:pPr>
        <w:ind w:left="1800" w:hanging="360"/>
      </w:pPr>
      <w:rPr>
        <w:rFonts w:ascii="Wingdings" w:hAnsi="Wingdings" w:hint="default"/>
      </w:rPr>
    </w:lvl>
    <w:lvl w:ilvl="3" w:tplc="5104A004" w:tentative="1">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0876CD"/>
    <w:multiLevelType w:val="hybridMultilevel"/>
    <w:tmpl w:val="C8D2B274"/>
    <w:lvl w:ilvl="0" w:tplc="04090013">
      <w:start w:val="1"/>
      <w:numFmt w:val="hebrew1"/>
      <w:lvlText w:val="%1."/>
      <w:lvlJc w:val="center"/>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46E55DC"/>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2" w15:restartNumberingAfterBreak="0">
    <w:nsid w:val="54BE50C5"/>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3" w15:restartNumberingAfterBreak="0">
    <w:nsid w:val="550604B0"/>
    <w:multiLevelType w:val="hybridMultilevel"/>
    <w:tmpl w:val="1696DB72"/>
    <w:lvl w:ilvl="0" w:tplc="EB723B6E">
      <w:start w:val="7"/>
      <w:numFmt w:val="bullet"/>
      <w:lvlText w:val="-"/>
      <w:lvlJc w:val="left"/>
      <w:pPr>
        <w:tabs>
          <w:tab w:val="num" w:pos="1080"/>
        </w:tabs>
        <w:ind w:left="1080" w:hanging="360"/>
      </w:pPr>
      <w:rPr>
        <w:rFonts w:ascii="Arial" w:eastAsia="Times New Roman" w:hAnsi="Arial" w:cs="David"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540"/>
        </w:tabs>
        <w:ind w:left="-540" w:hanging="360"/>
      </w:pPr>
      <w:rPr>
        <w:rFonts w:ascii="Courier New" w:eastAsia="Times New Roman" w:hAnsi="Courier New" w:cs="David" w:hint="default"/>
        <w:lang w:bidi="he-IL"/>
      </w:rPr>
    </w:lvl>
    <w:lvl w:ilvl="3" w:tplc="8076B426">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367F0A"/>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00D0D95"/>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95" w15:restartNumberingAfterBreak="0">
    <w:nsid w:val="60D7713F"/>
    <w:multiLevelType w:val="hybridMultilevel"/>
    <w:tmpl w:val="A816C43E"/>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EB723B6E">
      <w:start w:val="7"/>
      <w:numFmt w:val="bullet"/>
      <w:lvlText w:val="-"/>
      <w:lvlJc w:val="left"/>
      <w:pPr>
        <w:ind w:left="1800" w:hanging="360"/>
      </w:pPr>
      <w:rPr>
        <w:rFonts w:ascii="Arial" w:eastAsia="Times New Roman" w:hAnsi="Arial" w:cs="David"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96" w15:restartNumberingAfterBreak="0">
    <w:nsid w:val="63405163"/>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15:restartNumberingAfterBreak="0">
    <w:nsid w:val="63810DE0"/>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98" w15:restartNumberingAfterBreak="0">
    <w:nsid w:val="638110F8"/>
    <w:multiLevelType w:val="hybridMultilevel"/>
    <w:tmpl w:val="3D38197A"/>
    <w:lvl w:ilvl="0" w:tplc="DCF898FC">
      <w:start w:val="6"/>
      <w:numFmt w:val="bullet"/>
      <w:lvlText w:val="-"/>
      <w:lvlJc w:val="left"/>
      <w:pPr>
        <w:ind w:left="813" w:hanging="360"/>
      </w:pPr>
      <w:rPr>
        <w:rFonts w:ascii="Courier New" w:eastAsia="Times New Roman" w:hAnsi="Courier New" w:cs="David" w:hint="default"/>
        <w:lang w:bidi="he-IL"/>
      </w:rPr>
    </w:lvl>
    <w:lvl w:ilvl="1" w:tplc="04090003" w:tentative="1">
      <w:start w:val="1"/>
      <w:numFmt w:val="lowerLetter"/>
      <w:lvlText w:val="%2."/>
      <w:lvlJc w:val="left"/>
      <w:pPr>
        <w:ind w:left="1533" w:hanging="360"/>
      </w:pPr>
    </w:lvl>
    <w:lvl w:ilvl="2" w:tplc="04090005" w:tentative="1">
      <w:start w:val="1"/>
      <w:numFmt w:val="lowerRoman"/>
      <w:lvlText w:val="%3."/>
      <w:lvlJc w:val="right"/>
      <w:pPr>
        <w:ind w:left="2253" w:hanging="180"/>
      </w:pPr>
    </w:lvl>
    <w:lvl w:ilvl="3" w:tplc="04090001" w:tentative="1">
      <w:start w:val="1"/>
      <w:numFmt w:val="decimal"/>
      <w:lvlText w:val="%4."/>
      <w:lvlJc w:val="left"/>
      <w:pPr>
        <w:ind w:left="2973" w:hanging="360"/>
      </w:pPr>
    </w:lvl>
    <w:lvl w:ilvl="4" w:tplc="04090003" w:tentative="1">
      <w:start w:val="1"/>
      <w:numFmt w:val="lowerLetter"/>
      <w:lvlText w:val="%5."/>
      <w:lvlJc w:val="left"/>
      <w:pPr>
        <w:ind w:left="3693" w:hanging="360"/>
      </w:pPr>
    </w:lvl>
    <w:lvl w:ilvl="5" w:tplc="04090005" w:tentative="1">
      <w:start w:val="1"/>
      <w:numFmt w:val="lowerRoman"/>
      <w:lvlText w:val="%6."/>
      <w:lvlJc w:val="right"/>
      <w:pPr>
        <w:ind w:left="4413" w:hanging="180"/>
      </w:pPr>
    </w:lvl>
    <w:lvl w:ilvl="6" w:tplc="04090001" w:tentative="1">
      <w:start w:val="1"/>
      <w:numFmt w:val="decimal"/>
      <w:lvlText w:val="%7."/>
      <w:lvlJc w:val="left"/>
      <w:pPr>
        <w:ind w:left="5133" w:hanging="360"/>
      </w:pPr>
    </w:lvl>
    <w:lvl w:ilvl="7" w:tplc="04090003" w:tentative="1">
      <w:start w:val="1"/>
      <w:numFmt w:val="lowerLetter"/>
      <w:lvlText w:val="%8."/>
      <w:lvlJc w:val="left"/>
      <w:pPr>
        <w:ind w:left="5853" w:hanging="360"/>
      </w:pPr>
    </w:lvl>
    <w:lvl w:ilvl="8" w:tplc="04090005" w:tentative="1">
      <w:start w:val="1"/>
      <w:numFmt w:val="lowerRoman"/>
      <w:lvlText w:val="%9."/>
      <w:lvlJc w:val="right"/>
      <w:pPr>
        <w:ind w:left="6573" w:hanging="180"/>
      </w:pPr>
    </w:lvl>
  </w:abstractNum>
  <w:abstractNum w:abstractNumId="9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65B10953"/>
    <w:multiLevelType w:val="hybridMultilevel"/>
    <w:tmpl w:val="857E91C0"/>
    <w:lvl w:ilvl="0" w:tplc="8C145B12">
      <w:start w:val="1"/>
      <w:numFmt w:val="decimal"/>
      <w:lvlText w:val="%1."/>
      <w:lvlJc w:val="left"/>
      <w:pPr>
        <w:ind w:left="720" w:hanging="360"/>
      </w:pPr>
      <w:rPr>
        <w:rFonts w:hint="cs"/>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7BE2442"/>
    <w:multiLevelType w:val="multilevel"/>
    <w:tmpl w:val="F3FCD5AE"/>
    <w:lvl w:ilvl="0">
      <w:start w:val="1"/>
      <w:numFmt w:val="hebrew1"/>
      <w:lvlText w:val="%1."/>
      <w:lvlJc w:val="left"/>
      <w:pPr>
        <w:tabs>
          <w:tab w:val="num" w:pos="690"/>
        </w:tabs>
        <w:ind w:left="690" w:hanging="690"/>
      </w:pPr>
      <w:rPr>
        <w:rFonts w:hint="default"/>
      </w:rPr>
    </w:lvl>
    <w:lvl w:ilvl="1">
      <w:start w:val="1"/>
      <w:numFmt w:val="bullet"/>
      <w:lvlText w:val=""/>
      <w:lvlJc w:val="left"/>
      <w:pPr>
        <w:tabs>
          <w:tab w:val="num" w:pos="1080"/>
        </w:tabs>
        <w:ind w:left="1080" w:hanging="360"/>
      </w:pPr>
      <w:rPr>
        <w:rFonts w:ascii="Wingdings" w:hAnsi="Wingdings" w:hint="default"/>
      </w:rPr>
    </w:lvl>
    <w:lvl w:ilvl="2">
      <w:start w:val="1"/>
      <w:numFmt w:val="lowerRoman"/>
      <w:lvlText w:val="(%3)"/>
      <w:lvlJc w:val="left"/>
      <w:pPr>
        <w:ind w:left="2340" w:hanging="720"/>
      </w:pPr>
      <w:rPr>
        <w:rFonts w:hint="default"/>
        <w:sz w:val="20"/>
      </w:rPr>
    </w:lvl>
    <w:lvl w:ilvl="3">
      <w:start w:val="1"/>
      <w:numFmt w:val="decimal"/>
      <w:lvlText w:val="(%4)"/>
      <w:lvlJc w:val="left"/>
      <w:pPr>
        <w:ind w:left="2520" w:hanging="360"/>
      </w:pPr>
      <w:rPr>
        <w:rFonts w:hint="default"/>
        <w:b/>
      </w:r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7" w15:restartNumberingAfterBreak="0">
    <w:nsid w:val="6B4450A1"/>
    <w:multiLevelType w:val="multilevel"/>
    <w:tmpl w:val="FEEC588C"/>
    <w:lvl w:ilvl="0">
      <w:start w:val="1"/>
      <w:numFmt w:val="decimal"/>
      <w:lvlText w:val="%1)"/>
      <w:lvlJc w:val="left"/>
      <w:pPr>
        <w:tabs>
          <w:tab w:val="num" w:pos="1824"/>
        </w:tabs>
        <w:ind w:left="1824" w:hanging="690"/>
      </w:pPr>
      <w:rPr>
        <w:rFonts w:hint="default"/>
      </w:rPr>
    </w:lvl>
    <w:lvl w:ilvl="1">
      <w:start w:val="1"/>
      <w:numFmt w:val="bullet"/>
      <w:lvlText w:val=""/>
      <w:lvlJc w:val="left"/>
      <w:pPr>
        <w:tabs>
          <w:tab w:val="num" w:pos="2214"/>
        </w:tabs>
        <w:ind w:left="2214" w:hanging="360"/>
      </w:pPr>
      <w:rPr>
        <w:rFonts w:ascii="Wingdings" w:hAnsi="Wingdings" w:hint="default"/>
      </w:rPr>
    </w:lvl>
    <w:lvl w:ilvl="2">
      <w:start w:val="1"/>
      <w:numFmt w:val="lowerRoman"/>
      <w:lvlText w:val="(%3)"/>
      <w:lvlJc w:val="left"/>
      <w:pPr>
        <w:ind w:left="3474" w:hanging="720"/>
      </w:pPr>
      <w:rPr>
        <w:rFonts w:hint="default"/>
        <w:sz w:val="20"/>
      </w:rPr>
    </w:lvl>
    <w:lvl w:ilvl="3">
      <w:start w:val="1"/>
      <w:numFmt w:val="decimal"/>
      <w:lvlText w:val="(%4)"/>
      <w:lvlJc w:val="left"/>
      <w:pPr>
        <w:ind w:left="3654" w:hanging="360"/>
      </w:pPr>
      <w:rPr>
        <w:rFonts w:hint="default"/>
        <w:b/>
      </w:rPr>
    </w:lvl>
    <w:lvl w:ilvl="4" w:tentative="1">
      <w:start w:val="1"/>
      <w:numFmt w:val="lowerLetter"/>
      <w:lvlText w:val="%5."/>
      <w:lvlJc w:val="left"/>
      <w:pPr>
        <w:tabs>
          <w:tab w:val="num" w:pos="4374"/>
        </w:tabs>
        <w:ind w:left="4374" w:hanging="360"/>
      </w:pPr>
    </w:lvl>
    <w:lvl w:ilvl="5" w:tentative="1">
      <w:start w:val="1"/>
      <w:numFmt w:val="lowerRoman"/>
      <w:lvlText w:val="%6."/>
      <w:lvlJc w:val="right"/>
      <w:pPr>
        <w:tabs>
          <w:tab w:val="num" w:pos="5094"/>
        </w:tabs>
        <w:ind w:left="5094" w:hanging="180"/>
      </w:pPr>
    </w:lvl>
    <w:lvl w:ilvl="6" w:tentative="1">
      <w:start w:val="1"/>
      <w:numFmt w:val="decimal"/>
      <w:lvlText w:val="%7."/>
      <w:lvlJc w:val="left"/>
      <w:pPr>
        <w:tabs>
          <w:tab w:val="num" w:pos="5814"/>
        </w:tabs>
        <w:ind w:left="5814" w:hanging="360"/>
      </w:pPr>
    </w:lvl>
    <w:lvl w:ilvl="7" w:tentative="1">
      <w:start w:val="1"/>
      <w:numFmt w:val="lowerLetter"/>
      <w:lvlText w:val="%8."/>
      <w:lvlJc w:val="left"/>
      <w:pPr>
        <w:tabs>
          <w:tab w:val="num" w:pos="6534"/>
        </w:tabs>
        <w:ind w:left="6534" w:hanging="360"/>
      </w:pPr>
    </w:lvl>
    <w:lvl w:ilvl="8" w:tentative="1">
      <w:start w:val="1"/>
      <w:numFmt w:val="lowerRoman"/>
      <w:lvlText w:val="%9."/>
      <w:lvlJc w:val="right"/>
      <w:pPr>
        <w:tabs>
          <w:tab w:val="num" w:pos="7254"/>
        </w:tabs>
        <w:ind w:left="7254" w:hanging="180"/>
      </w:p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DF0462"/>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72723FD6"/>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14" w15:restartNumberingAfterBreak="0">
    <w:nsid w:val="7290562E"/>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5" w15:restartNumberingAfterBreak="0">
    <w:nsid w:val="73461057"/>
    <w:multiLevelType w:val="multilevel"/>
    <w:tmpl w:val="FEEC588C"/>
    <w:lvl w:ilvl="0">
      <w:start w:val="1"/>
      <w:numFmt w:val="decimal"/>
      <w:lvlText w:val="%1)"/>
      <w:lvlJc w:val="left"/>
      <w:pPr>
        <w:tabs>
          <w:tab w:val="num" w:pos="1824"/>
        </w:tabs>
        <w:ind w:left="1824" w:hanging="690"/>
      </w:pPr>
      <w:rPr>
        <w:rFonts w:hint="default"/>
      </w:rPr>
    </w:lvl>
    <w:lvl w:ilvl="1">
      <w:start w:val="1"/>
      <w:numFmt w:val="bullet"/>
      <w:lvlText w:val=""/>
      <w:lvlJc w:val="left"/>
      <w:pPr>
        <w:tabs>
          <w:tab w:val="num" w:pos="2214"/>
        </w:tabs>
        <w:ind w:left="2214" w:hanging="360"/>
      </w:pPr>
      <w:rPr>
        <w:rFonts w:ascii="Wingdings" w:hAnsi="Wingdings" w:hint="default"/>
      </w:rPr>
    </w:lvl>
    <w:lvl w:ilvl="2">
      <w:start w:val="1"/>
      <w:numFmt w:val="lowerRoman"/>
      <w:lvlText w:val="(%3)"/>
      <w:lvlJc w:val="left"/>
      <w:pPr>
        <w:ind w:left="3474" w:hanging="720"/>
      </w:pPr>
      <w:rPr>
        <w:rFonts w:hint="default"/>
        <w:sz w:val="20"/>
      </w:rPr>
    </w:lvl>
    <w:lvl w:ilvl="3">
      <w:start w:val="1"/>
      <w:numFmt w:val="decimal"/>
      <w:lvlText w:val="(%4)"/>
      <w:lvlJc w:val="left"/>
      <w:pPr>
        <w:ind w:left="3654" w:hanging="360"/>
      </w:pPr>
      <w:rPr>
        <w:rFonts w:hint="default"/>
        <w:b/>
      </w:rPr>
    </w:lvl>
    <w:lvl w:ilvl="4" w:tentative="1">
      <w:start w:val="1"/>
      <w:numFmt w:val="lowerLetter"/>
      <w:lvlText w:val="%5."/>
      <w:lvlJc w:val="left"/>
      <w:pPr>
        <w:tabs>
          <w:tab w:val="num" w:pos="4374"/>
        </w:tabs>
        <w:ind w:left="4374" w:hanging="360"/>
      </w:pPr>
    </w:lvl>
    <w:lvl w:ilvl="5" w:tentative="1">
      <w:start w:val="1"/>
      <w:numFmt w:val="lowerRoman"/>
      <w:lvlText w:val="%6."/>
      <w:lvlJc w:val="right"/>
      <w:pPr>
        <w:tabs>
          <w:tab w:val="num" w:pos="5094"/>
        </w:tabs>
        <w:ind w:left="5094" w:hanging="180"/>
      </w:pPr>
    </w:lvl>
    <w:lvl w:ilvl="6" w:tentative="1">
      <w:start w:val="1"/>
      <w:numFmt w:val="decimal"/>
      <w:lvlText w:val="%7."/>
      <w:lvlJc w:val="left"/>
      <w:pPr>
        <w:tabs>
          <w:tab w:val="num" w:pos="5814"/>
        </w:tabs>
        <w:ind w:left="5814" w:hanging="360"/>
      </w:pPr>
    </w:lvl>
    <w:lvl w:ilvl="7" w:tentative="1">
      <w:start w:val="1"/>
      <w:numFmt w:val="lowerLetter"/>
      <w:lvlText w:val="%8."/>
      <w:lvlJc w:val="left"/>
      <w:pPr>
        <w:tabs>
          <w:tab w:val="num" w:pos="6534"/>
        </w:tabs>
        <w:ind w:left="6534" w:hanging="360"/>
      </w:pPr>
    </w:lvl>
    <w:lvl w:ilvl="8" w:tentative="1">
      <w:start w:val="1"/>
      <w:numFmt w:val="lowerRoman"/>
      <w:lvlText w:val="%9."/>
      <w:lvlJc w:val="right"/>
      <w:pPr>
        <w:tabs>
          <w:tab w:val="num" w:pos="7254"/>
        </w:tabs>
        <w:ind w:left="7254" w:hanging="180"/>
      </w:pPr>
    </w:lvl>
  </w:abstractNum>
  <w:abstractNum w:abstractNumId="116" w15:restartNumberingAfterBreak="0">
    <w:nsid w:val="74466B7D"/>
    <w:multiLevelType w:val="hybridMultilevel"/>
    <w:tmpl w:val="436264CC"/>
    <w:lvl w:ilvl="0" w:tplc="658034C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7" w15:restartNumberingAfterBreak="0">
    <w:nsid w:val="76CF2B49"/>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118" w15:restartNumberingAfterBreak="0">
    <w:nsid w:val="772630DA"/>
    <w:multiLevelType w:val="hybridMultilevel"/>
    <w:tmpl w:val="5FAE24C6"/>
    <w:lvl w:ilvl="0" w:tplc="9A16AFF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5C349C"/>
    <w:multiLevelType w:val="hybridMultilevel"/>
    <w:tmpl w:val="A4D05B14"/>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7E561240">
      <w:start w:val="1"/>
      <w:numFmt w:val="hebrew1"/>
      <w:lvlText w:val="%4."/>
      <w:lvlJc w:val="left"/>
      <w:pPr>
        <w:ind w:left="2880" w:hanging="360"/>
      </w:pPr>
      <w:rPr>
        <w:rFonts w:ascii="Times New Roman" w:eastAsia="Times New Roman" w:hAnsi="Times New Roman" w:cs="David"/>
      </w:r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2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2" w15:restartNumberingAfterBreak="0">
    <w:nsid w:val="7B48427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2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C5222AF"/>
    <w:multiLevelType w:val="hybridMultilevel"/>
    <w:tmpl w:val="7BECA0A6"/>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EB723B6E">
      <w:start w:val="7"/>
      <w:numFmt w:val="bullet"/>
      <w:lvlText w:val="-"/>
      <w:lvlJc w:val="left"/>
      <w:pPr>
        <w:ind w:left="1800" w:hanging="360"/>
      </w:pPr>
      <w:rPr>
        <w:rFonts w:ascii="Arial" w:eastAsia="Times New Roman" w:hAnsi="Arial" w:cs="David" w:hint="default"/>
      </w:rPr>
    </w:lvl>
    <w:lvl w:ilvl="3" w:tplc="EB723B6E">
      <w:start w:val="7"/>
      <w:numFmt w:val="bullet"/>
      <w:lvlText w:val="-"/>
      <w:lvlJc w:val="left"/>
      <w:pPr>
        <w:ind w:left="2520" w:hanging="360"/>
      </w:pPr>
      <w:rPr>
        <w:rFonts w:ascii="Arial" w:eastAsia="Times New Roman" w:hAnsi="Arial" w:cs="David"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12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123"/>
  </w:num>
  <w:num w:numId="3">
    <w:abstractNumId w:val="51"/>
  </w:num>
  <w:num w:numId="4">
    <w:abstractNumId w:val="36"/>
  </w:num>
  <w:num w:numId="5">
    <w:abstractNumId w:val="80"/>
  </w:num>
  <w:num w:numId="6">
    <w:abstractNumId w:val="108"/>
  </w:num>
  <w:num w:numId="7">
    <w:abstractNumId w:val="119"/>
  </w:num>
  <w:num w:numId="8">
    <w:abstractNumId w:val="92"/>
  </w:num>
  <w:num w:numId="9">
    <w:abstractNumId w:val="78"/>
  </w:num>
  <w:num w:numId="10">
    <w:abstractNumId w:val="99"/>
  </w:num>
  <w:num w:numId="11">
    <w:abstractNumId w:val="89"/>
  </w:num>
  <w:num w:numId="12">
    <w:abstractNumId w:val="48"/>
  </w:num>
  <w:num w:numId="13">
    <w:abstractNumId w:val="77"/>
  </w:num>
  <w:num w:numId="14">
    <w:abstractNumId w:val="109"/>
  </w:num>
  <w:num w:numId="15">
    <w:abstractNumId w:val="19"/>
  </w:num>
  <w:num w:numId="16">
    <w:abstractNumId w:val="39"/>
  </w:num>
  <w:num w:numId="17">
    <w:abstractNumId w:val="69"/>
  </w:num>
  <w:num w:numId="18">
    <w:abstractNumId w:val="27"/>
  </w:num>
  <w:num w:numId="19">
    <w:abstractNumId w:val="16"/>
  </w:num>
  <w:num w:numId="20">
    <w:abstractNumId w:val="105"/>
  </w:num>
  <w:num w:numId="21">
    <w:abstractNumId w:val="28"/>
  </w:num>
  <w:num w:numId="22">
    <w:abstractNumId w:val="50"/>
  </w:num>
  <w:num w:numId="23">
    <w:abstractNumId w:val="85"/>
  </w:num>
  <w:num w:numId="24">
    <w:abstractNumId w:val="15"/>
  </w:num>
  <w:num w:numId="25">
    <w:abstractNumId w:val="9"/>
  </w:num>
  <w:num w:numId="26">
    <w:abstractNumId w:val="41"/>
  </w:num>
  <w:num w:numId="27">
    <w:abstractNumId w:val="121"/>
  </w:num>
  <w:num w:numId="28">
    <w:abstractNumId w:val="53"/>
  </w:num>
  <w:num w:numId="29">
    <w:abstractNumId w:val="124"/>
  </w:num>
  <w:num w:numId="30">
    <w:abstractNumId w:val="93"/>
  </w:num>
  <w:num w:numId="31">
    <w:abstractNumId w:val="68"/>
  </w:num>
  <w:num w:numId="32">
    <w:abstractNumId w:val="25"/>
  </w:num>
  <w:num w:numId="33">
    <w:abstractNumId w:val="49"/>
  </w:num>
  <w:num w:numId="34">
    <w:abstractNumId w:val="44"/>
  </w:num>
  <w:num w:numId="35">
    <w:abstractNumId w:val="17"/>
  </w:num>
  <w:num w:numId="36">
    <w:abstractNumId w:val="37"/>
  </w:num>
  <w:num w:numId="37">
    <w:abstractNumId w:val="73"/>
  </w:num>
  <w:num w:numId="38">
    <w:abstractNumId w:val="24"/>
  </w:num>
  <w:num w:numId="39">
    <w:abstractNumId w:val="18"/>
  </w:num>
  <w:num w:numId="40">
    <w:abstractNumId w:val="103"/>
  </w:num>
  <w:num w:numId="41">
    <w:abstractNumId w:val="87"/>
  </w:num>
  <w:num w:numId="42">
    <w:abstractNumId w:val="61"/>
  </w:num>
  <w:num w:numId="43">
    <w:abstractNumId w:val="12"/>
  </w:num>
  <w:num w:numId="44">
    <w:abstractNumId w:val="10"/>
  </w:num>
  <w:num w:numId="45">
    <w:abstractNumId w:val="29"/>
  </w:num>
  <w:num w:numId="46">
    <w:abstractNumId w:val="65"/>
  </w:num>
  <w:num w:numId="47">
    <w:abstractNumId w:val="54"/>
  </w:num>
  <w:num w:numId="48">
    <w:abstractNumId w:val="70"/>
  </w:num>
  <w:num w:numId="49">
    <w:abstractNumId w:val="84"/>
  </w:num>
  <w:num w:numId="50">
    <w:abstractNumId w:val="106"/>
  </w:num>
  <w:num w:numId="51">
    <w:abstractNumId w:val="30"/>
  </w:num>
  <w:num w:numId="52">
    <w:abstractNumId w:val="126"/>
  </w:num>
  <w:num w:numId="53">
    <w:abstractNumId w:val="55"/>
  </w:num>
  <w:num w:numId="54">
    <w:abstractNumId w:val="3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00"/>
  </w:num>
  <w:num w:numId="65">
    <w:abstractNumId w:val="104"/>
  </w:num>
  <w:num w:numId="66">
    <w:abstractNumId w:val="111"/>
  </w:num>
  <w:num w:numId="67">
    <w:abstractNumId w:val="72"/>
  </w:num>
  <w:num w:numId="68">
    <w:abstractNumId w:val="91"/>
    <w:lvlOverride w:ilvl="0">
      <w:startOverride w:val="1"/>
    </w:lvlOverride>
  </w:num>
  <w:num w:numId="69">
    <w:abstractNumId w:val="90"/>
  </w:num>
  <w:num w:numId="70">
    <w:abstractNumId w:val="45"/>
  </w:num>
  <w:num w:numId="71">
    <w:abstractNumId w:val="11"/>
  </w:num>
  <w:num w:numId="72">
    <w:abstractNumId w:val="116"/>
  </w:num>
  <w:num w:numId="73">
    <w:abstractNumId w:val="42"/>
  </w:num>
  <w:num w:numId="74">
    <w:abstractNumId w:val="22"/>
  </w:num>
  <w:num w:numId="75">
    <w:abstractNumId w:val="60"/>
  </w:num>
  <w:num w:numId="76">
    <w:abstractNumId w:val="74"/>
  </w:num>
  <w:num w:numId="77">
    <w:abstractNumId w:val="88"/>
  </w:num>
  <w:num w:numId="78">
    <w:abstractNumId w:val="59"/>
  </w:num>
  <w:num w:numId="79">
    <w:abstractNumId w:val="83"/>
  </w:num>
  <w:num w:numId="80">
    <w:abstractNumId w:val="101"/>
  </w:num>
  <w:num w:numId="81">
    <w:abstractNumId w:val="117"/>
  </w:num>
  <w:num w:numId="82">
    <w:abstractNumId w:val="76"/>
  </w:num>
  <w:num w:numId="83">
    <w:abstractNumId w:val="34"/>
  </w:num>
  <w:num w:numId="84">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5"/>
  </w:num>
  <w:num w:numId="86">
    <w:abstractNumId w:val="97"/>
  </w:num>
  <w:num w:numId="87">
    <w:abstractNumId w:val="57"/>
  </w:num>
  <w:num w:numId="88">
    <w:abstractNumId w:val="43"/>
  </w:num>
  <w:num w:numId="89">
    <w:abstractNumId w:val="66"/>
  </w:num>
  <w:num w:numId="90">
    <w:abstractNumId w:val="122"/>
  </w:num>
  <w:num w:numId="91">
    <w:abstractNumId w:val="14"/>
  </w:num>
  <w:num w:numId="92">
    <w:abstractNumId w:val="114"/>
  </w:num>
  <w:num w:numId="93">
    <w:abstractNumId w:val="52"/>
  </w:num>
  <w:num w:numId="94">
    <w:abstractNumId w:val="67"/>
  </w:num>
  <w:num w:numId="95">
    <w:abstractNumId w:val="23"/>
  </w:num>
  <w:num w:numId="96">
    <w:abstractNumId w:val="58"/>
  </w:num>
  <w:num w:numId="97">
    <w:abstractNumId w:val="98"/>
  </w:num>
  <w:num w:numId="98">
    <w:abstractNumId w:val="86"/>
  </w:num>
  <w:num w:numId="99">
    <w:abstractNumId w:val="62"/>
  </w:num>
  <w:num w:numId="100">
    <w:abstractNumId w:val="46"/>
  </w:num>
  <w:num w:numId="101">
    <w:abstractNumId w:val="63"/>
  </w:num>
  <w:num w:numId="102">
    <w:abstractNumId w:val="64"/>
  </w:num>
  <w:num w:numId="103">
    <w:abstractNumId w:val="113"/>
  </w:num>
  <w:num w:numId="104">
    <w:abstractNumId w:val="112"/>
  </w:num>
  <w:num w:numId="105">
    <w:abstractNumId w:val="102"/>
  </w:num>
  <w:num w:numId="106">
    <w:abstractNumId w:val="79"/>
  </w:num>
  <w:num w:numId="107">
    <w:abstractNumId w:val="94"/>
  </w:num>
  <w:num w:numId="108">
    <w:abstractNumId w:val="110"/>
  </w:num>
  <w:num w:numId="109">
    <w:abstractNumId w:val="26"/>
  </w:num>
  <w:num w:numId="110">
    <w:abstractNumId w:val="56"/>
  </w:num>
  <w:num w:numId="111">
    <w:abstractNumId w:val="81"/>
  </w:num>
  <w:num w:numId="112">
    <w:abstractNumId w:val="95"/>
  </w:num>
  <w:num w:numId="113">
    <w:abstractNumId w:val="82"/>
  </w:num>
  <w:num w:numId="114">
    <w:abstractNumId w:val="21"/>
  </w:num>
  <w:num w:numId="115">
    <w:abstractNumId w:val="125"/>
  </w:num>
  <w:num w:numId="116">
    <w:abstractNumId w:val="33"/>
  </w:num>
  <w:num w:numId="117">
    <w:abstractNumId w:val="107"/>
  </w:num>
  <w:num w:numId="118">
    <w:abstractNumId w:val="71"/>
  </w:num>
  <w:num w:numId="119">
    <w:abstractNumId w:val="38"/>
  </w:num>
  <w:num w:numId="120">
    <w:abstractNumId w:val="118"/>
  </w:num>
  <w:num w:numId="121">
    <w:abstractNumId w:val="47"/>
  </w:num>
  <w:num w:numId="122">
    <w:abstractNumId w:val="115"/>
  </w:num>
  <w:num w:numId="123">
    <w:abstractNumId w:val="31"/>
  </w:num>
  <w:num w:numId="124">
    <w:abstractNumId w:val="96"/>
  </w:num>
  <w:num w:numId="1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32"/>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686E"/>
    <w:rsid w:val="00097847"/>
    <w:rsid w:val="000A217E"/>
    <w:rsid w:val="000A474B"/>
    <w:rsid w:val="000A5ED3"/>
    <w:rsid w:val="000A732F"/>
    <w:rsid w:val="000A77CC"/>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3347"/>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1467"/>
    <w:rsid w:val="002A4EBD"/>
    <w:rsid w:val="002A759C"/>
    <w:rsid w:val="002B41FC"/>
    <w:rsid w:val="002D3504"/>
    <w:rsid w:val="002D7F28"/>
    <w:rsid w:val="002E2F1E"/>
    <w:rsid w:val="002E3091"/>
    <w:rsid w:val="002E645A"/>
    <w:rsid w:val="002F17FA"/>
    <w:rsid w:val="002F6C9B"/>
    <w:rsid w:val="00300F5F"/>
    <w:rsid w:val="00302065"/>
    <w:rsid w:val="003049C2"/>
    <w:rsid w:val="00311B81"/>
    <w:rsid w:val="00311C78"/>
    <w:rsid w:val="00320607"/>
    <w:rsid w:val="00320EE5"/>
    <w:rsid w:val="00321140"/>
    <w:rsid w:val="00321798"/>
    <w:rsid w:val="00332551"/>
    <w:rsid w:val="00333301"/>
    <w:rsid w:val="0033667C"/>
    <w:rsid w:val="00340E66"/>
    <w:rsid w:val="0035360B"/>
    <w:rsid w:val="00355363"/>
    <w:rsid w:val="00367FC3"/>
    <w:rsid w:val="00370BD8"/>
    <w:rsid w:val="003753BF"/>
    <w:rsid w:val="00375CF3"/>
    <w:rsid w:val="00376817"/>
    <w:rsid w:val="0038217A"/>
    <w:rsid w:val="003846C1"/>
    <w:rsid w:val="003868BA"/>
    <w:rsid w:val="00386CDE"/>
    <w:rsid w:val="00394669"/>
    <w:rsid w:val="003A054C"/>
    <w:rsid w:val="003A285D"/>
    <w:rsid w:val="003A30BD"/>
    <w:rsid w:val="003A4F97"/>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059B"/>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4675D"/>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915BD"/>
    <w:rsid w:val="00691E09"/>
    <w:rsid w:val="00693273"/>
    <w:rsid w:val="0069709F"/>
    <w:rsid w:val="006A24EB"/>
    <w:rsid w:val="006A4E0C"/>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45BC"/>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151A5"/>
    <w:rsid w:val="00A216EE"/>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3BF5"/>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D7A7A"/>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36C80"/>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91F7F"/>
    <w:rsid w:val="00C936F1"/>
    <w:rsid w:val="00CA2BA0"/>
    <w:rsid w:val="00CB1F01"/>
    <w:rsid w:val="00CB33E5"/>
    <w:rsid w:val="00CC05EF"/>
    <w:rsid w:val="00CC5315"/>
    <w:rsid w:val="00CD1C8D"/>
    <w:rsid w:val="00CD1F78"/>
    <w:rsid w:val="00D05F72"/>
    <w:rsid w:val="00D07106"/>
    <w:rsid w:val="00D07D42"/>
    <w:rsid w:val="00D11EB4"/>
    <w:rsid w:val="00D1229B"/>
    <w:rsid w:val="00D152ED"/>
    <w:rsid w:val="00D2513A"/>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rsid w:val="00F943A9"/>
    <w:pPr>
      <w:numPr>
        <w:numId w:val="7"/>
      </w:numPr>
      <w:bidi w:val="0"/>
      <w:ind w:right="288"/>
    </w:pPr>
    <w:rPr>
      <w:b/>
      <w:bCs/>
      <w:szCs w:val="24"/>
    </w:rPr>
  </w:style>
  <w:style w:type="paragraph" w:customStyle="1" w:styleId="EHeading3">
    <w:name w:val="EHeading3"/>
    <w:basedOn w:val="a9"/>
    <w:rsid w:val="00F943A9"/>
    <w:pPr>
      <w:numPr>
        <w:ilvl w:val="2"/>
        <w:numId w:val="7"/>
      </w:numPr>
      <w:bidi w:val="0"/>
      <w:ind w:right="1728"/>
    </w:pPr>
    <w:rPr>
      <w:rFonts w:ascii="Arial" w:hAnsi="Arial" w:cs="Arial"/>
      <w:sz w:val="22"/>
      <w:szCs w:val="22"/>
    </w:rPr>
  </w:style>
  <w:style w:type="paragraph" w:customStyle="1" w:styleId="EHeading4">
    <w:name w:val="EHeading4"/>
    <w:basedOn w:val="a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mnidom\michalb</PreviousAdditionalReaders>
    <AdditionalEditors xmlns="8f5b83e0-a1d3-486c-bd07-833a425c74af">mnidom\itamsut,mnidom\tehila,mnidom\moranh,mnidom\sharona</AdditionalEditors>
    <DocumentCounter xmlns="8f5b83e0-a1d3-486c-bd07-833a425c74af">חת_279_2016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ביולי 2016</DocumentCreateDateEnglish>
    <DocumentCreateDateHebrew xmlns="8f5b83e0-a1d3-486c-bd07-833a425c74af">י"ט בתמוז התשע"ו</DocumentCreateDateHebrew>
    <SubjectDocument xmlns="8f5b83e0-a1d3-486c-bd07-833a425c74af">מכרז  55/16 למתן סיוע להכנת בדיקת היתכנות ראשונית להקמה ותפעול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25/07/2016 12:12;04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25/07/2016 12:12;12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HT_279_2016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2016-07-25T00:00:00+00:00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29C06F5-5612-4BD8-A932-4E0FE7663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12779</Words>
  <Characters>63897</Characters>
  <Application>Microsoft Office Word</Application>
  <DocSecurity>0</DocSecurity>
  <Lines>532</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76523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2017-03-13T08:23:00Z</cp:lastPrinted>
  <dcterms:created xsi:type="dcterms:W3CDTF">2017-03-13T08:24:00Z</dcterms:created>
  <dcterms:modified xsi:type="dcterms:W3CDTF">2017-03-13T08:24:00Z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